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69C7AE8" w14:textId="77777777" w:rsidR="00C44D7C" w:rsidRPr="00C44D7C" w:rsidRDefault="00C44D7C" w:rsidP="00C44D7C">
      <w:pPr>
        <w:adjustRightInd w:val="0"/>
        <w:spacing w:line="288" w:lineRule="auto"/>
        <w:jc w:val="left"/>
        <w:rPr>
          <w:rFonts w:ascii="微软雅黑" w:eastAsia="微软雅黑" w:hAnsi="微软雅黑" w:hint="eastAsia"/>
          <w:color w:val="000000"/>
          <w:sz w:val="22"/>
          <w:szCs w:val="22"/>
        </w:rPr>
      </w:pPr>
    </w:p>
    <w:p w14:paraId="6C23FDD4" w14:textId="77777777" w:rsidR="00C44D7C" w:rsidRPr="00C44D7C" w:rsidRDefault="00C44D7C" w:rsidP="00C44D7C">
      <w:pPr>
        <w:adjustRightInd w:val="0"/>
        <w:spacing w:before="120" w:after="120" w:line="360" w:lineRule="auto"/>
        <w:jc w:val="center"/>
        <w:textAlignment w:val="baseline"/>
        <w:rPr>
          <w:rFonts w:ascii="Arial" w:eastAsia="黑体" w:hAnsi="Arial"/>
          <w:b/>
          <w:bCs/>
          <w:kern w:val="0"/>
          <w:sz w:val="84"/>
        </w:rPr>
      </w:pPr>
      <w:r w:rsidRPr="00C44D7C">
        <w:rPr>
          <w:rFonts w:ascii="Arial" w:eastAsia="黑体" w:hAnsi="Arial" w:hint="eastAsia"/>
          <w:b/>
          <w:bCs/>
          <w:kern w:val="0"/>
          <w:sz w:val="84"/>
        </w:rPr>
        <w:t>招　标　文　件</w:t>
      </w:r>
    </w:p>
    <w:p w14:paraId="3BCDAF6B" w14:textId="77777777" w:rsidR="00C44D7C" w:rsidRDefault="00C44D7C" w:rsidP="00C44D7C">
      <w:pPr>
        <w:adjustRightInd w:val="0"/>
        <w:spacing w:before="120" w:after="120" w:line="360" w:lineRule="auto"/>
        <w:jc w:val="left"/>
        <w:textAlignment w:val="baseline"/>
        <w:rPr>
          <w:rFonts w:ascii="Arial" w:hAnsi="Arial"/>
          <w:b/>
          <w:bCs/>
          <w:kern w:val="0"/>
          <w:sz w:val="32"/>
        </w:rPr>
      </w:pPr>
    </w:p>
    <w:p w14:paraId="1D109971" w14:textId="77777777" w:rsidR="00C44D7C" w:rsidRPr="00C44D7C" w:rsidRDefault="00C44D7C" w:rsidP="00C44D7C">
      <w:pPr>
        <w:pStyle w:val="a2"/>
        <w:ind w:firstLine="280"/>
        <w:rPr>
          <w:rFonts w:hint="eastAsia"/>
        </w:rPr>
      </w:pPr>
    </w:p>
    <w:p w14:paraId="5CCF6A05" w14:textId="77777777" w:rsidR="00C44D7C" w:rsidRPr="00C44D7C" w:rsidRDefault="00C44D7C" w:rsidP="00C44D7C">
      <w:pPr>
        <w:adjustRightInd w:val="0"/>
        <w:spacing w:before="120" w:after="120" w:line="360" w:lineRule="auto"/>
        <w:jc w:val="left"/>
        <w:textAlignment w:val="baseline"/>
        <w:rPr>
          <w:rFonts w:ascii="Arial" w:hAnsi="Arial"/>
          <w:b/>
          <w:bCs/>
          <w:kern w:val="0"/>
          <w:sz w:val="32"/>
        </w:rPr>
      </w:pPr>
    </w:p>
    <w:p w14:paraId="1C232CF7" w14:textId="3AF2A1D0" w:rsidR="00C44D7C" w:rsidRPr="00C44D7C" w:rsidRDefault="00C44D7C" w:rsidP="00C44D7C">
      <w:pPr>
        <w:adjustRightInd w:val="0"/>
        <w:spacing w:before="120" w:after="120" w:line="360" w:lineRule="auto"/>
        <w:jc w:val="left"/>
        <w:textAlignment w:val="baseline"/>
        <w:rPr>
          <w:rFonts w:ascii="Arial" w:hAnsi="Arial"/>
          <w:kern w:val="0"/>
          <w:sz w:val="24"/>
        </w:rPr>
      </w:pPr>
      <w:r w:rsidRPr="00C44D7C">
        <w:rPr>
          <w:rFonts w:ascii="Arial" w:hAnsi="Arial" w:hint="eastAsia"/>
          <w:b/>
          <w:bCs/>
          <w:kern w:val="0"/>
          <w:sz w:val="32"/>
        </w:rPr>
        <w:t>项目名称：</w:t>
      </w:r>
      <w:bookmarkStart w:id="0" w:name="_Hlk181972390"/>
      <w:r w:rsidR="005256AB">
        <w:rPr>
          <w:rFonts w:ascii="Arial" w:hAnsi="Arial" w:hint="eastAsia"/>
          <w:kern w:val="0"/>
          <w:sz w:val="24"/>
        </w:rPr>
        <w:t>2025-2026</w:t>
      </w:r>
      <w:r w:rsidR="006208AD" w:rsidRPr="006208AD">
        <w:rPr>
          <w:rFonts w:ascii="Arial" w:hAnsi="Arial" w:hint="eastAsia"/>
          <w:kern w:val="0"/>
          <w:sz w:val="24"/>
        </w:rPr>
        <w:t>年度</w:t>
      </w:r>
      <w:r w:rsidRPr="00C44D7C">
        <w:rPr>
          <w:rFonts w:ascii="Arial" w:hAnsi="Arial" w:hint="eastAsia"/>
          <w:kern w:val="0"/>
          <w:sz w:val="24"/>
        </w:rPr>
        <w:t>九圩港至营船港段长江水下地形监测、市管闸站上下游港道水下地形和位移监测项目</w:t>
      </w:r>
    </w:p>
    <w:bookmarkEnd w:id="0"/>
    <w:p w14:paraId="0C80CFD5" w14:textId="064C8532" w:rsidR="00C44D7C" w:rsidRPr="00C44D7C" w:rsidRDefault="00C44D7C" w:rsidP="00C44D7C">
      <w:pPr>
        <w:rPr>
          <w:b/>
          <w:sz w:val="30"/>
          <w:szCs w:val="30"/>
        </w:rPr>
      </w:pPr>
      <w:r w:rsidRPr="00C44D7C">
        <w:rPr>
          <w:rFonts w:hint="eastAsia"/>
          <w:b/>
          <w:bCs/>
          <w:sz w:val="32"/>
          <w:szCs w:val="21"/>
        </w:rPr>
        <w:t>项目编号：</w:t>
      </w:r>
      <w:r w:rsidR="0064664F" w:rsidRPr="0064664F">
        <w:rPr>
          <w:rFonts w:ascii="Arial" w:hAnsi="Arial"/>
          <w:kern w:val="0"/>
          <w:sz w:val="24"/>
        </w:rPr>
        <w:t>JSZC-320600-NTXJ-G2025-0016</w:t>
      </w:r>
    </w:p>
    <w:p w14:paraId="44B1D886" w14:textId="77777777" w:rsidR="00C44D7C" w:rsidRPr="00C44D7C" w:rsidRDefault="00C44D7C" w:rsidP="00C44D7C">
      <w:pPr>
        <w:rPr>
          <w:b/>
          <w:color w:val="FF0000"/>
          <w:sz w:val="30"/>
          <w:szCs w:val="30"/>
        </w:rPr>
      </w:pPr>
    </w:p>
    <w:p w14:paraId="75CC64B8" w14:textId="77777777" w:rsidR="00C44D7C" w:rsidRPr="00C44D7C" w:rsidRDefault="00C44D7C" w:rsidP="00C44D7C">
      <w:pPr>
        <w:adjustRightInd w:val="0"/>
        <w:spacing w:line="360" w:lineRule="auto"/>
        <w:jc w:val="left"/>
        <w:textAlignment w:val="baseline"/>
        <w:rPr>
          <w:rFonts w:ascii="宋体" w:hAnsi="宋体" w:hint="eastAsia"/>
          <w:kern w:val="0"/>
          <w:sz w:val="24"/>
        </w:rPr>
      </w:pPr>
    </w:p>
    <w:p w14:paraId="3D40D118" w14:textId="77777777" w:rsidR="00C44D7C" w:rsidRPr="00C44D7C" w:rsidRDefault="00C44D7C" w:rsidP="00C44D7C">
      <w:pPr>
        <w:adjustRightInd w:val="0"/>
        <w:spacing w:line="360" w:lineRule="auto"/>
        <w:jc w:val="left"/>
        <w:textAlignment w:val="baseline"/>
        <w:rPr>
          <w:rFonts w:ascii="宋体" w:hAnsi="宋体" w:hint="eastAsia"/>
          <w:kern w:val="0"/>
          <w:sz w:val="24"/>
        </w:rPr>
      </w:pPr>
    </w:p>
    <w:p w14:paraId="7AA24F12" w14:textId="77777777" w:rsidR="00C44D7C" w:rsidRPr="00C44D7C" w:rsidRDefault="00C44D7C" w:rsidP="00C44D7C">
      <w:pPr>
        <w:adjustRightInd w:val="0"/>
        <w:spacing w:line="360" w:lineRule="auto"/>
        <w:jc w:val="left"/>
        <w:textAlignment w:val="baseline"/>
        <w:rPr>
          <w:rFonts w:ascii="宋体" w:hAnsi="宋体" w:hint="eastAsia"/>
          <w:kern w:val="0"/>
          <w:sz w:val="24"/>
        </w:rPr>
      </w:pPr>
    </w:p>
    <w:p w14:paraId="3FC05F13" w14:textId="77777777" w:rsidR="00C44D7C" w:rsidRPr="00C44D7C" w:rsidRDefault="00C44D7C" w:rsidP="00C44D7C">
      <w:pPr>
        <w:adjustRightInd w:val="0"/>
        <w:spacing w:line="360" w:lineRule="auto"/>
        <w:jc w:val="left"/>
        <w:textAlignment w:val="baseline"/>
        <w:rPr>
          <w:rFonts w:ascii="宋体" w:hAnsi="宋体" w:hint="eastAsia"/>
          <w:kern w:val="0"/>
          <w:sz w:val="24"/>
        </w:rPr>
      </w:pPr>
    </w:p>
    <w:p w14:paraId="520C275B" w14:textId="77777777" w:rsidR="00C44D7C" w:rsidRPr="00C44D7C" w:rsidRDefault="00C44D7C" w:rsidP="00C44D7C">
      <w:pPr>
        <w:adjustRightInd w:val="0"/>
        <w:spacing w:line="360" w:lineRule="auto"/>
        <w:jc w:val="left"/>
        <w:textAlignment w:val="baseline"/>
        <w:rPr>
          <w:rFonts w:ascii="宋体" w:hAnsi="宋体" w:hint="eastAsia"/>
          <w:kern w:val="0"/>
          <w:sz w:val="24"/>
        </w:rPr>
      </w:pPr>
    </w:p>
    <w:p w14:paraId="374EA487" w14:textId="77777777" w:rsidR="00C44D7C" w:rsidRDefault="00C44D7C" w:rsidP="00C44D7C">
      <w:pPr>
        <w:adjustRightInd w:val="0"/>
        <w:spacing w:line="360" w:lineRule="auto"/>
        <w:jc w:val="left"/>
        <w:textAlignment w:val="baseline"/>
        <w:rPr>
          <w:rFonts w:ascii="宋体" w:hAnsi="宋体" w:hint="eastAsia"/>
          <w:kern w:val="0"/>
          <w:sz w:val="24"/>
        </w:rPr>
      </w:pPr>
    </w:p>
    <w:p w14:paraId="4E8C7F99" w14:textId="77777777" w:rsidR="00C44D7C" w:rsidRDefault="00C44D7C" w:rsidP="00C44D7C">
      <w:pPr>
        <w:pStyle w:val="a2"/>
        <w:ind w:firstLine="280"/>
        <w:rPr>
          <w:rFonts w:hint="eastAsia"/>
        </w:rPr>
      </w:pPr>
    </w:p>
    <w:p w14:paraId="6C743185" w14:textId="77777777" w:rsidR="00C44D7C" w:rsidRDefault="00C44D7C" w:rsidP="00C44D7C">
      <w:pPr>
        <w:pStyle w:val="a2"/>
        <w:ind w:firstLine="280"/>
        <w:rPr>
          <w:rFonts w:hint="eastAsia"/>
        </w:rPr>
      </w:pPr>
    </w:p>
    <w:p w14:paraId="52D0A8BE" w14:textId="77777777" w:rsidR="00C44D7C" w:rsidRPr="00C44D7C" w:rsidRDefault="00C44D7C" w:rsidP="00C44D7C">
      <w:pPr>
        <w:pStyle w:val="a2"/>
        <w:ind w:firstLine="280"/>
        <w:rPr>
          <w:rFonts w:hint="eastAsia"/>
        </w:rPr>
      </w:pPr>
    </w:p>
    <w:p w14:paraId="5F0A9A0B" w14:textId="77777777" w:rsidR="00C44D7C" w:rsidRPr="00C44D7C" w:rsidRDefault="00C44D7C" w:rsidP="00C44D7C">
      <w:pPr>
        <w:adjustRightInd w:val="0"/>
        <w:spacing w:line="360" w:lineRule="auto"/>
        <w:jc w:val="left"/>
        <w:textAlignment w:val="baseline"/>
        <w:rPr>
          <w:rFonts w:ascii="宋体" w:hAnsi="宋体" w:hint="eastAsia"/>
          <w:kern w:val="0"/>
          <w:sz w:val="24"/>
        </w:rPr>
      </w:pPr>
    </w:p>
    <w:p w14:paraId="34C49162" w14:textId="220FED11" w:rsidR="00C44D7C" w:rsidRPr="00C44D7C" w:rsidRDefault="00C44D7C" w:rsidP="00C44D7C">
      <w:pPr>
        <w:spacing w:line="360" w:lineRule="auto"/>
        <w:rPr>
          <w:rFonts w:ascii="宋体" w:hAnsi="宋体" w:cs="宋体" w:hint="eastAsia"/>
          <w:b/>
          <w:bCs/>
          <w:sz w:val="32"/>
          <w:szCs w:val="32"/>
          <w:u w:val="single"/>
        </w:rPr>
      </w:pPr>
      <w:r w:rsidRPr="00C44D7C">
        <w:rPr>
          <w:rFonts w:ascii="宋体" w:hAnsi="宋体" w:cs="宋体" w:hint="eastAsia"/>
          <w:b/>
          <w:bCs/>
          <w:sz w:val="32"/>
          <w:szCs w:val="32"/>
        </w:rPr>
        <w:t xml:space="preserve">采 购 人： </w:t>
      </w:r>
      <w:r w:rsidRPr="00C44D7C">
        <w:rPr>
          <w:rFonts w:ascii="宋体" w:hAnsi="宋体" w:cs="宋体" w:hint="eastAsia"/>
          <w:b/>
          <w:bCs/>
          <w:sz w:val="32"/>
          <w:szCs w:val="32"/>
          <w:u w:val="single"/>
        </w:rPr>
        <w:t>南通市</w:t>
      </w:r>
      <w:r>
        <w:rPr>
          <w:rFonts w:ascii="宋体" w:hAnsi="宋体" w:cs="宋体" w:hint="eastAsia"/>
          <w:b/>
          <w:bCs/>
          <w:sz w:val="32"/>
          <w:szCs w:val="32"/>
          <w:u w:val="single"/>
        </w:rPr>
        <w:t>水利局</w:t>
      </w:r>
    </w:p>
    <w:p w14:paraId="740A19F7" w14:textId="20DB5187" w:rsidR="00C44D7C" w:rsidRPr="00C44D7C" w:rsidRDefault="00C44D7C" w:rsidP="00C44D7C">
      <w:pPr>
        <w:spacing w:before="120" w:after="120" w:line="360" w:lineRule="auto"/>
        <w:rPr>
          <w:rFonts w:ascii="宋体" w:hAnsi="宋体" w:cs="宋体" w:hint="eastAsia"/>
          <w:b/>
          <w:bCs/>
          <w:sz w:val="32"/>
          <w:szCs w:val="32"/>
        </w:rPr>
      </w:pPr>
      <w:r w:rsidRPr="00C44D7C">
        <w:rPr>
          <w:rFonts w:ascii="宋体" w:hAnsi="宋体" w:cs="宋体" w:hint="eastAsia"/>
          <w:b/>
          <w:bCs/>
          <w:sz w:val="32"/>
          <w:szCs w:val="32"/>
        </w:rPr>
        <w:t xml:space="preserve">代理机构： </w:t>
      </w:r>
      <w:r w:rsidRPr="00C44D7C">
        <w:rPr>
          <w:rFonts w:ascii="宋体" w:hAnsi="宋体" w:cs="宋体" w:hint="eastAsia"/>
          <w:b/>
          <w:bCs/>
          <w:sz w:val="32"/>
          <w:szCs w:val="32"/>
          <w:u w:val="single"/>
        </w:rPr>
        <w:t>南通新江海建设项目管理咨询有限公司</w:t>
      </w:r>
    </w:p>
    <w:p w14:paraId="42930FDE" w14:textId="040C7A1A" w:rsidR="00C44D7C" w:rsidRPr="00C44D7C" w:rsidRDefault="00C44D7C" w:rsidP="00C44D7C">
      <w:pPr>
        <w:spacing w:line="500" w:lineRule="exact"/>
        <w:jc w:val="center"/>
        <w:rPr>
          <w:rFonts w:ascii="宋体" w:hAnsi="宋体" w:cs="宋体" w:hint="eastAsia"/>
          <w:b/>
          <w:sz w:val="36"/>
          <w:szCs w:val="36"/>
        </w:rPr>
      </w:pPr>
      <w:r w:rsidRPr="00C44D7C">
        <w:rPr>
          <w:rFonts w:ascii="宋体" w:hAnsi="宋体" w:cs="宋体" w:hint="eastAsia"/>
          <w:b/>
          <w:sz w:val="36"/>
          <w:szCs w:val="36"/>
        </w:rPr>
        <w:t>二〇二</w:t>
      </w:r>
      <w:r w:rsidR="005256AB">
        <w:rPr>
          <w:rFonts w:ascii="宋体" w:hAnsi="宋体" w:cs="宋体" w:hint="eastAsia"/>
          <w:b/>
          <w:sz w:val="36"/>
          <w:szCs w:val="36"/>
        </w:rPr>
        <w:t>五</w:t>
      </w:r>
      <w:r w:rsidRPr="00C44D7C">
        <w:rPr>
          <w:rFonts w:ascii="宋体" w:hAnsi="宋体" w:cs="宋体" w:hint="eastAsia"/>
          <w:b/>
          <w:sz w:val="36"/>
          <w:szCs w:val="36"/>
        </w:rPr>
        <w:t>年</w:t>
      </w:r>
      <w:r w:rsidR="0064664F">
        <w:rPr>
          <w:rFonts w:ascii="宋体" w:hAnsi="宋体" w:cs="宋体" w:hint="eastAsia"/>
          <w:b/>
          <w:sz w:val="36"/>
          <w:szCs w:val="36"/>
        </w:rPr>
        <w:t>十一</w:t>
      </w:r>
      <w:r w:rsidRPr="00C44D7C">
        <w:rPr>
          <w:rFonts w:ascii="宋体" w:hAnsi="宋体" w:cs="宋体" w:hint="eastAsia"/>
          <w:b/>
          <w:sz w:val="36"/>
          <w:szCs w:val="36"/>
        </w:rPr>
        <w:t xml:space="preserve">月 </w:t>
      </w:r>
    </w:p>
    <w:p w14:paraId="1ED48A4C" w14:textId="77777777" w:rsidR="00C44D7C" w:rsidRPr="00C44D7C" w:rsidRDefault="00C44D7C" w:rsidP="00C44D7C">
      <w:pPr>
        <w:widowControl/>
        <w:spacing w:before="280" w:after="280"/>
        <w:rPr>
          <w:rFonts w:ascii="宋体" w:hAnsi="Calibri"/>
          <w:sz w:val="18"/>
          <w:szCs w:val="22"/>
        </w:rPr>
      </w:pPr>
    </w:p>
    <w:p w14:paraId="20DA367E" w14:textId="77777777" w:rsidR="008C34F1" w:rsidRDefault="008C34F1">
      <w:pPr>
        <w:pStyle w:val="a2"/>
        <w:ind w:firstLine="280"/>
        <w:outlineLvl w:val="9"/>
        <w:rPr>
          <w:rFonts w:ascii="Times New Roman" w:hAnsi="Times New Roman"/>
        </w:rPr>
      </w:pPr>
    </w:p>
    <w:p w14:paraId="0008D7AE" w14:textId="77777777" w:rsidR="006032FB" w:rsidRPr="0064664F" w:rsidRDefault="00F23A57" w:rsidP="006032FB">
      <w:pPr>
        <w:tabs>
          <w:tab w:val="left" w:pos="7740"/>
        </w:tabs>
        <w:spacing w:line="720" w:lineRule="auto"/>
        <w:jc w:val="center"/>
        <w:rPr>
          <w:rFonts w:ascii="华文彩云" w:eastAsia="华文彩云" w:hAnsi="宋体" w:hint="eastAsia"/>
          <w:bCs/>
          <w:sz w:val="28"/>
        </w:rPr>
      </w:pPr>
      <w:r w:rsidRPr="0064664F">
        <w:rPr>
          <w:rFonts w:ascii="宋体" w:hAnsi="宋体" w:cs="宋体" w:hint="eastAsia"/>
          <w:b/>
          <w:bCs/>
          <w:sz w:val="32"/>
          <w:szCs w:val="32"/>
        </w:rPr>
        <w:t>目   录</w:t>
      </w:r>
    </w:p>
    <w:p w14:paraId="6E46CF67" w14:textId="3CDE9435" w:rsidR="008C34F1" w:rsidRPr="0064664F" w:rsidRDefault="00502B2E" w:rsidP="006032FB">
      <w:pPr>
        <w:pStyle w:val="a2"/>
        <w:numPr>
          <w:ilvl w:val="0"/>
          <w:numId w:val="12"/>
        </w:numPr>
        <w:spacing w:line="720" w:lineRule="auto"/>
        <w:ind w:firstLineChars="0"/>
        <w:outlineLvl w:val="9"/>
        <w:rPr>
          <w:rFonts w:ascii="宋体" w:eastAsia="宋体" w:cs="宋体" w:hint="eastAsia"/>
          <w:b/>
          <w:color w:val="auto"/>
          <w:sz w:val="32"/>
          <w:szCs w:val="32"/>
        </w:rPr>
      </w:pPr>
      <w:hyperlink w:anchor="第一章投标邀请" w:history="1">
        <w:r w:rsidRPr="0064664F">
          <w:rPr>
            <w:rStyle w:val="afff1"/>
            <w:rFonts w:ascii="宋体" w:eastAsia="宋体" w:cs="宋体" w:hint="eastAsia"/>
            <w:b/>
            <w:color w:val="auto"/>
            <w:sz w:val="32"/>
            <w:szCs w:val="32"/>
          </w:rPr>
          <w:t>投标邀请</w:t>
        </w:r>
      </w:hyperlink>
    </w:p>
    <w:p w14:paraId="2D8F8E2B" w14:textId="5BC7CE2B" w:rsidR="006032FB" w:rsidRPr="0064664F" w:rsidRDefault="006032FB" w:rsidP="006032FB">
      <w:pPr>
        <w:pStyle w:val="a2"/>
        <w:numPr>
          <w:ilvl w:val="0"/>
          <w:numId w:val="12"/>
        </w:numPr>
        <w:spacing w:line="720" w:lineRule="auto"/>
        <w:ind w:firstLineChars="0"/>
        <w:outlineLvl w:val="9"/>
        <w:rPr>
          <w:rFonts w:ascii="宋体" w:eastAsia="宋体" w:cs="宋体" w:hint="eastAsia"/>
          <w:b/>
          <w:color w:val="auto"/>
          <w:sz w:val="32"/>
          <w:szCs w:val="32"/>
        </w:rPr>
      </w:pPr>
      <w:hyperlink w:anchor="第二章投标人须知" w:history="1">
        <w:r w:rsidRPr="0064664F">
          <w:rPr>
            <w:rStyle w:val="afff1"/>
            <w:rFonts w:ascii="宋体" w:eastAsia="宋体" w:cs="宋体" w:hint="eastAsia"/>
            <w:b/>
            <w:color w:val="auto"/>
            <w:sz w:val="32"/>
            <w:szCs w:val="32"/>
          </w:rPr>
          <w:t>投标人须知</w:t>
        </w:r>
      </w:hyperlink>
    </w:p>
    <w:p w14:paraId="774DD086" w14:textId="291B0D3B" w:rsidR="006032FB" w:rsidRPr="0064664F" w:rsidRDefault="006032FB" w:rsidP="006032FB">
      <w:pPr>
        <w:pStyle w:val="a2"/>
        <w:numPr>
          <w:ilvl w:val="0"/>
          <w:numId w:val="12"/>
        </w:numPr>
        <w:spacing w:line="720" w:lineRule="auto"/>
        <w:ind w:firstLineChars="0"/>
        <w:outlineLvl w:val="9"/>
        <w:rPr>
          <w:rFonts w:ascii="宋体" w:eastAsia="宋体" w:cs="宋体" w:hint="eastAsia"/>
          <w:b/>
          <w:color w:val="auto"/>
          <w:sz w:val="32"/>
          <w:szCs w:val="32"/>
        </w:rPr>
      </w:pPr>
      <w:hyperlink w:anchor="第三章项目需求" w:history="1">
        <w:r w:rsidRPr="0064664F">
          <w:rPr>
            <w:rStyle w:val="afff1"/>
            <w:rFonts w:ascii="宋体" w:eastAsia="宋体" w:cs="宋体" w:hint="eastAsia"/>
            <w:b/>
            <w:color w:val="auto"/>
            <w:sz w:val="32"/>
            <w:szCs w:val="32"/>
          </w:rPr>
          <w:t>项目需求</w:t>
        </w:r>
      </w:hyperlink>
    </w:p>
    <w:p w14:paraId="7F459AC3" w14:textId="1F6AB89C" w:rsidR="006032FB" w:rsidRPr="0064664F" w:rsidRDefault="006032FB" w:rsidP="006032FB">
      <w:pPr>
        <w:pStyle w:val="a2"/>
        <w:numPr>
          <w:ilvl w:val="0"/>
          <w:numId w:val="12"/>
        </w:numPr>
        <w:spacing w:line="720" w:lineRule="auto"/>
        <w:ind w:firstLineChars="0"/>
        <w:outlineLvl w:val="9"/>
        <w:rPr>
          <w:rFonts w:ascii="宋体" w:eastAsia="宋体" w:cs="宋体" w:hint="eastAsia"/>
          <w:b/>
          <w:color w:val="auto"/>
          <w:sz w:val="32"/>
          <w:szCs w:val="32"/>
        </w:rPr>
      </w:pPr>
      <w:hyperlink w:anchor="第四章开标与评标" w:history="1">
        <w:r w:rsidRPr="0064664F">
          <w:rPr>
            <w:rStyle w:val="afff1"/>
            <w:rFonts w:ascii="宋体" w:eastAsia="宋体" w:cs="宋体" w:hint="eastAsia"/>
            <w:b/>
            <w:color w:val="auto"/>
            <w:sz w:val="32"/>
            <w:szCs w:val="32"/>
          </w:rPr>
          <w:t>开标与评标</w:t>
        </w:r>
      </w:hyperlink>
    </w:p>
    <w:p w14:paraId="2C4F353C" w14:textId="077CE9EA" w:rsidR="006032FB" w:rsidRPr="0064664F" w:rsidRDefault="004824F5" w:rsidP="006032FB">
      <w:pPr>
        <w:pStyle w:val="a2"/>
        <w:numPr>
          <w:ilvl w:val="0"/>
          <w:numId w:val="12"/>
        </w:numPr>
        <w:spacing w:line="720" w:lineRule="auto"/>
        <w:ind w:firstLineChars="0"/>
        <w:outlineLvl w:val="9"/>
        <w:rPr>
          <w:rFonts w:ascii="宋体" w:eastAsia="宋体" w:cs="宋体" w:hint="eastAsia"/>
          <w:b/>
          <w:color w:val="auto"/>
          <w:sz w:val="32"/>
          <w:szCs w:val="32"/>
        </w:rPr>
      </w:pPr>
      <w:hyperlink w:anchor="第五章合同主要条款" w:history="1">
        <w:r w:rsidRPr="0064664F">
          <w:rPr>
            <w:rStyle w:val="afff1"/>
            <w:rFonts w:ascii="宋体" w:eastAsia="宋体" w:cs="宋体" w:hint="eastAsia"/>
            <w:b/>
            <w:color w:val="auto"/>
            <w:sz w:val="32"/>
            <w:szCs w:val="32"/>
          </w:rPr>
          <w:t>合同主要条款</w:t>
        </w:r>
      </w:hyperlink>
    </w:p>
    <w:p w14:paraId="0D99BA8C" w14:textId="3B08D5F0" w:rsidR="004824F5" w:rsidRPr="0064664F" w:rsidRDefault="004824F5" w:rsidP="004824F5">
      <w:pPr>
        <w:pStyle w:val="a2"/>
        <w:numPr>
          <w:ilvl w:val="0"/>
          <w:numId w:val="12"/>
        </w:numPr>
        <w:spacing w:line="720" w:lineRule="auto"/>
        <w:ind w:firstLineChars="0"/>
        <w:outlineLvl w:val="9"/>
        <w:rPr>
          <w:rFonts w:ascii="宋体" w:eastAsia="宋体" w:cs="宋体" w:hint="eastAsia"/>
          <w:b/>
          <w:color w:val="auto"/>
          <w:sz w:val="32"/>
          <w:szCs w:val="32"/>
        </w:rPr>
      </w:pPr>
      <w:hyperlink w:anchor="第六章投标文件格式" w:history="1">
        <w:r w:rsidRPr="0064664F">
          <w:rPr>
            <w:rStyle w:val="afff1"/>
            <w:rFonts w:ascii="宋体" w:eastAsia="宋体" w:cs="宋体" w:hint="eastAsia"/>
            <w:b/>
            <w:color w:val="auto"/>
            <w:sz w:val="32"/>
            <w:szCs w:val="32"/>
          </w:rPr>
          <w:t>投标文件格式</w:t>
        </w:r>
      </w:hyperlink>
    </w:p>
    <w:p w14:paraId="58609DFC" w14:textId="77777777" w:rsidR="004824F5" w:rsidRPr="006032FB" w:rsidRDefault="004824F5" w:rsidP="004824F5">
      <w:pPr>
        <w:pStyle w:val="a2"/>
        <w:spacing w:line="720" w:lineRule="auto"/>
        <w:ind w:left="321" w:firstLineChars="0" w:firstLine="0"/>
        <w:outlineLvl w:val="9"/>
        <w:rPr>
          <w:rFonts w:ascii="宋体" w:eastAsia="宋体" w:cs="宋体" w:hint="eastAsia"/>
          <w:b/>
          <w:sz w:val="32"/>
          <w:szCs w:val="32"/>
        </w:rPr>
      </w:pPr>
    </w:p>
    <w:p w14:paraId="75BA0527" w14:textId="77777777" w:rsidR="008C34F1" w:rsidRPr="006032FB" w:rsidRDefault="008C34F1">
      <w:pPr>
        <w:spacing w:line="360" w:lineRule="auto"/>
        <w:rPr>
          <w:rFonts w:ascii="宋体" w:hAnsi="宋体" w:cs="宋体" w:hint="eastAsia"/>
          <w:b/>
          <w:bCs/>
          <w:color w:val="000000"/>
          <w:sz w:val="32"/>
          <w:szCs w:val="32"/>
        </w:rPr>
      </w:pPr>
    </w:p>
    <w:p w14:paraId="7C649882" w14:textId="77777777" w:rsidR="008C34F1" w:rsidRPr="006032FB" w:rsidRDefault="008C34F1">
      <w:pPr>
        <w:jc w:val="center"/>
        <w:outlineLvl w:val="0"/>
        <w:rPr>
          <w:rFonts w:ascii="宋体" w:hAnsi="宋体" w:cs="宋体" w:hint="eastAsia"/>
          <w:b/>
          <w:bCs/>
          <w:color w:val="000000"/>
          <w:sz w:val="32"/>
          <w:szCs w:val="32"/>
        </w:rPr>
      </w:pPr>
      <w:bookmarkStart w:id="1" w:name="_Toc8470"/>
    </w:p>
    <w:p w14:paraId="3A3BB06F" w14:textId="77777777" w:rsidR="008C34F1" w:rsidRPr="006032FB" w:rsidRDefault="008C34F1">
      <w:pPr>
        <w:jc w:val="center"/>
        <w:outlineLvl w:val="0"/>
        <w:rPr>
          <w:rFonts w:ascii="宋体" w:hAnsi="宋体" w:cs="宋体" w:hint="eastAsia"/>
          <w:b/>
          <w:bCs/>
          <w:color w:val="000000"/>
          <w:sz w:val="32"/>
          <w:szCs w:val="32"/>
        </w:rPr>
      </w:pPr>
    </w:p>
    <w:p w14:paraId="1EEC59E2" w14:textId="77777777" w:rsidR="008C34F1" w:rsidRPr="006032FB" w:rsidRDefault="008C34F1">
      <w:pPr>
        <w:jc w:val="center"/>
        <w:outlineLvl w:val="0"/>
        <w:rPr>
          <w:rFonts w:ascii="宋体" w:hAnsi="宋体" w:cs="宋体" w:hint="eastAsia"/>
          <w:b/>
          <w:bCs/>
          <w:color w:val="000000"/>
          <w:sz w:val="32"/>
          <w:szCs w:val="32"/>
        </w:rPr>
      </w:pPr>
    </w:p>
    <w:p w14:paraId="6C40F87C" w14:textId="77777777" w:rsidR="008C34F1" w:rsidRPr="006032FB" w:rsidRDefault="008C34F1">
      <w:pPr>
        <w:jc w:val="center"/>
        <w:outlineLvl w:val="0"/>
        <w:rPr>
          <w:rFonts w:ascii="宋体" w:hAnsi="宋体" w:cs="宋体" w:hint="eastAsia"/>
          <w:b/>
          <w:bCs/>
          <w:color w:val="000000"/>
          <w:sz w:val="32"/>
          <w:szCs w:val="32"/>
        </w:rPr>
      </w:pPr>
    </w:p>
    <w:p w14:paraId="13898E88" w14:textId="77777777" w:rsidR="008C34F1" w:rsidRPr="006032FB" w:rsidRDefault="008C34F1">
      <w:pPr>
        <w:jc w:val="center"/>
        <w:outlineLvl w:val="0"/>
        <w:rPr>
          <w:rFonts w:ascii="宋体" w:hAnsi="宋体" w:cs="宋体" w:hint="eastAsia"/>
          <w:b/>
          <w:bCs/>
          <w:color w:val="000000"/>
          <w:sz w:val="32"/>
          <w:szCs w:val="32"/>
        </w:rPr>
      </w:pPr>
    </w:p>
    <w:p w14:paraId="1F2DB706" w14:textId="27D3FA78" w:rsidR="00FF0D94" w:rsidRDefault="00FF0D94">
      <w:pPr>
        <w:widowControl/>
        <w:jc w:val="left"/>
        <w:rPr>
          <w:rFonts w:ascii="宋体" w:hAnsi="宋体" w:cs="宋体" w:hint="eastAsia"/>
          <w:b/>
          <w:bCs/>
          <w:color w:val="000000"/>
          <w:sz w:val="32"/>
          <w:szCs w:val="32"/>
        </w:rPr>
      </w:pPr>
      <w:r>
        <w:rPr>
          <w:rFonts w:ascii="宋体" w:hAnsi="宋体" w:cs="宋体"/>
          <w:b/>
          <w:bCs/>
          <w:color w:val="000000"/>
          <w:sz w:val="32"/>
          <w:szCs w:val="32"/>
        </w:rPr>
        <w:br w:type="page"/>
      </w:r>
    </w:p>
    <w:p w14:paraId="5FF0E041" w14:textId="77777777" w:rsidR="000B0747" w:rsidRPr="00783FD2" w:rsidRDefault="000B0747" w:rsidP="003A1A2A">
      <w:pPr>
        <w:snapToGrid w:val="0"/>
        <w:spacing w:line="360" w:lineRule="auto"/>
        <w:jc w:val="center"/>
        <w:outlineLvl w:val="0"/>
        <w:rPr>
          <w:rFonts w:ascii="宋体" w:hAnsi="宋体" w:cs="宋体" w:hint="eastAsia"/>
          <w:b/>
          <w:bCs/>
          <w:color w:val="000000"/>
          <w:sz w:val="32"/>
          <w:szCs w:val="32"/>
        </w:rPr>
      </w:pPr>
      <w:bookmarkStart w:id="2" w:name="第一章投标邀请"/>
      <w:r w:rsidRPr="00783FD2">
        <w:rPr>
          <w:rFonts w:ascii="宋体" w:hAnsi="宋体" w:cs="宋体" w:hint="eastAsia"/>
          <w:b/>
          <w:bCs/>
          <w:color w:val="000000"/>
          <w:sz w:val="32"/>
          <w:szCs w:val="32"/>
        </w:rPr>
        <w:lastRenderedPageBreak/>
        <w:t>第一章  投标邀请</w:t>
      </w:r>
    </w:p>
    <w:bookmarkEnd w:id="2"/>
    <w:p w14:paraId="36D7FB33" w14:textId="673F01AC" w:rsidR="000B0747" w:rsidRPr="0064664F" w:rsidRDefault="000B0747" w:rsidP="000B0747">
      <w:pPr>
        <w:spacing w:line="360" w:lineRule="auto"/>
        <w:ind w:firstLineChars="200" w:firstLine="480"/>
        <w:rPr>
          <w:rFonts w:ascii="宋体" w:hAnsi="宋体" w:hint="eastAsia"/>
          <w:sz w:val="24"/>
        </w:rPr>
      </w:pPr>
      <w:r w:rsidRPr="000B0747">
        <w:rPr>
          <w:rFonts w:ascii="宋体" w:hAnsi="宋体" w:hint="eastAsia"/>
          <w:sz w:val="24"/>
        </w:rPr>
        <w:t>受</w:t>
      </w:r>
      <w:r w:rsidRPr="000B0747">
        <w:rPr>
          <w:rFonts w:ascii="宋体" w:hAnsi="宋体" w:hint="eastAsia"/>
          <w:bCs/>
          <w:sz w:val="24"/>
        </w:rPr>
        <w:t>南通市</w:t>
      </w:r>
      <w:r>
        <w:rPr>
          <w:rFonts w:ascii="宋体" w:hAnsi="宋体" w:hint="eastAsia"/>
          <w:bCs/>
          <w:sz w:val="24"/>
        </w:rPr>
        <w:t>水利局</w:t>
      </w:r>
      <w:r w:rsidRPr="000B0747">
        <w:rPr>
          <w:rFonts w:ascii="宋体" w:hAnsi="宋体" w:hint="eastAsia"/>
          <w:sz w:val="24"/>
        </w:rPr>
        <w:t>的委托，南通</w:t>
      </w:r>
      <w:r w:rsidRPr="0064664F">
        <w:rPr>
          <w:rFonts w:ascii="宋体" w:hAnsi="宋体" w:hint="eastAsia"/>
          <w:sz w:val="24"/>
        </w:rPr>
        <w:t>新江海建设项目管理咨询有限公司就</w:t>
      </w:r>
      <w:r w:rsidR="005256AB" w:rsidRPr="0064664F">
        <w:rPr>
          <w:rFonts w:ascii="Arial" w:hAnsi="Arial" w:hint="eastAsia"/>
          <w:kern w:val="0"/>
          <w:sz w:val="24"/>
        </w:rPr>
        <w:t>2025-2026</w:t>
      </w:r>
      <w:r w:rsidR="006D0C9F" w:rsidRPr="0064664F">
        <w:rPr>
          <w:rFonts w:ascii="Arial" w:hAnsi="Arial" w:hint="eastAsia"/>
          <w:kern w:val="0"/>
          <w:sz w:val="24"/>
        </w:rPr>
        <w:t>年度</w:t>
      </w:r>
      <w:r w:rsidRPr="0064664F">
        <w:rPr>
          <w:rFonts w:ascii="宋体" w:hAnsi="宋体" w:hint="eastAsia"/>
          <w:sz w:val="24"/>
        </w:rPr>
        <w:t>九圩港至营船港段长江水下地形监测、市管闸站上下游港道水下地形和位移监测项目(项目编号</w:t>
      </w:r>
      <w:r w:rsidR="0064664F" w:rsidRPr="0064664F">
        <w:rPr>
          <w:rFonts w:ascii="宋体" w:hAnsi="宋体"/>
          <w:sz w:val="24"/>
        </w:rPr>
        <w:t>JSZC-320600-NTXJ-G2025-0016</w:t>
      </w:r>
      <w:r w:rsidRPr="0064664F">
        <w:rPr>
          <w:rFonts w:ascii="宋体" w:hAnsi="宋体" w:hint="eastAsia"/>
          <w:sz w:val="24"/>
        </w:rPr>
        <w:t>)项目进行公开招标采购，欢迎符合条件的投标人投标。</w:t>
      </w:r>
    </w:p>
    <w:p w14:paraId="16CCA859" w14:textId="77777777" w:rsidR="000B0747" w:rsidRPr="0064664F" w:rsidRDefault="000B0747" w:rsidP="000B0747">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hint="eastAsia"/>
          <w:sz w:val="24"/>
        </w:rPr>
      </w:pPr>
      <w:r w:rsidRPr="0064664F">
        <w:rPr>
          <w:rFonts w:ascii="宋体" w:hAnsi="宋体" w:hint="eastAsia"/>
          <w:sz w:val="24"/>
        </w:rPr>
        <w:t>项目概况</w:t>
      </w:r>
    </w:p>
    <w:p w14:paraId="4463297C" w14:textId="7283A7BC" w:rsidR="000B0747" w:rsidRPr="000B0747" w:rsidRDefault="005256AB" w:rsidP="000B0747">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hint="eastAsia"/>
          <w:sz w:val="24"/>
        </w:rPr>
      </w:pPr>
      <w:r w:rsidRPr="0064664F">
        <w:rPr>
          <w:rFonts w:ascii="宋体" w:hAnsi="宋体" w:hint="eastAsia"/>
          <w:sz w:val="24"/>
          <w:u w:val="single"/>
        </w:rPr>
        <w:t>2025-2026</w:t>
      </w:r>
      <w:r w:rsidR="006D0C9F" w:rsidRPr="0064664F">
        <w:rPr>
          <w:rFonts w:ascii="宋体" w:hAnsi="宋体" w:hint="eastAsia"/>
          <w:sz w:val="24"/>
          <w:u w:val="single"/>
        </w:rPr>
        <w:t>年度</w:t>
      </w:r>
      <w:r w:rsidR="000B0747" w:rsidRPr="0064664F">
        <w:rPr>
          <w:rFonts w:ascii="宋体" w:hAnsi="宋体" w:hint="eastAsia"/>
          <w:sz w:val="24"/>
          <w:u w:val="single"/>
        </w:rPr>
        <w:t>九圩港至营船港段长江水下地形监测、市管闸站上下游港道水下地形和位移监测项目</w:t>
      </w:r>
      <w:r w:rsidR="000B0747" w:rsidRPr="0064664F">
        <w:rPr>
          <w:rFonts w:ascii="宋体" w:hAnsi="宋体" w:hint="eastAsia"/>
          <w:sz w:val="24"/>
        </w:rPr>
        <w:t>的潜在投标人可在</w:t>
      </w:r>
      <w:r w:rsidR="000B0747" w:rsidRPr="0064664F">
        <w:rPr>
          <w:rFonts w:ascii="宋体" w:hAnsi="宋体" w:hint="eastAsia"/>
          <w:sz w:val="24"/>
          <w:u w:val="single"/>
        </w:rPr>
        <w:t>“江苏政府采购网”自行免费下载</w:t>
      </w:r>
      <w:r w:rsidR="000B0747" w:rsidRPr="0064664F">
        <w:rPr>
          <w:rFonts w:ascii="宋体" w:hAnsi="宋体" w:hint="eastAsia"/>
          <w:sz w:val="24"/>
        </w:rPr>
        <w:t>招标文件，并于</w:t>
      </w:r>
      <w:r w:rsidR="000B0747" w:rsidRPr="0064664F">
        <w:rPr>
          <w:rFonts w:ascii="宋体" w:hAnsi="宋体" w:hint="eastAsia"/>
          <w:sz w:val="24"/>
          <w:u w:val="single"/>
        </w:rPr>
        <w:t>202</w:t>
      </w:r>
      <w:r w:rsidRPr="0064664F">
        <w:rPr>
          <w:rFonts w:ascii="宋体" w:hAnsi="宋体" w:hint="eastAsia"/>
          <w:sz w:val="24"/>
          <w:u w:val="single"/>
        </w:rPr>
        <w:t>5</w:t>
      </w:r>
      <w:r w:rsidR="000B0747" w:rsidRPr="0064664F">
        <w:rPr>
          <w:rFonts w:ascii="宋体" w:hAnsi="宋体" w:hint="eastAsia"/>
          <w:bCs/>
          <w:sz w:val="24"/>
          <w:u w:val="single"/>
        </w:rPr>
        <w:t>年</w:t>
      </w:r>
      <w:r w:rsidR="0064664F" w:rsidRPr="0064664F">
        <w:rPr>
          <w:rFonts w:ascii="宋体" w:hAnsi="宋体" w:hint="eastAsia"/>
          <w:bCs/>
          <w:sz w:val="24"/>
          <w:u w:val="single"/>
        </w:rPr>
        <w:t>12</w:t>
      </w:r>
      <w:r w:rsidR="000B0747" w:rsidRPr="0064664F">
        <w:rPr>
          <w:rFonts w:ascii="宋体" w:hAnsi="宋体" w:hint="eastAsia"/>
          <w:bCs/>
          <w:sz w:val="24"/>
          <w:u w:val="single"/>
        </w:rPr>
        <w:t>月</w:t>
      </w:r>
      <w:r w:rsidR="0064664F" w:rsidRPr="0064664F">
        <w:rPr>
          <w:rFonts w:ascii="宋体" w:hAnsi="宋体" w:hint="eastAsia"/>
          <w:bCs/>
          <w:sz w:val="24"/>
          <w:u w:val="single"/>
        </w:rPr>
        <w:t>9</w:t>
      </w:r>
      <w:r w:rsidR="000B0747" w:rsidRPr="0064664F">
        <w:rPr>
          <w:rFonts w:ascii="宋体" w:hAnsi="宋体" w:hint="eastAsia"/>
          <w:bCs/>
          <w:sz w:val="24"/>
          <w:u w:val="single"/>
        </w:rPr>
        <w:t>日</w:t>
      </w:r>
      <w:r w:rsidR="00885EA4" w:rsidRPr="0064664F">
        <w:rPr>
          <w:rFonts w:ascii="宋体" w:hAnsi="宋体" w:hint="eastAsia"/>
          <w:bCs/>
          <w:sz w:val="24"/>
          <w:u w:val="single"/>
        </w:rPr>
        <w:t>9</w:t>
      </w:r>
      <w:r w:rsidR="000B0747" w:rsidRPr="0064664F">
        <w:rPr>
          <w:rFonts w:ascii="宋体" w:hAnsi="宋体" w:hint="eastAsia"/>
          <w:bCs/>
          <w:sz w:val="24"/>
          <w:u w:val="single"/>
        </w:rPr>
        <w:t>点</w:t>
      </w:r>
      <w:r w:rsidR="00885EA4" w:rsidRPr="0064664F">
        <w:rPr>
          <w:rFonts w:ascii="宋体" w:hAnsi="宋体" w:hint="eastAsia"/>
          <w:bCs/>
          <w:sz w:val="24"/>
          <w:u w:val="single"/>
        </w:rPr>
        <w:t>30</w:t>
      </w:r>
      <w:r w:rsidR="000B0747" w:rsidRPr="0064664F">
        <w:rPr>
          <w:rFonts w:ascii="宋体" w:hAnsi="宋体" w:hint="eastAsia"/>
          <w:bCs/>
          <w:sz w:val="24"/>
          <w:u w:val="single"/>
        </w:rPr>
        <w:t>分（</w:t>
      </w:r>
      <w:r w:rsidR="000B0747" w:rsidRPr="0064664F">
        <w:rPr>
          <w:rFonts w:ascii="宋体" w:hAnsi="宋体" w:hint="eastAsia"/>
          <w:bCs/>
          <w:sz w:val="24"/>
        </w:rPr>
        <w:t>北京</w:t>
      </w:r>
      <w:r w:rsidR="000B0747" w:rsidRPr="00885EA4">
        <w:rPr>
          <w:rFonts w:ascii="宋体" w:hAnsi="宋体" w:hint="eastAsia"/>
          <w:bCs/>
          <w:sz w:val="24"/>
        </w:rPr>
        <w:t>时间）前递</w:t>
      </w:r>
      <w:r w:rsidR="000B0747" w:rsidRPr="000B0747">
        <w:rPr>
          <w:rFonts w:ascii="宋体" w:hAnsi="宋体" w:hint="eastAsia"/>
          <w:bCs/>
          <w:sz w:val="24"/>
        </w:rPr>
        <w:t>交投标</w:t>
      </w:r>
      <w:r w:rsidR="000B0747" w:rsidRPr="000B0747">
        <w:rPr>
          <w:rFonts w:ascii="宋体" w:hAnsi="宋体"/>
          <w:bCs/>
          <w:sz w:val="24"/>
        </w:rPr>
        <w:t>文件</w:t>
      </w:r>
      <w:r w:rsidR="000B0747" w:rsidRPr="000B0747">
        <w:rPr>
          <w:rFonts w:ascii="宋体" w:hAnsi="宋体" w:hint="eastAsia"/>
          <w:sz w:val="24"/>
        </w:rPr>
        <w:t>。</w:t>
      </w:r>
    </w:p>
    <w:p w14:paraId="2B3B5B01" w14:textId="77777777" w:rsidR="000B0747" w:rsidRPr="000B0747" w:rsidRDefault="000B0747" w:rsidP="000B0747">
      <w:pPr>
        <w:spacing w:line="360" w:lineRule="auto"/>
        <w:ind w:firstLineChars="200" w:firstLine="482"/>
        <w:rPr>
          <w:rFonts w:ascii="宋体" w:hAnsi="宋体" w:cs="宋体" w:hint="eastAsia"/>
          <w:b/>
          <w:bCs/>
          <w:kern w:val="0"/>
          <w:sz w:val="24"/>
        </w:rPr>
      </w:pPr>
      <w:bookmarkStart w:id="3" w:name="_Toc28359079"/>
      <w:bookmarkStart w:id="4" w:name="_Toc35393790"/>
      <w:bookmarkStart w:id="5" w:name="_Toc38985263"/>
      <w:bookmarkStart w:id="6" w:name="_Toc28359002"/>
      <w:bookmarkStart w:id="7" w:name="_Toc35393621"/>
      <w:bookmarkStart w:id="8" w:name="_Hlk24379207"/>
      <w:r w:rsidRPr="000B0747">
        <w:rPr>
          <w:rFonts w:ascii="宋体" w:hAnsi="宋体" w:cs="宋体" w:hint="eastAsia"/>
          <w:b/>
          <w:bCs/>
          <w:kern w:val="0"/>
          <w:sz w:val="24"/>
        </w:rPr>
        <w:t>一、项目基本情况</w:t>
      </w:r>
      <w:bookmarkEnd w:id="3"/>
      <w:bookmarkEnd w:id="4"/>
      <w:bookmarkEnd w:id="5"/>
      <w:bookmarkEnd w:id="6"/>
      <w:bookmarkEnd w:id="7"/>
    </w:p>
    <w:p w14:paraId="1F1F10DA" w14:textId="51926F3B" w:rsidR="000B0747" w:rsidRPr="000B0747" w:rsidRDefault="000B0747" w:rsidP="000B0747">
      <w:pPr>
        <w:spacing w:line="360" w:lineRule="auto"/>
        <w:ind w:firstLineChars="200" w:firstLine="480"/>
        <w:rPr>
          <w:rFonts w:ascii="宋体" w:hAnsi="宋体" w:hint="eastAsia"/>
          <w:bCs/>
          <w:sz w:val="24"/>
        </w:rPr>
      </w:pPr>
      <w:r w:rsidRPr="000B0747">
        <w:rPr>
          <w:rFonts w:ascii="宋体" w:hAnsi="宋体" w:hint="eastAsia"/>
          <w:sz w:val="24"/>
        </w:rPr>
        <w:t>1.</w:t>
      </w:r>
      <w:r w:rsidRPr="000B0747">
        <w:rPr>
          <w:rFonts w:ascii="宋体" w:hAnsi="宋体" w:hint="eastAsia"/>
          <w:bCs/>
          <w:sz w:val="24"/>
        </w:rPr>
        <w:t>项目编号：</w:t>
      </w:r>
      <w:r w:rsidR="0064664F" w:rsidRPr="0064664F">
        <w:rPr>
          <w:rFonts w:ascii="宋体" w:hAnsi="宋体"/>
          <w:sz w:val="24"/>
        </w:rPr>
        <w:t>JSZC-320600-NTXJ-G2025-0016</w:t>
      </w:r>
    </w:p>
    <w:p w14:paraId="64629FB4" w14:textId="1EDBD0A1" w:rsidR="008F5FB1" w:rsidRPr="00CC5D00" w:rsidRDefault="000B0747" w:rsidP="000B0747">
      <w:pPr>
        <w:spacing w:line="360" w:lineRule="auto"/>
        <w:ind w:firstLineChars="200" w:firstLine="480"/>
        <w:rPr>
          <w:rFonts w:ascii="宋体" w:hAnsi="宋体" w:hint="eastAsia"/>
          <w:sz w:val="24"/>
        </w:rPr>
      </w:pPr>
      <w:r w:rsidRPr="000B0747">
        <w:rPr>
          <w:rFonts w:ascii="宋体" w:hAnsi="宋体" w:hint="eastAsia"/>
          <w:bCs/>
          <w:sz w:val="24"/>
        </w:rPr>
        <w:t>2.项目名称：</w:t>
      </w:r>
      <w:bookmarkEnd w:id="8"/>
      <w:r w:rsidR="005256AB">
        <w:rPr>
          <w:rFonts w:ascii="宋体" w:hAnsi="宋体" w:hint="eastAsia"/>
          <w:color w:val="000000"/>
          <w:sz w:val="24"/>
        </w:rPr>
        <w:t>2025-2026</w:t>
      </w:r>
      <w:r w:rsidR="006D0C9F" w:rsidRPr="006D0C9F">
        <w:rPr>
          <w:rFonts w:ascii="宋体" w:hAnsi="宋体" w:hint="eastAsia"/>
          <w:color w:val="000000"/>
          <w:sz w:val="24"/>
        </w:rPr>
        <w:t>年度</w:t>
      </w:r>
      <w:r w:rsidR="008F5FB1">
        <w:rPr>
          <w:rFonts w:ascii="宋体" w:hAnsi="宋体" w:hint="eastAsia"/>
          <w:color w:val="000000"/>
          <w:sz w:val="24"/>
        </w:rPr>
        <w:t>九圩港至营船港段长江水下地形监测、市管闸站上下游港道水下地形</w:t>
      </w:r>
      <w:r w:rsidR="008F5FB1" w:rsidRPr="00CC5D00">
        <w:rPr>
          <w:rFonts w:ascii="宋体" w:hAnsi="宋体" w:hint="eastAsia"/>
          <w:sz w:val="24"/>
        </w:rPr>
        <w:t>和位移监测项目</w:t>
      </w:r>
    </w:p>
    <w:p w14:paraId="0949FA4D" w14:textId="590C625D" w:rsidR="000B0747" w:rsidRPr="00CC5D00" w:rsidRDefault="000B0747" w:rsidP="000B0747">
      <w:pPr>
        <w:spacing w:line="360" w:lineRule="auto"/>
        <w:ind w:firstLineChars="200" w:firstLine="480"/>
        <w:rPr>
          <w:rFonts w:ascii="宋体" w:hAnsi="宋体" w:cs="宋体" w:hint="eastAsia"/>
          <w:kern w:val="0"/>
          <w:sz w:val="24"/>
        </w:rPr>
      </w:pPr>
      <w:r w:rsidRPr="00CC5D00">
        <w:rPr>
          <w:rFonts w:ascii="宋体" w:hAnsi="宋体" w:hint="eastAsia"/>
          <w:sz w:val="24"/>
        </w:rPr>
        <w:t>3.预算金额：</w:t>
      </w:r>
      <w:r w:rsidR="008F5FB1" w:rsidRPr="00CC5D00">
        <w:rPr>
          <w:rFonts w:ascii="宋体" w:hAnsi="宋体" w:hint="eastAsia"/>
          <w:bCs/>
          <w:sz w:val="24"/>
        </w:rPr>
        <w:t>140</w:t>
      </w:r>
      <w:r w:rsidRPr="00CC5D00">
        <w:rPr>
          <w:rFonts w:ascii="宋体" w:hAnsi="宋体" w:hint="eastAsia"/>
          <w:bCs/>
          <w:sz w:val="24"/>
          <w:lang w:val="zh-CN"/>
        </w:rPr>
        <w:t>万元；</w:t>
      </w:r>
    </w:p>
    <w:p w14:paraId="76140C13" w14:textId="7DB901B4" w:rsidR="000B0747" w:rsidRPr="00B91B52" w:rsidRDefault="000B0747" w:rsidP="000B0747">
      <w:pPr>
        <w:spacing w:line="360" w:lineRule="auto"/>
        <w:ind w:firstLineChars="200" w:firstLine="480"/>
        <w:rPr>
          <w:rFonts w:ascii="宋体" w:hAnsi="宋体" w:hint="eastAsia"/>
          <w:sz w:val="24"/>
        </w:rPr>
      </w:pPr>
      <w:r w:rsidRPr="00CC5D00">
        <w:rPr>
          <w:rFonts w:ascii="宋体" w:hAnsi="宋体" w:hint="eastAsia"/>
          <w:sz w:val="24"/>
        </w:rPr>
        <w:t>4.最高限价：</w:t>
      </w:r>
      <w:r w:rsidR="008F5FB1" w:rsidRPr="00B91B52">
        <w:rPr>
          <w:rFonts w:ascii="宋体" w:hAnsi="宋体" w:hint="eastAsia"/>
          <w:sz w:val="24"/>
        </w:rPr>
        <w:t>140万元</w:t>
      </w:r>
      <w:r w:rsidRPr="00B91B52">
        <w:rPr>
          <w:rFonts w:ascii="宋体" w:hAnsi="宋体" w:hint="eastAsia"/>
          <w:sz w:val="24"/>
        </w:rPr>
        <w:t>；</w:t>
      </w:r>
    </w:p>
    <w:p w14:paraId="7A202644" w14:textId="539FEA49" w:rsidR="000B0747" w:rsidRPr="00B91B52" w:rsidRDefault="000B0747" w:rsidP="000B0747">
      <w:pPr>
        <w:spacing w:line="360" w:lineRule="auto"/>
        <w:ind w:firstLineChars="200" w:firstLine="480"/>
        <w:rPr>
          <w:rFonts w:ascii="宋体" w:hAnsi="宋体" w:hint="eastAsia"/>
          <w:sz w:val="24"/>
        </w:rPr>
      </w:pPr>
      <w:r w:rsidRPr="00CC5D00">
        <w:rPr>
          <w:rFonts w:ascii="宋体" w:hAnsi="宋体" w:hint="eastAsia"/>
          <w:sz w:val="24"/>
        </w:rPr>
        <w:t>5.采购需求：详见招标文件第</w:t>
      </w:r>
      <w:r w:rsidR="00D15A11">
        <w:rPr>
          <w:rFonts w:ascii="宋体" w:hAnsi="宋体" w:hint="eastAsia"/>
          <w:sz w:val="24"/>
        </w:rPr>
        <w:t>三</w:t>
      </w:r>
      <w:r w:rsidRPr="00CC5D00">
        <w:rPr>
          <w:rFonts w:ascii="宋体" w:hAnsi="宋体" w:hint="eastAsia"/>
          <w:sz w:val="24"/>
        </w:rPr>
        <w:t>章；</w:t>
      </w:r>
    </w:p>
    <w:p w14:paraId="3E68F82A" w14:textId="758F02A3" w:rsidR="000B0747" w:rsidRDefault="000B0747" w:rsidP="000B0747">
      <w:pPr>
        <w:spacing w:line="360" w:lineRule="auto"/>
        <w:ind w:firstLineChars="200" w:firstLine="480"/>
        <w:rPr>
          <w:rFonts w:ascii="宋体" w:hAnsi="宋体" w:hint="eastAsia"/>
          <w:sz w:val="24"/>
        </w:rPr>
      </w:pPr>
      <w:r w:rsidRPr="00CC5D00">
        <w:rPr>
          <w:rFonts w:ascii="宋体" w:hAnsi="宋体" w:hint="eastAsia"/>
          <w:sz w:val="24"/>
        </w:rPr>
        <w:t>6.合同履行期限：</w:t>
      </w:r>
      <w:r w:rsidR="00502B2E" w:rsidRPr="00CC5D00">
        <w:rPr>
          <w:rFonts w:ascii="宋体" w:hAnsi="宋体" w:hint="eastAsia"/>
          <w:sz w:val="24"/>
        </w:rPr>
        <w:t>自合同签订之日起</w:t>
      </w:r>
      <w:r w:rsidR="00DE497B" w:rsidRPr="00CC5D00">
        <w:rPr>
          <w:rFonts w:ascii="宋体" w:hAnsi="宋体" w:hint="eastAsia"/>
          <w:sz w:val="24"/>
        </w:rPr>
        <w:t>1年，</w:t>
      </w:r>
      <w:r w:rsidR="00502B2E" w:rsidRPr="00CC5D00">
        <w:rPr>
          <w:rFonts w:ascii="宋体" w:hAnsi="宋体" w:hint="eastAsia"/>
          <w:sz w:val="24"/>
        </w:rPr>
        <w:t>具体详见项目需求；</w:t>
      </w:r>
    </w:p>
    <w:p w14:paraId="7DCAB51A" w14:textId="0EB44FA7" w:rsidR="00B91B52" w:rsidRPr="00B91B52" w:rsidRDefault="00B91B52" w:rsidP="00B91B52">
      <w:pPr>
        <w:spacing w:line="360" w:lineRule="auto"/>
        <w:ind w:firstLineChars="200" w:firstLine="480"/>
        <w:rPr>
          <w:rFonts w:ascii="宋体" w:hAnsi="宋体" w:hint="eastAsia"/>
          <w:sz w:val="24"/>
        </w:rPr>
      </w:pPr>
      <w:r w:rsidRPr="00B91B52">
        <w:rPr>
          <w:rFonts w:ascii="宋体" w:hAnsi="宋体" w:hint="eastAsia"/>
          <w:sz w:val="24"/>
        </w:rPr>
        <w:t>7.本项目（是/否）接受联合体：否。</w:t>
      </w:r>
    </w:p>
    <w:p w14:paraId="5C0527AA" w14:textId="77777777" w:rsidR="000B0747" w:rsidRPr="000B0747" w:rsidRDefault="000B0747" w:rsidP="000B0747">
      <w:pPr>
        <w:spacing w:line="360" w:lineRule="auto"/>
        <w:ind w:firstLineChars="200" w:firstLine="482"/>
        <w:rPr>
          <w:rFonts w:ascii="宋体" w:hAnsi="宋体" w:cs="宋体" w:hint="eastAsia"/>
          <w:b/>
          <w:bCs/>
          <w:kern w:val="0"/>
          <w:sz w:val="24"/>
        </w:rPr>
      </w:pPr>
      <w:bookmarkStart w:id="9" w:name="_Toc35393791"/>
      <w:bookmarkStart w:id="10" w:name="_Toc28359003"/>
      <w:bookmarkStart w:id="11" w:name="_Toc38985264"/>
      <w:bookmarkStart w:id="12" w:name="_Toc28359080"/>
      <w:bookmarkStart w:id="13" w:name="_Toc35393622"/>
      <w:bookmarkStart w:id="14" w:name="_Hlk180597398"/>
      <w:r w:rsidRPr="000B0747">
        <w:rPr>
          <w:rFonts w:ascii="宋体" w:hAnsi="宋体" w:cs="宋体" w:hint="eastAsia"/>
          <w:b/>
          <w:bCs/>
          <w:kern w:val="0"/>
          <w:sz w:val="24"/>
        </w:rPr>
        <w:t>二、申请人的资格要求：</w:t>
      </w:r>
      <w:bookmarkEnd w:id="9"/>
      <w:bookmarkEnd w:id="10"/>
      <w:bookmarkEnd w:id="11"/>
      <w:bookmarkEnd w:id="12"/>
      <w:bookmarkEnd w:id="13"/>
    </w:p>
    <w:p w14:paraId="0F4205DA" w14:textId="77777777" w:rsidR="00B91B52" w:rsidRPr="00B91B52" w:rsidRDefault="00B91B52" w:rsidP="00B91B52">
      <w:pPr>
        <w:spacing w:line="360" w:lineRule="auto"/>
        <w:ind w:firstLine="480"/>
        <w:rPr>
          <w:rFonts w:cs="宋体"/>
          <w:kern w:val="0"/>
          <w:sz w:val="24"/>
        </w:rPr>
      </w:pPr>
      <w:bookmarkStart w:id="15" w:name="_Toc35393623"/>
      <w:bookmarkStart w:id="16" w:name="_Toc38985265"/>
      <w:bookmarkStart w:id="17" w:name="_Toc28359004"/>
      <w:bookmarkStart w:id="18" w:name="_Toc28359081"/>
      <w:bookmarkStart w:id="19" w:name="_Toc35393792"/>
      <w:r w:rsidRPr="00B91B52">
        <w:rPr>
          <w:rFonts w:cs="宋体" w:hint="eastAsia"/>
          <w:kern w:val="0"/>
          <w:sz w:val="24"/>
        </w:rPr>
        <w:t>（一）满足《中华人民共和国政府采购法》第二十二条规定，并提供声明函：</w:t>
      </w:r>
    </w:p>
    <w:p w14:paraId="72E73BF5" w14:textId="77777777" w:rsidR="00B91B52" w:rsidRPr="00B91B52" w:rsidRDefault="00B91B52" w:rsidP="00B91B52">
      <w:pPr>
        <w:spacing w:line="360" w:lineRule="auto"/>
        <w:ind w:firstLine="480"/>
        <w:rPr>
          <w:rFonts w:cs="宋体"/>
          <w:kern w:val="0"/>
          <w:sz w:val="24"/>
        </w:rPr>
      </w:pPr>
      <w:r w:rsidRPr="00B91B52">
        <w:rPr>
          <w:rFonts w:cs="宋体" w:hint="eastAsia"/>
          <w:kern w:val="0"/>
          <w:sz w:val="24"/>
        </w:rPr>
        <w:t>1</w:t>
      </w:r>
      <w:r w:rsidRPr="00B91B52">
        <w:rPr>
          <w:rFonts w:cs="宋体" w:hint="eastAsia"/>
          <w:kern w:val="0"/>
          <w:sz w:val="24"/>
        </w:rPr>
        <w:t>、具有独立承担民事责任的能力；</w:t>
      </w:r>
    </w:p>
    <w:p w14:paraId="2BF415F3" w14:textId="77777777" w:rsidR="00B91B52" w:rsidRPr="00B91B52" w:rsidRDefault="00B91B52" w:rsidP="00B91B52">
      <w:pPr>
        <w:spacing w:line="360" w:lineRule="auto"/>
        <w:ind w:firstLine="480"/>
        <w:rPr>
          <w:rFonts w:cs="宋体"/>
          <w:kern w:val="0"/>
          <w:sz w:val="24"/>
        </w:rPr>
      </w:pPr>
      <w:r w:rsidRPr="00B91B52">
        <w:rPr>
          <w:rFonts w:cs="宋体" w:hint="eastAsia"/>
          <w:kern w:val="0"/>
          <w:sz w:val="24"/>
        </w:rPr>
        <w:t>2</w:t>
      </w:r>
      <w:r w:rsidRPr="00B91B52">
        <w:rPr>
          <w:rFonts w:cs="宋体" w:hint="eastAsia"/>
          <w:kern w:val="0"/>
          <w:sz w:val="24"/>
        </w:rPr>
        <w:t>、具有良好的商业信誉和健全的财务会计制度；</w:t>
      </w:r>
    </w:p>
    <w:p w14:paraId="4DFACD24" w14:textId="77777777" w:rsidR="00B91B52" w:rsidRPr="00B91B52" w:rsidRDefault="00B91B52" w:rsidP="00B91B52">
      <w:pPr>
        <w:spacing w:line="360" w:lineRule="auto"/>
        <w:ind w:firstLine="480"/>
        <w:rPr>
          <w:rFonts w:cs="宋体"/>
          <w:kern w:val="0"/>
          <w:sz w:val="24"/>
        </w:rPr>
      </w:pPr>
      <w:r w:rsidRPr="00B91B52">
        <w:rPr>
          <w:rFonts w:cs="宋体" w:hint="eastAsia"/>
          <w:kern w:val="0"/>
          <w:sz w:val="24"/>
        </w:rPr>
        <w:t>3</w:t>
      </w:r>
      <w:r w:rsidRPr="00B91B52">
        <w:rPr>
          <w:rFonts w:cs="宋体" w:hint="eastAsia"/>
          <w:kern w:val="0"/>
          <w:sz w:val="24"/>
        </w:rPr>
        <w:t>、具有履行合同所必需的设备和专业技术能力；</w:t>
      </w:r>
    </w:p>
    <w:p w14:paraId="299CAAF5" w14:textId="77777777" w:rsidR="00B91B52" w:rsidRPr="00B91B52" w:rsidRDefault="00B91B52" w:rsidP="00B91B52">
      <w:pPr>
        <w:spacing w:line="360" w:lineRule="auto"/>
        <w:ind w:firstLine="480"/>
        <w:rPr>
          <w:rFonts w:cs="宋体"/>
          <w:kern w:val="0"/>
          <w:sz w:val="24"/>
        </w:rPr>
      </w:pPr>
      <w:r w:rsidRPr="00B91B52">
        <w:rPr>
          <w:rFonts w:cs="宋体" w:hint="eastAsia"/>
          <w:kern w:val="0"/>
          <w:sz w:val="24"/>
        </w:rPr>
        <w:t>4</w:t>
      </w:r>
      <w:r w:rsidRPr="00B91B52">
        <w:rPr>
          <w:rFonts w:cs="宋体" w:hint="eastAsia"/>
          <w:kern w:val="0"/>
          <w:sz w:val="24"/>
        </w:rPr>
        <w:t>、有依法缴纳税收和社会保障资金的良好记录；</w:t>
      </w:r>
    </w:p>
    <w:p w14:paraId="7A573A6A" w14:textId="77777777" w:rsidR="00B91B52" w:rsidRPr="00B91B52" w:rsidRDefault="00B91B52" w:rsidP="00B91B52">
      <w:pPr>
        <w:spacing w:line="360" w:lineRule="auto"/>
        <w:ind w:firstLine="480"/>
        <w:rPr>
          <w:rFonts w:cs="宋体"/>
          <w:kern w:val="0"/>
          <w:sz w:val="24"/>
        </w:rPr>
      </w:pPr>
      <w:r w:rsidRPr="00B91B52">
        <w:rPr>
          <w:rFonts w:cs="宋体" w:hint="eastAsia"/>
          <w:kern w:val="0"/>
          <w:sz w:val="24"/>
        </w:rPr>
        <w:t>5</w:t>
      </w:r>
      <w:r w:rsidRPr="00B91B52">
        <w:rPr>
          <w:rFonts w:cs="宋体" w:hint="eastAsia"/>
          <w:kern w:val="0"/>
          <w:sz w:val="24"/>
        </w:rPr>
        <w:t>、参加政府采购活动前三年内，在经营活动中没有重大违法记录；</w:t>
      </w:r>
    </w:p>
    <w:p w14:paraId="7F68E44C" w14:textId="77777777" w:rsidR="00B91B52" w:rsidRPr="00B91B52" w:rsidRDefault="00B91B52" w:rsidP="00B91B52">
      <w:pPr>
        <w:spacing w:line="360" w:lineRule="auto"/>
        <w:ind w:firstLine="480"/>
        <w:rPr>
          <w:rFonts w:cs="宋体"/>
          <w:kern w:val="0"/>
          <w:sz w:val="24"/>
        </w:rPr>
      </w:pPr>
      <w:r w:rsidRPr="00B91B52">
        <w:rPr>
          <w:rFonts w:cs="宋体" w:hint="eastAsia"/>
          <w:kern w:val="0"/>
          <w:sz w:val="24"/>
        </w:rPr>
        <w:t>6</w:t>
      </w:r>
      <w:r w:rsidRPr="00B91B52">
        <w:rPr>
          <w:rFonts w:cs="宋体" w:hint="eastAsia"/>
          <w:kern w:val="0"/>
          <w:sz w:val="24"/>
        </w:rPr>
        <w:t>、法律、行政法规规定的其他条件。</w:t>
      </w:r>
    </w:p>
    <w:p w14:paraId="760B381C" w14:textId="3F8F204A" w:rsidR="00B91B52" w:rsidRPr="00B91B52" w:rsidRDefault="00B91B52" w:rsidP="00B91B52">
      <w:pPr>
        <w:spacing w:line="360" w:lineRule="auto"/>
        <w:ind w:firstLine="480"/>
        <w:rPr>
          <w:b/>
          <w:bCs/>
          <w:kern w:val="0"/>
          <w:sz w:val="24"/>
          <w:u w:val="single"/>
        </w:rPr>
      </w:pPr>
      <w:r w:rsidRPr="00B91B52">
        <w:rPr>
          <w:rFonts w:hint="eastAsia"/>
          <w:kern w:val="0"/>
          <w:sz w:val="24"/>
        </w:rPr>
        <w:t>（二）落实政府采购政策需满足的资格要求：</w:t>
      </w:r>
      <w:r w:rsidRPr="00B91B52">
        <w:rPr>
          <w:rFonts w:hint="eastAsia"/>
          <w:b/>
          <w:bCs/>
          <w:kern w:val="0"/>
          <w:sz w:val="24"/>
          <w:u w:val="single"/>
        </w:rPr>
        <w:t>根据《政府采购促进中小企业发展管理办法》（财库【</w:t>
      </w:r>
      <w:r w:rsidRPr="00B91B52">
        <w:rPr>
          <w:rFonts w:hint="eastAsia"/>
          <w:b/>
          <w:bCs/>
          <w:kern w:val="0"/>
          <w:sz w:val="24"/>
          <w:u w:val="single"/>
        </w:rPr>
        <w:t>2020</w:t>
      </w:r>
      <w:r w:rsidRPr="00B91B52">
        <w:rPr>
          <w:rFonts w:hint="eastAsia"/>
          <w:b/>
          <w:bCs/>
          <w:kern w:val="0"/>
          <w:sz w:val="24"/>
          <w:u w:val="single"/>
        </w:rPr>
        <w:t>】</w:t>
      </w:r>
      <w:r w:rsidRPr="00B91B52">
        <w:rPr>
          <w:rFonts w:hint="eastAsia"/>
          <w:b/>
          <w:bCs/>
          <w:kern w:val="0"/>
          <w:sz w:val="24"/>
          <w:u w:val="single"/>
        </w:rPr>
        <w:t>46</w:t>
      </w:r>
      <w:r w:rsidRPr="00B91B52">
        <w:rPr>
          <w:rFonts w:hint="eastAsia"/>
          <w:b/>
          <w:bCs/>
          <w:kern w:val="0"/>
          <w:sz w:val="24"/>
          <w:u w:val="single"/>
        </w:rPr>
        <w:t>号）要求，本项目专门面向中小企业采购即本</w:t>
      </w:r>
      <w:r w:rsidR="00F469FE">
        <w:rPr>
          <w:rFonts w:hint="eastAsia"/>
          <w:b/>
          <w:bCs/>
          <w:kern w:val="0"/>
          <w:sz w:val="24"/>
          <w:u w:val="single"/>
        </w:rPr>
        <w:t>项目的供应商</w:t>
      </w:r>
      <w:r w:rsidRPr="00B91B52">
        <w:rPr>
          <w:rFonts w:hint="eastAsia"/>
          <w:b/>
          <w:bCs/>
          <w:kern w:val="0"/>
          <w:sz w:val="24"/>
          <w:u w:val="single"/>
        </w:rPr>
        <w:t>全部为符合政策要求的中小企业。</w:t>
      </w:r>
    </w:p>
    <w:p w14:paraId="3A2476B2" w14:textId="77777777" w:rsidR="00B91B52" w:rsidRPr="00B91B52" w:rsidRDefault="00B91B52" w:rsidP="00B91B52">
      <w:pPr>
        <w:spacing w:line="360" w:lineRule="auto"/>
        <w:ind w:firstLine="480"/>
        <w:rPr>
          <w:kern w:val="0"/>
          <w:sz w:val="24"/>
        </w:rPr>
      </w:pPr>
      <w:r w:rsidRPr="00B91B52">
        <w:rPr>
          <w:rFonts w:hint="eastAsia"/>
          <w:kern w:val="0"/>
          <w:sz w:val="24"/>
        </w:rPr>
        <w:lastRenderedPageBreak/>
        <w:t>注明：（</w:t>
      </w:r>
      <w:r w:rsidRPr="00B91B52">
        <w:rPr>
          <w:rFonts w:hint="eastAsia"/>
          <w:kern w:val="0"/>
          <w:sz w:val="24"/>
        </w:rPr>
        <w:t>1</w:t>
      </w:r>
      <w:r w:rsidRPr="00B91B52">
        <w:rPr>
          <w:rFonts w:hint="eastAsia"/>
          <w:kern w:val="0"/>
          <w:sz w:val="24"/>
        </w:rPr>
        <w:t>）中小企业应当按照财库（</w:t>
      </w:r>
      <w:r w:rsidRPr="00B91B52">
        <w:rPr>
          <w:rFonts w:hint="eastAsia"/>
          <w:kern w:val="0"/>
          <w:sz w:val="24"/>
        </w:rPr>
        <w:t>2020</w:t>
      </w:r>
      <w:r w:rsidRPr="00B91B52">
        <w:rPr>
          <w:rFonts w:hint="eastAsia"/>
          <w:kern w:val="0"/>
          <w:sz w:val="24"/>
        </w:rPr>
        <w:t>）</w:t>
      </w:r>
      <w:r w:rsidRPr="00B91B52">
        <w:rPr>
          <w:rFonts w:hint="eastAsia"/>
          <w:kern w:val="0"/>
          <w:sz w:val="24"/>
        </w:rPr>
        <w:t>46</w:t>
      </w:r>
      <w:r w:rsidRPr="00B91B52">
        <w:rPr>
          <w:rFonts w:hint="eastAsia"/>
          <w:kern w:val="0"/>
          <w:sz w:val="24"/>
        </w:rPr>
        <w:t>号文《政府采购促进中小企业发展管理办法》和“工信部联企业〔</w:t>
      </w:r>
      <w:r w:rsidRPr="00B91B52">
        <w:rPr>
          <w:rFonts w:hint="eastAsia"/>
          <w:kern w:val="0"/>
          <w:sz w:val="24"/>
        </w:rPr>
        <w:t>2011</w:t>
      </w:r>
      <w:r w:rsidRPr="00B91B52">
        <w:rPr>
          <w:rFonts w:hint="eastAsia"/>
          <w:kern w:val="0"/>
          <w:sz w:val="24"/>
        </w:rPr>
        <w:t>〕</w:t>
      </w:r>
      <w:r w:rsidRPr="00B91B52">
        <w:rPr>
          <w:rFonts w:hint="eastAsia"/>
          <w:kern w:val="0"/>
          <w:sz w:val="24"/>
        </w:rPr>
        <w:t>300</w:t>
      </w:r>
      <w:r w:rsidRPr="00B91B52">
        <w:rPr>
          <w:rFonts w:hint="eastAsia"/>
          <w:kern w:val="0"/>
          <w:sz w:val="24"/>
        </w:rPr>
        <w:t>号通知中的《中小企业划型标准规定》为准。如实填写并提交《中小企业声明函》。</w:t>
      </w:r>
    </w:p>
    <w:p w14:paraId="23EA5D3D" w14:textId="77777777" w:rsidR="00B91B52" w:rsidRPr="00B91B52" w:rsidRDefault="00B91B52" w:rsidP="00B91B52">
      <w:pPr>
        <w:spacing w:line="360" w:lineRule="auto"/>
        <w:ind w:firstLine="480"/>
        <w:rPr>
          <w:kern w:val="0"/>
          <w:sz w:val="24"/>
        </w:rPr>
      </w:pPr>
      <w:r w:rsidRPr="00B91B52">
        <w:rPr>
          <w:rFonts w:hint="eastAsia"/>
          <w:kern w:val="0"/>
          <w:sz w:val="24"/>
        </w:rPr>
        <w:t>（</w:t>
      </w:r>
      <w:r w:rsidRPr="00B91B52">
        <w:rPr>
          <w:rFonts w:hint="eastAsia"/>
          <w:kern w:val="0"/>
          <w:sz w:val="24"/>
        </w:rPr>
        <w:t>2</w:t>
      </w:r>
      <w:r w:rsidRPr="00B91B52">
        <w:rPr>
          <w:rFonts w:hint="eastAsia"/>
          <w:kern w:val="0"/>
          <w:sz w:val="24"/>
        </w:rPr>
        <w:t>）残疾人福利性单位按照《关于促进残疾人就业政府采购政策的通知》（财库〔</w:t>
      </w:r>
      <w:r w:rsidRPr="00B91B52">
        <w:rPr>
          <w:rFonts w:hint="eastAsia"/>
          <w:kern w:val="0"/>
          <w:sz w:val="24"/>
        </w:rPr>
        <w:t>2017</w:t>
      </w:r>
      <w:r w:rsidRPr="00B91B52">
        <w:rPr>
          <w:rFonts w:hint="eastAsia"/>
          <w:kern w:val="0"/>
          <w:sz w:val="24"/>
        </w:rPr>
        <w:t>〕</w:t>
      </w:r>
      <w:r w:rsidRPr="00B91B52">
        <w:rPr>
          <w:rFonts w:hint="eastAsia"/>
          <w:kern w:val="0"/>
          <w:sz w:val="24"/>
        </w:rPr>
        <w:t>141</w:t>
      </w:r>
      <w:r w:rsidRPr="00B91B52">
        <w:rPr>
          <w:rFonts w:hint="eastAsia"/>
          <w:kern w:val="0"/>
          <w:sz w:val="24"/>
        </w:rPr>
        <w:t>号）有关规定执行。</w:t>
      </w:r>
    </w:p>
    <w:p w14:paraId="7107A714" w14:textId="77777777" w:rsidR="00B91B52" w:rsidRPr="00B91B52" w:rsidRDefault="00B91B52" w:rsidP="00B91B52">
      <w:pPr>
        <w:spacing w:line="360" w:lineRule="auto"/>
        <w:ind w:firstLine="480"/>
        <w:rPr>
          <w:kern w:val="0"/>
          <w:sz w:val="24"/>
        </w:rPr>
      </w:pPr>
      <w:r w:rsidRPr="00B91B52">
        <w:rPr>
          <w:rFonts w:hint="eastAsia"/>
          <w:kern w:val="0"/>
          <w:sz w:val="24"/>
        </w:rPr>
        <w:t>（</w:t>
      </w:r>
      <w:r w:rsidRPr="00B91B52">
        <w:rPr>
          <w:rFonts w:hint="eastAsia"/>
          <w:kern w:val="0"/>
          <w:sz w:val="24"/>
        </w:rPr>
        <w:t>3</w:t>
      </w:r>
      <w:r w:rsidRPr="00B91B52">
        <w:rPr>
          <w:rFonts w:hint="eastAsia"/>
          <w:kern w:val="0"/>
          <w:sz w:val="24"/>
        </w:rPr>
        <w:t>）监狱企业按照《关于政府采购支持监狱企业发展有关问题的通知》（财库【</w:t>
      </w:r>
      <w:r w:rsidRPr="00B91B52">
        <w:rPr>
          <w:rFonts w:hint="eastAsia"/>
          <w:kern w:val="0"/>
          <w:sz w:val="24"/>
        </w:rPr>
        <w:t>2014</w:t>
      </w:r>
      <w:r w:rsidRPr="00B91B52">
        <w:rPr>
          <w:rFonts w:hint="eastAsia"/>
          <w:kern w:val="0"/>
          <w:sz w:val="24"/>
        </w:rPr>
        <w:t>】</w:t>
      </w:r>
      <w:r w:rsidRPr="00B91B52">
        <w:rPr>
          <w:rFonts w:hint="eastAsia"/>
          <w:kern w:val="0"/>
          <w:sz w:val="24"/>
        </w:rPr>
        <w:t>68</w:t>
      </w:r>
      <w:r w:rsidRPr="00B91B52">
        <w:rPr>
          <w:rFonts w:hint="eastAsia"/>
          <w:kern w:val="0"/>
          <w:sz w:val="24"/>
        </w:rPr>
        <w:t>号）有关规定执行。</w:t>
      </w:r>
    </w:p>
    <w:p w14:paraId="4DA193C4" w14:textId="77777777" w:rsidR="00B91B52" w:rsidRPr="00B91B52" w:rsidRDefault="00B91B52" w:rsidP="00B91B52">
      <w:pPr>
        <w:spacing w:line="360" w:lineRule="auto"/>
        <w:ind w:firstLine="480"/>
        <w:contextualSpacing/>
        <w:rPr>
          <w:rFonts w:cs="宋体"/>
          <w:bCs/>
          <w:kern w:val="0"/>
          <w:sz w:val="24"/>
        </w:rPr>
      </w:pPr>
      <w:r w:rsidRPr="00B91B52">
        <w:rPr>
          <w:rFonts w:hint="eastAsia"/>
          <w:b/>
          <w:bCs/>
          <w:kern w:val="0"/>
          <w:sz w:val="24"/>
        </w:rPr>
        <w:t>备注：本项目专门面向中小企业，不享受价格扣除优惠政策。</w:t>
      </w:r>
    </w:p>
    <w:p w14:paraId="3635B773" w14:textId="3DC58448" w:rsidR="000B0747" w:rsidRDefault="000B0747" w:rsidP="000B0747">
      <w:pPr>
        <w:spacing w:line="360" w:lineRule="auto"/>
        <w:ind w:firstLineChars="200" w:firstLine="480"/>
        <w:rPr>
          <w:rFonts w:ascii="宋体" w:hAnsi="宋体" w:hint="eastAsia"/>
          <w:sz w:val="24"/>
        </w:rPr>
      </w:pPr>
      <w:r w:rsidRPr="000B0747">
        <w:rPr>
          <w:rFonts w:ascii="宋体" w:hAnsi="宋体" w:hint="eastAsia"/>
          <w:sz w:val="24"/>
        </w:rPr>
        <w:t>（二）本项目的特定资格要求：</w:t>
      </w:r>
    </w:p>
    <w:p w14:paraId="174BB1A9" w14:textId="1DD5F2E6" w:rsidR="00502B2E" w:rsidRPr="00BE6C17" w:rsidRDefault="00502B2E" w:rsidP="00502B2E">
      <w:pPr>
        <w:spacing w:line="360" w:lineRule="auto"/>
        <w:ind w:firstLineChars="200" w:firstLine="480"/>
        <w:rPr>
          <w:rFonts w:ascii="宋体" w:hAnsi="宋体" w:hint="eastAsia"/>
          <w:sz w:val="24"/>
        </w:rPr>
      </w:pPr>
      <w:r>
        <w:rPr>
          <w:rFonts w:ascii="宋体" w:hAnsi="宋体" w:hint="eastAsia"/>
          <w:sz w:val="24"/>
        </w:rPr>
        <w:t>1.</w:t>
      </w:r>
      <w:r w:rsidRPr="00502B2E">
        <w:rPr>
          <w:rFonts w:ascii="宋体" w:hAnsi="宋体" w:hint="eastAsia"/>
          <w:sz w:val="24"/>
        </w:rPr>
        <w:t>投标供应商具有测绘（工程</w:t>
      </w:r>
      <w:r w:rsidRPr="00BE6C17">
        <w:rPr>
          <w:rFonts w:ascii="宋体" w:hAnsi="宋体" w:hint="eastAsia"/>
          <w:sz w:val="24"/>
        </w:rPr>
        <w:t>测量专业）乙级及以上资质证书。</w:t>
      </w:r>
    </w:p>
    <w:p w14:paraId="4DEB5777" w14:textId="33D43015" w:rsidR="00502B2E" w:rsidRPr="00BE6C17" w:rsidRDefault="00502B2E" w:rsidP="00502B2E">
      <w:pPr>
        <w:spacing w:line="360" w:lineRule="auto"/>
        <w:ind w:firstLineChars="200" w:firstLine="480"/>
        <w:rPr>
          <w:rFonts w:ascii="宋体" w:hAnsi="宋体" w:hint="eastAsia"/>
          <w:sz w:val="24"/>
        </w:rPr>
      </w:pPr>
      <w:r w:rsidRPr="00BE6C17">
        <w:rPr>
          <w:rFonts w:ascii="宋体" w:hAnsi="宋体" w:hint="eastAsia"/>
          <w:sz w:val="24"/>
        </w:rPr>
        <w:t>2.拟派项目负责人具有水利或测绘工程专业工程师及以上职称。</w:t>
      </w:r>
    </w:p>
    <w:bookmarkEnd w:id="14"/>
    <w:p w14:paraId="45CB8EF8" w14:textId="77777777" w:rsidR="000B0747" w:rsidRPr="00BE6C17" w:rsidRDefault="000B0747" w:rsidP="000B0747">
      <w:pPr>
        <w:spacing w:line="360" w:lineRule="auto"/>
        <w:ind w:firstLineChars="200" w:firstLine="482"/>
        <w:rPr>
          <w:rFonts w:ascii="宋体" w:hAnsi="宋体" w:cs="宋体" w:hint="eastAsia"/>
          <w:b/>
          <w:bCs/>
          <w:kern w:val="0"/>
          <w:sz w:val="24"/>
        </w:rPr>
      </w:pPr>
      <w:r w:rsidRPr="00BE6C17">
        <w:rPr>
          <w:rFonts w:ascii="宋体" w:hAnsi="宋体" w:cs="宋体" w:hint="eastAsia"/>
          <w:b/>
          <w:bCs/>
          <w:kern w:val="0"/>
          <w:sz w:val="24"/>
        </w:rPr>
        <w:t>三、获取招标文件</w:t>
      </w:r>
      <w:bookmarkEnd w:id="15"/>
      <w:bookmarkEnd w:id="16"/>
      <w:bookmarkEnd w:id="17"/>
      <w:bookmarkEnd w:id="18"/>
      <w:bookmarkEnd w:id="19"/>
    </w:p>
    <w:p w14:paraId="79383555" w14:textId="5669E4A3" w:rsidR="00C44D7C" w:rsidRPr="00BE6C17" w:rsidRDefault="000B0747" w:rsidP="00C44D7C">
      <w:pPr>
        <w:spacing w:line="360" w:lineRule="auto"/>
        <w:ind w:firstLineChars="200" w:firstLine="480"/>
        <w:rPr>
          <w:rFonts w:ascii="宋体" w:hAnsi="宋体" w:hint="eastAsia"/>
          <w:sz w:val="24"/>
        </w:rPr>
      </w:pPr>
      <w:bookmarkStart w:id="20" w:name="_Toc28359082"/>
      <w:bookmarkStart w:id="21" w:name="_Toc28359005"/>
      <w:bookmarkStart w:id="22" w:name="_Toc35393624"/>
      <w:bookmarkStart w:id="23" w:name="_Toc35393793"/>
      <w:bookmarkStart w:id="24" w:name="_Toc38985266"/>
      <w:r w:rsidRPr="00BE6C17">
        <w:rPr>
          <w:rFonts w:ascii="宋体" w:hAnsi="宋体" w:hint="eastAsia"/>
          <w:sz w:val="24"/>
        </w:rPr>
        <w:t>1.时间：</w:t>
      </w:r>
      <w:r w:rsidR="00502B2E" w:rsidRPr="00BE6C17">
        <w:rPr>
          <w:rFonts w:ascii="宋体" w:hAnsi="宋体" w:hint="eastAsia"/>
          <w:sz w:val="24"/>
        </w:rPr>
        <w:t>自招标文件公告发布之日起5个工作日</w:t>
      </w:r>
    </w:p>
    <w:p w14:paraId="3B22CC4B" w14:textId="77777777" w:rsidR="00F469FE" w:rsidRPr="0064664F" w:rsidRDefault="000B0747" w:rsidP="00F469FE">
      <w:pPr>
        <w:spacing w:line="360" w:lineRule="auto"/>
        <w:ind w:firstLine="480"/>
        <w:rPr>
          <w:kern w:val="0"/>
          <w:sz w:val="24"/>
        </w:rPr>
      </w:pPr>
      <w:r w:rsidRPr="00BE6C17">
        <w:rPr>
          <w:rFonts w:ascii="宋体" w:hAnsi="宋体" w:hint="eastAsia"/>
          <w:sz w:val="24"/>
        </w:rPr>
        <w:t>2.地点：</w:t>
      </w:r>
      <w:r w:rsidR="00F469FE" w:rsidRPr="00F469FE">
        <w:rPr>
          <w:rFonts w:ascii="宋体" w:hAnsi="宋体" w:cs="宋体" w:hint="eastAsia"/>
          <w:color w:val="000000"/>
          <w:kern w:val="0"/>
          <w:sz w:val="24"/>
        </w:rPr>
        <w:t>“江苏省政府采购网”苏</w:t>
      </w:r>
      <w:r w:rsidR="00F469FE" w:rsidRPr="0064664F">
        <w:rPr>
          <w:rFonts w:ascii="宋体" w:hAnsi="宋体" w:cs="宋体" w:hint="eastAsia"/>
          <w:kern w:val="0"/>
          <w:sz w:val="24"/>
        </w:rPr>
        <w:t>采云系统</w:t>
      </w:r>
      <w:r w:rsidR="00F469FE" w:rsidRPr="0064664F">
        <w:rPr>
          <w:rFonts w:ascii="宋体" w:hAnsi="宋体" w:cs="宋体" w:hint="eastAsia"/>
          <w:bCs/>
          <w:kern w:val="0"/>
          <w:sz w:val="24"/>
        </w:rPr>
        <w:t>内下载。</w:t>
      </w:r>
    </w:p>
    <w:p w14:paraId="68A23941" w14:textId="2B95E809" w:rsidR="00F469FE" w:rsidRPr="0064664F" w:rsidRDefault="000B0747" w:rsidP="00F469FE">
      <w:pPr>
        <w:spacing w:line="360" w:lineRule="auto"/>
        <w:ind w:firstLine="480"/>
        <w:rPr>
          <w:rFonts w:ascii="宋体" w:hAnsi="宋体" w:cs="宋体" w:hint="eastAsia"/>
          <w:bCs/>
          <w:kern w:val="0"/>
          <w:sz w:val="24"/>
        </w:rPr>
      </w:pPr>
      <w:r w:rsidRPr="0064664F">
        <w:rPr>
          <w:rFonts w:ascii="宋体" w:hAnsi="宋体" w:hint="eastAsia"/>
          <w:sz w:val="24"/>
        </w:rPr>
        <w:t>3.</w:t>
      </w:r>
      <w:r w:rsidR="00F469FE" w:rsidRPr="0064664F">
        <w:rPr>
          <w:rFonts w:hint="eastAsia"/>
          <w:kern w:val="0"/>
          <w:sz w:val="24"/>
        </w:rPr>
        <w:t>方式：</w:t>
      </w:r>
      <w:r w:rsidR="00F469FE" w:rsidRPr="0064664F">
        <w:rPr>
          <w:rFonts w:ascii="宋体" w:hAnsi="宋体" w:cs="宋体" w:hint="eastAsia"/>
          <w:bCs/>
          <w:kern w:val="0"/>
          <w:sz w:val="24"/>
        </w:rPr>
        <w:t>凡有意参与投标的供应商须登录江苏省政府采购网首页点击“苏采云”→通过CA锁进行响应确认，并自行在招标文件有效获取期内及时下载获取。</w:t>
      </w:r>
    </w:p>
    <w:p w14:paraId="327B5F7C" w14:textId="77777777" w:rsidR="00F469FE" w:rsidRPr="0064664F" w:rsidRDefault="00F469FE" w:rsidP="00F469FE">
      <w:pPr>
        <w:spacing w:line="360" w:lineRule="auto"/>
        <w:ind w:firstLine="480"/>
        <w:rPr>
          <w:rFonts w:ascii="宋体" w:hAnsi="宋体" w:cs="宋体" w:hint="eastAsia"/>
          <w:bCs/>
          <w:kern w:val="0"/>
          <w:sz w:val="24"/>
        </w:rPr>
      </w:pPr>
      <w:r w:rsidRPr="0064664F">
        <w:rPr>
          <w:rFonts w:ascii="宋体" w:hAnsi="宋体" w:cs="宋体"/>
          <w:bCs/>
          <w:kern w:val="0"/>
          <w:sz w:val="24"/>
        </w:rPr>
        <w:t>4</w:t>
      </w:r>
      <w:r w:rsidRPr="0064664F">
        <w:rPr>
          <w:rFonts w:ascii="宋体" w:hAnsi="宋体" w:cs="宋体" w:hint="eastAsia"/>
          <w:bCs/>
          <w:kern w:val="0"/>
          <w:sz w:val="24"/>
        </w:rPr>
        <w:t>、售价：</w:t>
      </w:r>
      <w:r w:rsidRPr="0064664F">
        <w:rPr>
          <w:rFonts w:ascii="宋体" w:hAnsi="宋体" w:cs="宋体"/>
          <w:bCs/>
          <w:kern w:val="0"/>
          <w:sz w:val="24"/>
        </w:rPr>
        <w:t>0.00</w:t>
      </w:r>
      <w:r w:rsidRPr="0064664F">
        <w:rPr>
          <w:rFonts w:ascii="宋体" w:hAnsi="宋体" w:cs="宋体" w:hint="eastAsia"/>
          <w:bCs/>
          <w:kern w:val="0"/>
          <w:sz w:val="24"/>
        </w:rPr>
        <w:t>元</w:t>
      </w:r>
    </w:p>
    <w:p w14:paraId="29A4DF14" w14:textId="420AEEF7" w:rsidR="000B0747" w:rsidRPr="0064664F" w:rsidRDefault="000B0747" w:rsidP="000B0747">
      <w:pPr>
        <w:spacing w:line="360" w:lineRule="auto"/>
        <w:ind w:firstLineChars="200" w:firstLine="482"/>
        <w:rPr>
          <w:rFonts w:ascii="宋体" w:hAnsi="宋体" w:cs="宋体" w:hint="eastAsia"/>
          <w:b/>
          <w:bCs/>
          <w:kern w:val="0"/>
          <w:sz w:val="24"/>
        </w:rPr>
      </w:pPr>
      <w:r w:rsidRPr="0064664F">
        <w:rPr>
          <w:rFonts w:ascii="宋体" w:hAnsi="宋体" w:cs="宋体" w:hint="eastAsia"/>
          <w:b/>
          <w:bCs/>
          <w:kern w:val="0"/>
          <w:sz w:val="24"/>
        </w:rPr>
        <w:t>四、提交投标文件</w:t>
      </w:r>
      <w:bookmarkEnd w:id="20"/>
      <w:bookmarkEnd w:id="21"/>
      <w:r w:rsidRPr="0064664F">
        <w:rPr>
          <w:rFonts w:ascii="宋体" w:hAnsi="宋体" w:cs="宋体" w:hint="eastAsia"/>
          <w:b/>
          <w:bCs/>
          <w:kern w:val="0"/>
          <w:sz w:val="24"/>
        </w:rPr>
        <w:t>截止时间、开标时间和地点</w:t>
      </w:r>
      <w:bookmarkEnd w:id="22"/>
      <w:bookmarkEnd w:id="23"/>
      <w:bookmarkEnd w:id="24"/>
    </w:p>
    <w:p w14:paraId="5B1E5A61" w14:textId="17195420" w:rsidR="00F469FE" w:rsidRPr="0064664F" w:rsidRDefault="00F469FE" w:rsidP="00F469FE">
      <w:pPr>
        <w:spacing w:line="360" w:lineRule="auto"/>
        <w:ind w:firstLine="480"/>
        <w:outlineLvl w:val="1"/>
        <w:rPr>
          <w:rFonts w:cs="宋体"/>
          <w:bCs/>
          <w:kern w:val="0"/>
          <w:sz w:val="24"/>
        </w:rPr>
      </w:pPr>
      <w:bookmarkStart w:id="25" w:name="_Toc38985267"/>
      <w:bookmarkStart w:id="26" w:name="_Toc28359007"/>
      <w:bookmarkStart w:id="27" w:name="_Toc35393625"/>
      <w:bookmarkStart w:id="28" w:name="_Toc28359084"/>
      <w:bookmarkStart w:id="29" w:name="_Toc35393794"/>
      <w:r w:rsidRPr="0064664F">
        <w:rPr>
          <w:rFonts w:cs="宋体" w:hint="eastAsia"/>
          <w:bCs/>
          <w:kern w:val="0"/>
          <w:sz w:val="24"/>
        </w:rPr>
        <w:t>1</w:t>
      </w:r>
      <w:r w:rsidRPr="0064664F">
        <w:rPr>
          <w:rFonts w:cs="宋体" w:hint="eastAsia"/>
          <w:bCs/>
          <w:kern w:val="0"/>
          <w:sz w:val="24"/>
        </w:rPr>
        <w:t>、</w:t>
      </w:r>
      <w:r w:rsidR="007C5CB4" w:rsidRPr="0064664F">
        <w:rPr>
          <w:rFonts w:cs="宋体" w:hint="eastAsia"/>
          <w:bCs/>
          <w:kern w:val="0"/>
          <w:sz w:val="24"/>
        </w:rPr>
        <w:t>投标</w:t>
      </w:r>
      <w:r w:rsidRPr="0064664F">
        <w:rPr>
          <w:rFonts w:cs="宋体" w:hint="eastAsia"/>
          <w:bCs/>
          <w:kern w:val="0"/>
          <w:sz w:val="24"/>
        </w:rPr>
        <w:t>文件提交截止时间：</w:t>
      </w:r>
      <w:r w:rsidRPr="0064664F">
        <w:rPr>
          <w:rFonts w:hint="eastAsia"/>
          <w:kern w:val="0"/>
          <w:sz w:val="24"/>
          <w:u w:val="single"/>
        </w:rPr>
        <w:t>2025</w:t>
      </w:r>
      <w:r w:rsidRPr="0064664F">
        <w:rPr>
          <w:rFonts w:hint="eastAsia"/>
          <w:kern w:val="0"/>
          <w:sz w:val="24"/>
          <w:u w:val="single"/>
        </w:rPr>
        <w:t>年</w:t>
      </w:r>
      <w:r w:rsidR="0064664F" w:rsidRPr="0064664F">
        <w:rPr>
          <w:rFonts w:hint="eastAsia"/>
          <w:kern w:val="0"/>
          <w:sz w:val="24"/>
          <w:u w:val="single"/>
        </w:rPr>
        <w:t>12</w:t>
      </w:r>
      <w:r w:rsidRPr="0064664F">
        <w:rPr>
          <w:rFonts w:hint="eastAsia"/>
          <w:kern w:val="0"/>
          <w:sz w:val="24"/>
          <w:u w:val="single"/>
        </w:rPr>
        <w:t>月</w:t>
      </w:r>
      <w:r w:rsidR="0064664F" w:rsidRPr="0064664F">
        <w:rPr>
          <w:rFonts w:hint="eastAsia"/>
          <w:kern w:val="0"/>
          <w:sz w:val="24"/>
          <w:u w:val="single"/>
        </w:rPr>
        <w:t>9</w:t>
      </w:r>
      <w:r w:rsidRPr="0064664F">
        <w:rPr>
          <w:rFonts w:hint="eastAsia"/>
          <w:kern w:val="0"/>
          <w:sz w:val="24"/>
          <w:u w:val="single"/>
        </w:rPr>
        <w:t>日</w:t>
      </w:r>
      <w:r w:rsidRPr="0064664F">
        <w:rPr>
          <w:rFonts w:cs="宋体" w:hint="eastAsia"/>
          <w:bCs/>
          <w:kern w:val="0"/>
          <w:sz w:val="24"/>
          <w:u w:val="single"/>
        </w:rPr>
        <w:t>9</w:t>
      </w:r>
      <w:r w:rsidRPr="0064664F">
        <w:rPr>
          <w:rFonts w:cs="宋体" w:hint="eastAsia"/>
          <w:bCs/>
          <w:kern w:val="0"/>
          <w:sz w:val="24"/>
          <w:u w:val="single"/>
        </w:rPr>
        <w:t>时</w:t>
      </w:r>
      <w:r w:rsidRPr="0064664F">
        <w:rPr>
          <w:rFonts w:cs="宋体" w:hint="eastAsia"/>
          <w:bCs/>
          <w:kern w:val="0"/>
          <w:sz w:val="24"/>
          <w:u w:val="single"/>
        </w:rPr>
        <w:t>30</w:t>
      </w:r>
      <w:r w:rsidRPr="0064664F">
        <w:rPr>
          <w:rFonts w:cs="宋体" w:hint="eastAsia"/>
          <w:bCs/>
          <w:kern w:val="0"/>
          <w:sz w:val="24"/>
          <w:u w:val="single"/>
        </w:rPr>
        <w:t>分</w:t>
      </w:r>
      <w:r w:rsidRPr="0064664F">
        <w:rPr>
          <w:rFonts w:hint="eastAsia"/>
          <w:kern w:val="0"/>
          <w:sz w:val="24"/>
        </w:rPr>
        <w:t>（北京时间）</w:t>
      </w:r>
      <w:r w:rsidRPr="0064664F">
        <w:rPr>
          <w:rFonts w:cs="宋体" w:hint="eastAsia"/>
          <w:bCs/>
          <w:kern w:val="0"/>
          <w:sz w:val="24"/>
        </w:rPr>
        <w:t>。逾时，“苏采云”系统将拒绝接受上传响应文件电子文档。</w:t>
      </w:r>
    </w:p>
    <w:p w14:paraId="367E2590" w14:textId="77777777" w:rsidR="00F469FE" w:rsidRPr="0064664F" w:rsidRDefault="00F469FE" w:rsidP="00F469FE">
      <w:pPr>
        <w:spacing w:line="360" w:lineRule="auto"/>
        <w:ind w:firstLine="480"/>
        <w:outlineLvl w:val="1"/>
        <w:rPr>
          <w:rFonts w:cs="宋体"/>
          <w:bCs/>
          <w:kern w:val="0"/>
          <w:sz w:val="24"/>
        </w:rPr>
      </w:pPr>
      <w:r w:rsidRPr="0064664F">
        <w:rPr>
          <w:rFonts w:cs="宋体" w:hint="eastAsia"/>
          <w:bCs/>
          <w:kern w:val="0"/>
          <w:sz w:val="24"/>
        </w:rPr>
        <w:t>2</w:t>
      </w:r>
      <w:r w:rsidRPr="0064664F">
        <w:rPr>
          <w:rFonts w:cs="宋体" w:hint="eastAsia"/>
          <w:bCs/>
          <w:kern w:val="0"/>
          <w:sz w:val="24"/>
        </w:rPr>
        <w:t>、地点：</w:t>
      </w:r>
      <w:r w:rsidRPr="0064664F">
        <w:rPr>
          <w:rFonts w:ascii="宋体" w:hAnsi="宋体" w:cs="宋体" w:hint="eastAsia"/>
          <w:kern w:val="0"/>
          <w:sz w:val="24"/>
        </w:rPr>
        <w:t>江苏省政府采购网“苏采云”系统。</w:t>
      </w:r>
    </w:p>
    <w:p w14:paraId="7349F6F9" w14:textId="77777777" w:rsidR="000B0747" w:rsidRPr="000B0747" w:rsidRDefault="000B0747" w:rsidP="000B0747">
      <w:pPr>
        <w:spacing w:line="360" w:lineRule="auto"/>
        <w:ind w:firstLineChars="200" w:firstLine="482"/>
        <w:rPr>
          <w:rFonts w:ascii="宋体" w:hAnsi="宋体" w:cs="宋体" w:hint="eastAsia"/>
          <w:b/>
          <w:bCs/>
          <w:kern w:val="0"/>
          <w:sz w:val="24"/>
        </w:rPr>
      </w:pPr>
      <w:r w:rsidRPr="000B0747">
        <w:rPr>
          <w:rFonts w:ascii="宋体" w:hAnsi="宋体" w:cs="宋体" w:hint="eastAsia"/>
          <w:b/>
          <w:bCs/>
          <w:kern w:val="0"/>
          <w:sz w:val="24"/>
        </w:rPr>
        <w:t>五、公告期限</w:t>
      </w:r>
      <w:bookmarkEnd w:id="25"/>
      <w:bookmarkEnd w:id="26"/>
      <w:bookmarkEnd w:id="27"/>
      <w:bookmarkEnd w:id="28"/>
      <w:bookmarkEnd w:id="29"/>
    </w:p>
    <w:p w14:paraId="7794B52D" w14:textId="77777777" w:rsidR="000B0747" w:rsidRPr="000B0747" w:rsidRDefault="000B0747" w:rsidP="000B0747">
      <w:pPr>
        <w:spacing w:line="360" w:lineRule="auto"/>
        <w:ind w:firstLineChars="200" w:firstLine="480"/>
        <w:rPr>
          <w:rFonts w:ascii="宋体" w:hAnsi="宋体" w:cs="宋体" w:hint="eastAsia"/>
          <w:kern w:val="0"/>
          <w:sz w:val="24"/>
        </w:rPr>
      </w:pPr>
      <w:bookmarkStart w:id="30" w:name="_Toc35393795"/>
      <w:bookmarkStart w:id="31" w:name="_Toc38985268"/>
      <w:bookmarkStart w:id="32" w:name="_Toc35393626"/>
      <w:r w:rsidRPr="000B0747">
        <w:rPr>
          <w:rFonts w:ascii="宋体" w:hAnsi="宋体" w:cs="宋体" w:hint="eastAsia"/>
          <w:kern w:val="0"/>
          <w:sz w:val="24"/>
        </w:rPr>
        <w:t>自本公告发布之日起5个工作日。</w:t>
      </w:r>
    </w:p>
    <w:p w14:paraId="1EF76FF8" w14:textId="77777777" w:rsidR="000B0747" w:rsidRPr="000B0747" w:rsidRDefault="000B0747" w:rsidP="000B0747">
      <w:pPr>
        <w:spacing w:line="360" w:lineRule="auto"/>
        <w:ind w:firstLineChars="200" w:firstLine="482"/>
        <w:rPr>
          <w:rFonts w:ascii="宋体" w:hAnsi="宋体" w:cs="宋体" w:hint="eastAsia"/>
          <w:b/>
          <w:bCs/>
          <w:kern w:val="0"/>
          <w:sz w:val="24"/>
        </w:rPr>
      </w:pPr>
      <w:r w:rsidRPr="000B0747">
        <w:rPr>
          <w:rFonts w:ascii="宋体" w:hAnsi="宋体" w:cs="宋体" w:hint="eastAsia"/>
          <w:b/>
          <w:bCs/>
          <w:kern w:val="0"/>
          <w:sz w:val="24"/>
        </w:rPr>
        <w:t>六、其他补充事宜</w:t>
      </w:r>
      <w:bookmarkEnd w:id="30"/>
      <w:bookmarkEnd w:id="31"/>
      <w:bookmarkEnd w:id="32"/>
    </w:p>
    <w:p w14:paraId="7B6B0064" w14:textId="77777777" w:rsidR="007C5CB4" w:rsidRPr="007C5CB4" w:rsidRDefault="007C5CB4" w:rsidP="007C5CB4">
      <w:pPr>
        <w:spacing w:line="360" w:lineRule="auto"/>
        <w:ind w:firstLine="480"/>
        <w:rPr>
          <w:rFonts w:ascii="宋体" w:hAnsi="宋体" w:cs="宋体" w:hint="eastAsia"/>
          <w:bCs/>
          <w:color w:val="000000"/>
          <w:kern w:val="0"/>
          <w:sz w:val="24"/>
        </w:rPr>
      </w:pPr>
      <w:bookmarkStart w:id="33" w:name="_Toc28359085"/>
      <w:bookmarkStart w:id="34" w:name="_Toc35393796"/>
      <w:bookmarkStart w:id="35" w:name="_Toc28359008"/>
      <w:bookmarkStart w:id="36" w:name="_Toc35393627"/>
      <w:bookmarkStart w:id="37" w:name="_Toc38985269"/>
      <w:r w:rsidRPr="007C5CB4">
        <w:rPr>
          <w:rFonts w:ascii="宋体" w:hAnsi="宋体" w:cs="宋体" w:hint="eastAsia"/>
          <w:bCs/>
          <w:color w:val="000000"/>
          <w:kern w:val="0"/>
          <w:sz w:val="24"/>
        </w:rPr>
        <w:t>1、招标文件获取方式：本项目采用网上注册登记方式。</w:t>
      </w:r>
    </w:p>
    <w:p w14:paraId="52FAF8A2" w14:textId="77777777" w:rsidR="007C5CB4" w:rsidRPr="007C5CB4" w:rsidRDefault="007C5CB4" w:rsidP="007C5CB4">
      <w:pPr>
        <w:spacing w:line="360" w:lineRule="auto"/>
        <w:ind w:firstLine="480"/>
        <w:rPr>
          <w:rFonts w:ascii="宋体" w:hAnsi="宋体" w:cs="宋体" w:hint="eastAsia"/>
          <w:color w:val="000000"/>
          <w:kern w:val="0"/>
          <w:sz w:val="24"/>
        </w:rPr>
      </w:pPr>
      <w:r w:rsidRPr="007C5CB4">
        <w:rPr>
          <w:rFonts w:ascii="宋体" w:hAnsi="宋体" w:cs="宋体" w:hint="eastAsia"/>
          <w:color w:val="000000"/>
          <w:kern w:val="0"/>
          <w:sz w:val="24"/>
        </w:rPr>
        <w:t>1.1潜在供应商访问电子招标响应交易平台的网络地址和方法：</w:t>
      </w:r>
    </w:p>
    <w:p w14:paraId="012145E2" w14:textId="77777777" w:rsidR="007C5CB4" w:rsidRPr="007C5CB4" w:rsidRDefault="007C5CB4" w:rsidP="007C5CB4">
      <w:pPr>
        <w:spacing w:line="360" w:lineRule="auto"/>
        <w:ind w:firstLine="480"/>
        <w:rPr>
          <w:rFonts w:ascii="宋体" w:hAnsi="宋体" w:cs="宋体" w:hint="eastAsia"/>
          <w:color w:val="000000"/>
          <w:kern w:val="0"/>
          <w:sz w:val="24"/>
        </w:rPr>
      </w:pPr>
      <w:r w:rsidRPr="007C5CB4">
        <w:rPr>
          <w:rFonts w:ascii="宋体" w:hAnsi="宋体" w:cs="宋体" w:hint="eastAsia"/>
          <w:color w:val="000000"/>
          <w:kern w:val="0"/>
          <w:sz w:val="24"/>
        </w:rPr>
        <w:t>“苏采云”系统用户注册--获取“CA数字证书”--CA绑定与登录--网上报名--下载采购文件（后缀名为“.</w:t>
      </w:r>
      <w:proofErr w:type="spellStart"/>
      <w:r w:rsidRPr="007C5CB4">
        <w:rPr>
          <w:rFonts w:ascii="宋体" w:hAnsi="宋体" w:cs="宋体" w:hint="eastAsia"/>
          <w:color w:val="000000"/>
          <w:kern w:val="0"/>
          <w:sz w:val="24"/>
        </w:rPr>
        <w:t>kedt</w:t>
      </w:r>
      <w:proofErr w:type="spellEnd"/>
      <w:r w:rsidRPr="007C5CB4">
        <w:rPr>
          <w:rFonts w:ascii="宋体" w:hAnsi="宋体" w:cs="宋体" w:hint="eastAsia"/>
          <w:color w:val="000000"/>
          <w:kern w:val="0"/>
          <w:sz w:val="24"/>
        </w:rPr>
        <w:t>”）--将后缀名为“.</w:t>
      </w:r>
      <w:proofErr w:type="spellStart"/>
      <w:r w:rsidRPr="007C5CB4">
        <w:rPr>
          <w:rFonts w:ascii="宋体" w:hAnsi="宋体" w:cs="宋体" w:hint="eastAsia"/>
          <w:color w:val="000000"/>
          <w:kern w:val="0"/>
          <w:sz w:val="24"/>
        </w:rPr>
        <w:t>kedt</w:t>
      </w:r>
      <w:proofErr w:type="spellEnd"/>
      <w:r w:rsidRPr="007C5CB4">
        <w:rPr>
          <w:rFonts w:ascii="宋体" w:hAnsi="宋体" w:cs="宋体" w:hint="eastAsia"/>
          <w:color w:val="000000"/>
          <w:kern w:val="0"/>
          <w:sz w:val="24"/>
        </w:rPr>
        <w:t>”的采购文件导入政府采购客户端工具--制作响应文件--导出加密的响应文件（后缀名为zip）--通过“苏采云”系统上传响应文件。具体见江苏政府采购网—资料下载中《江</w:t>
      </w:r>
      <w:r w:rsidRPr="007C5CB4">
        <w:rPr>
          <w:rFonts w:ascii="宋体" w:hAnsi="宋体" w:cs="宋体" w:hint="eastAsia"/>
          <w:color w:val="000000"/>
          <w:kern w:val="0"/>
          <w:sz w:val="24"/>
        </w:rPr>
        <w:lastRenderedPageBreak/>
        <w:t>苏省政府采购管理交易系统（苏采云）供应商操作手册》。</w:t>
      </w:r>
    </w:p>
    <w:p w14:paraId="74829935" w14:textId="77777777" w:rsidR="007C5CB4" w:rsidRPr="007C5CB4" w:rsidRDefault="007C5CB4" w:rsidP="007C5CB4">
      <w:pPr>
        <w:spacing w:line="360" w:lineRule="auto"/>
        <w:ind w:firstLine="480"/>
        <w:rPr>
          <w:rFonts w:ascii="宋体" w:hAnsi="宋体" w:cs="宋体" w:hint="eastAsia"/>
          <w:color w:val="000000"/>
          <w:kern w:val="0"/>
          <w:sz w:val="24"/>
        </w:rPr>
      </w:pPr>
      <w:r w:rsidRPr="007C5CB4">
        <w:rPr>
          <w:rFonts w:ascii="宋体" w:hAnsi="宋体" w:cs="宋体" w:hint="eastAsia"/>
          <w:color w:val="000000"/>
          <w:kern w:val="0"/>
          <w:sz w:val="24"/>
        </w:rPr>
        <w:t>1.2潜在供应商访问“苏采云”系统的网络地址和方法：“苏采云”系统的网址：http://jszfcg.jsczt.cn/。</w:t>
      </w:r>
    </w:p>
    <w:p w14:paraId="513C899B" w14:textId="77777777" w:rsidR="007C5CB4" w:rsidRPr="007C5CB4" w:rsidRDefault="007C5CB4" w:rsidP="007C5CB4">
      <w:pPr>
        <w:spacing w:line="360" w:lineRule="auto"/>
        <w:ind w:firstLine="480"/>
        <w:rPr>
          <w:rFonts w:ascii="宋体" w:hAnsi="宋体" w:cs="宋体" w:hint="eastAsia"/>
          <w:color w:val="000000"/>
          <w:kern w:val="0"/>
          <w:sz w:val="24"/>
        </w:rPr>
      </w:pPr>
      <w:r w:rsidRPr="007C5CB4">
        <w:rPr>
          <w:rFonts w:ascii="宋体" w:hAnsi="宋体" w:cs="宋体" w:hint="eastAsia"/>
          <w:color w:val="000000"/>
          <w:kern w:val="0"/>
          <w:sz w:val="24"/>
        </w:rPr>
        <w:t>1.3“CA数字证书”的获取：</w:t>
      </w:r>
    </w:p>
    <w:p w14:paraId="1A77CE5C" w14:textId="77777777" w:rsidR="007C5CB4" w:rsidRPr="007C5CB4" w:rsidRDefault="007C5CB4" w:rsidP="007C5CB4">
      <w:pPr>
        <w:spacing w:line="360" w:lineRule="auto"/>
        <w:ind w:firstLine="480"/>
        <w:rPr>
          <w:rFonts w:ascii="宋体" w:hAnsi="宋体" w:cs="宋体" w:hint="eastAsia"/>
          <w:b/>
          <w:bCs/>
          <w:color w:val="000000"/>
          <w:kern w:val="0"/>
          <w:sz w:val="24"/>
        </w:rPr>
      </w:pPr>
      <w:r w:rsidRPr="007C5CB4">
        <w:rPr>
          <w:rFonts w:ascii="宋体" w:hAnsi="宋体" w:cs="宋体" w:hint="eastAsia"/>
          <w:color w:val="000000"/>
          <w:kern w:val="0"/>
          <w:sz w:val="24"/>
        </w:rPr>
        <w:t>供应商需办理</w:t>
      </w:r>
      <w:r w:rsidRPr="007C5CB4">
        <w:rPr>
          <w:rFonts w:ascii="宋体" w:hAnsi="宋体" w:cs="宋体" w:hint="eastAsia"/>
          <w:bCs/>
          <w:color w:val="000000"/>
          <w:kern w:val="0"/>
          <w:sz w:val="24"/>
        </w:rPr>
        <w:t>“CA 数字证书”</w:t>
      </w:r>
      <w:r w:rsidRPr="007C5CB4">
        <w:rPr>
          <w:rFonts w:ascii="宋体" w:hAnsi="宋体" w:cs="宋体" w:hint="eastAsia"/>
          <w:color w:val="000000"/>
          <w:kern w:val="0"/>
          <w:sz w:val="24"/>
        </w:rPr>
        <w:t>。“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01346B1B" w14:textId="77777777" w:rsidR="007C5CB4" w:rsidRPr="007C5CB4" w:rsidRDefault="007C5CB4" w:rsidP="007C5CB4">
      <w:pPr>
        <w:spacing w:line="360" w:lineRule="auto"/>
        <w:ind w:firstLine="480"/>
        <w:rPr>
          <w:rFonts w:ascii="宋体" w:hAnsi="宋体" w:cs="宋体" w:hint="eastAsia"/>
          <w:bCs/>
          <w:color w:val="000000"/>
          <w:kern w:val="0"/>
          <w:sz w:val="24"/>
        </w:rPr>
      </w:pPr>
      <w:r w:rsidRPr="007C5CB4">
        <w:rPr>
          <w:rFonts w:ascii="宋体" w:hAnsi="宋体" w:cs="宋体" w:hint="eastAsia"/>
          <w:bCs/>
          <w:color w:val="000000"/>
          <w:kern w:val="0"/>
          <w:sz w:val="24"/>
        </w:rPr>
        <w:t>通过苏采云系统首页（http://jszfcg.jscz.gov.cn/）的“苏采云控件驱动下载”，选择“政务CA、方正签章控件驱动安装包及安装说明”下载安装，具体安装方法详见下载文件内的《安装说明》。</w:t>
      </w:r>
    </w:p>
    <w:p w14:paraId="52FD8974" w14:textId="431BD720" w:rsidR="007C5CB4" w:rsidRPr="007C5CB4" w:rsidRDefault="007C5CB4" w:rsidP="007C5CB4">
      <w:pPr>
        <w:spacing w:line="360" w:lineRule="auto"/>
        <w:ind w:firstLine="480"/>
        <w:rPr>
          <w:rFonts w:ascii="宋体" w:hAnsi="宋体" w:cs="宋体" w:hint="eastAsia"/>
          <w:color w:val="000000"/>
          <w:kern w:val="0"/>
          <w:sz w:val="24"/>
        </w:rPr>
      </w:pPr>
      <w:r w:rsidRPr="007C5CB4">
        <w:rPr>
          <w:rFonts w:ascii="宋体" w:hAnsi="宋体" w:cs="宋体" w:hint="eastAsia"/>
          <w:color w:val="000000"/>
          <w:kern w:val="0"/>
          <w:sz w:val="24"/>
        </w:rPr>
        <w:t>1.4</w:t>
      </w:r>
      <w:r w:rsidR="00970D20">
        <w:rPr>
          <w:rFonts w:ascii="宋体" w:hAnsi="宋体" w:cs="宋体" w:hint="eastAsia"/>
          <w:color w:val="000000"/>
          <w:kern w:val="0"/>
          <w:sz w:val="24"/>
        </w:rPr>
        <w:t>招标</w:t>
      </w:r>
      <w:r w:rsidRPr="007C5CB4">
        <w:rPr>
          <w:rFonts w:ascii="宋体" w:hAnsi="宋体" w:cs="宋体" w:hint="eastAsia"/>
          <w:color w:val="000000"/>
          <w:kern w:val="0"/>
          <w:sz w:val="24"/>
        </w:rPr>
        <w:t>文件（后缀名为“.</w:t>
      </w:r>
      <w:proofErr w:type="spellStart"/>
      <w:r w:rsidRPr="007C5CB4">
        <w:rPr>
          <w:rFonts w:ascii="宋体" w:hAnsi="宋体" w:cs="宋体" w:hint="eastAsia"/>
          <w:color w:val="000000"/>
          <w:kern w:val="0"/>
          <w:sz w:val="24"/>
        </w:rPr>
        <w:t>kedt</w:t>
      </w:r>
      <w:proofErr w:type="spellEnd"/>
      <w:r w:rsidRPr="007C5CB4">
        <w:rPr>
          <w:rFonts w:ascii="宋体" w:hAnsi="宋体" w:cs="宋体" w:hint="eastAsia"/>
          <w:color w:val="000000"/>
          <w:kern w:val="0"/>
          <w:sz w:val="24"/>
        </w:rPr>
        <w:t>”）、供应商操作手册及政府采购客户端工具可通过“苏采云”系统--已报名项目--报名详情页面内相应链接进行下载。</w:t>
      </w:r>
    </w:p>
    <w:p w14:paraId="638F0C25" w14:textId="3771A9D1" w:rsidR="007C5CB4" w:rsidRPr="007C5CB4" w:rsidRDefault="007C5CB4" w:rsidP="007C5CB4">
      <w:pPr>
        <w:spacing w:line="360" w:lineRule="auto"/>
        <w:ind w:firstLine="480"/>
        <w:rPr>
          <w:rFonts w:ascii="宋体" w:hAnsi="宋体" w:cs="宋体" w:hint="eastAsia"/>
          <w:color w:val="000000"/>
          <w:kern w:val="0"/>
          <w:sz w:val="24"/>
        </w:rPr>
      </w:pPr>
      <w:r w:rsidRPr="007C5CB4">
        <w:rPr>
          <w:rFonts w:ascii="宋体" w:hAnsi="宋体" w:cs="宋体" w:hint="eastAsia"/>
          <w:color w:val="000000"/>
          <w:kern w:val="0"/>
          <w:sz w:val="24"/>
        </w:rPr>
        <w:t>1.5采购人或招标代理机构（采购代理机构）将数据电文形式的</w:t>
      </w:r>
      <w:r w:rsidR="00970D20">
        <w:rPr>
          <w:rFonts w:ascii="宋体" w:hAnsi="宋体" w:cs="宋体" w:hint="eastAsia"/>
          <w:color w:val="000000"/>
          <w:kern w:val="0"/>
          <w:sz w:val="24"/>
        </w:rPr>
        <w:t>招标</w:t>
      </w:r>
      <w:r w:rsidRPr="007C5CB4">
        <w:rPr>
          <w:rFonts w:ascii="宋体" w:hAnsi="宋体" w:cs="宋体" w:hint="eastAsia"/>
          <w:color w:val="000000"/>
          <w:kern w:val="0"/>
          <w:sz w:val="24"/>
        </w:rPr>
        <w:t>文件加载至“苏采云”系统，供潜在供应商下载或者查阅。</w:t>
      </w:r>
    </w:p>
    <w:p w14:paraId="01D1C70E" w14:textId="77777777" w:rsidR="007C5CB4" w:rsidRPr="007C5CB4" w:rsidRDefault="007C5CB4" w:rsidP="007C5CB4">
      <w:pPr>
        <w:spacing w:line="360" w:lineRule="auto"/>
        <w:ind w:firstLine="480"/>
        <w:rPr>
          <w:rFonts w:ascii="宋体" w:hAnsi="宋体" w:cs="宋体" w:hint="eastAsia"/>
          <w:color w:val="000000"/>
          <w:kern w:val="0"/>
          <w:sz w:val="24"/>
        </w:rPr>
      </w:pPr>
      <w:r w:rsidRPr="007C5CB4">
        <w:rPr>
          <w:rFonts w:ascii="宋体" w:hAnsi="宋体" w:cs="宋体" w:hint="eastAsia"/>
          <w:color w:val="000000"/>
          <w:kern w:val="0"/>
          <w:sz w:val="24"/>
        </w:rPr>
        <w:t>1.6请潜在投标单位提前安装相应的控件（详见《江苏省政府采购管理交易系统（苏采云）供应商操作手册》）并使用谷歌浏览器登录“苏采云”系统参与不见面开评标。</w:t>
      </w:r>
    </w:p>
    <w:p w14:paraId="67CE0EDE" w14:textId="77777777" w:rsidR="007C5CB4" w:rsidRPr="007C5CB4" w:rsidRDefault="007C5CB4" w:rsidP="007C5CB4">
      <w:pPr>
        <w:spacing w:line="360" w:lineRule="auto"/>
        <w:ind w:firstLine="480"/>
        <w:rPr>
          <w:rFonts w:ascii="宋体" w:hAnsi="宋体" w:cs="宋体" w:hint="eastAsia"/>
          <w:bCs/>
          <w:color w:val="000000"/>
          <w:kern w:val="0"/>
          <w:sz w:val="24"/>
        </w:rPr>
      </w:pPr>
      <w:r w:rsidRPr="007C5CB4">
        <w:rPr>
          <w:rFonts w:ascii="宋体" w:hAnsi="宋体" w:cs="宋体" w:hint="eastAsia"/>
          <w:color w:val="000000"/>
          <w:kern w:val="0"/>
          <w:sz w:val="24"/>
        </w:rPr>
        <w:t>1.7</w:t>
      </w:r>
      <w:r w:rsidRPr="007C5CB4">
        <w:rPr>
          <w:rFonts w:ascii="宋体" w:hAnsi="宋体" w:cs="宋体" w:hint="eastAsia"/>
          <w:bCs/>
          <w:color w:val="000000"/>
          <w:kern w:val="0"/>
          <w:sz w:val="24"/>
        </w:rPr>
        <w:t>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p>
    <w:p w14:paraId="671D4FFD" w14:textId="77777777" w:rsidR="007C5CB4" w:rsidRPr="007C5CB4" w:rsidRDefault="007C5CB4" w:rsidP="007C5CB4">
      <w:pPr>
        <w:spacing w:line="360" w:lineRule="auto"/>
        <w:ind w:firstLine="482"/>
        <w:rPr>
          <w:rFonts w:ascii="宋体" w:hAnsi="宋体" w:cs="宋体" w:hint="eastAsia"/>
          <w:b/>
          <w:color w:val="000000"/>
          <w:kern w:val="0"/>
          <w:sz w:val="24"/>
        </w:rPr>
      </w:pPr>
      <w:r w:rsidRPr="007C5CB4">
        <w:rPr>
          <w:rFonts w:ascii="宋体" w:hAnsi="宋体" w:cs="宋体" w:hint="eastAsia"/>
          <w:b/>
          <w:color w:val="000000"/>
          <w:kern w:val="0"/>
          <w:sz w:val="24"/>
        </w:rPr>
        <w:t>注：如潜在供应商未按上述要求操作，将自行承担所产生的风险。</w:t>
      </w:r>
    </w:p>
    <w:p w14:paraId="6A92789F" w14:textId="1379C25C" w:rsidR="007C5CB4" w:rsidRPr="007C5CB4" w:rsidRDefault="007C5CB4" w:rsidP="007C5CB4">
      <w:pPr>
        <w:spacing w:line="360" w:lineRule="auto"/>
        <w:ind w:firstLine="480"/>
        <w:rPr>
          <w:rFonts w:ascii="宋体" w:hAnsi="宋体" w:cs="宋体" w:hint="eastAsia"/>
          <w:color w:val="000000"/>
          <w:kern w:val="0"/>
          <w:sz w:val="24"/>
          <w:u w:val="single"/>
        </w:rPr>
      </w:pPr>
      <w:r w:rsidRPr="007C5CB4">
        <w:rPr>
          <w:rFonts w:ascii="宋体" w:hAnsi="宋体" w:cs="宋体" w:hint="eastAsia"/>
          <w:color w:val="000000"/>
          <w:kern w:val="0"/>
          <w:sz w:val="24"/>
        </w:rPr>
        <w:t>2、</w:t>
      </w:r>
      <w:r w:rsidR="00970D20">
        <w:rPr>
          <w:rFonts w:ascii="宋体" w:hAnsi="宋体" w:cs="宋体" w:hint="eastAsia"/>
          <w:color w:val="000000"/>
          <w:kern w:val="0"/>
          <w:sz w:val="24"/>
        </w:rPr>
        <w:t>投标</w:t>
      </w:r>
      <w:r w:rsidRPr="007C5CB4">
        <w:rPr>
          <w:rFonts w:ascii="宋体" w:hAnsi="宋体" w:cs="宋体" w:hint="eastAsia"/>
          <w:color w:val="000000"/>
          <w:kern w:val="0"/>
          <w:sz w:val="24"/>
        </w:rPr>
        <w:t>文件的解密：开标当天各供应商及时登录不见面开标大厅，</w:t>
      </w:r>
      <w:r w:rsidR="00970D20">
        <w:rPr>
          <w:rFonts w:ascii="宋体" w:hAnsi="宋体" w:cs="宋体" w:hint="eastAsia"/>
          <w:color w:val="000000"/>
          <w:kern w:val="0"/>
          <w:sz w:val="24"/>
        </w:rPr>
        <w:t>投标</w:t>
      </w:r>
      <w:r w:rsidRPr="007C5CB4">
        <w:rPr>
          <w:rFonts w:ascii="宋体" w:hAnsi="宋体" w:cs="宋体" w:hint="eastAsia"/>
          <w:color w:val="000000"/>
          <w:kern w:val="0"/>
          <w:sz w:val="24"/>
        </w:rPr>
        <w:t>文件递交截止时间后，采购人将在系统内公布投标供应商名单，然后通过开标会议区发出响应文件解密的指令，投标供应商在开标室按规定时间自行实施远程解密，</w:t>
      </w:r>
      <w:r w:rsidRPr="007C5CB4">
        <w:rPr>
          <w:rFonts w:ascii="宋体" w:hAnsi="宋体" w:cs="宋体" w:hint="eastAsia"/>
          <w:b/>
          <w:color w:val="000000"/>
          <w:kern w:val="0"/>
          <w:sz w:val="24"/>
        </w:rPr>
        <w:t>投标供应商解密限定在开标后30分钟之内完成</w:t>
      </w:r>
      <w:r w:rsidRPr="007C5CB4">
        <w:rPr>
          <w:rFonts w:ascii="宋体" w:hAnsi="宋体" w:cs="宋体" w:hint="eastAsia"/>
          <w:color w:val="000000"/>
          <w:kern w:val="0"/>
          <w:sz w:val="24"/>
        </w:rPr>
        <w:t>。</w:t>
      </w:r>
      <w:r w:rsidRPr="007C5CB4">
        <w:rPr>
          <w:rFonts w:ascii="宋体" w:hAnsi="宋体" w:cs="宋体" w:hint="eastAsia"/>
          <w:color w:val="000000"/>
          <w:kern w:val="0"/>
          <w:sz w:val="24"/>
          <w:u w:val="single"/>
        </w:rPr>
        <w:t>因投标供应商网络与电源不稳</w:t>
      </w:r>
      <w:r w:rsidRPr="007C5CB4">
        <w:rPr>
          <w:rFonts w:ascii="宋体" w:hAnsi="宋体" w:cs="宋体" w:hint="eastAsia"/>
          <w:color w:val="000000"/>
          <w:kern w:val="0"/>
          <w:sz w:val="24"/>
          <w:u w:val="single"/>
        </w:rPr>
        <w:lastRenderedPageBreak/>
        <w:t>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429FE0E4" w14:textId="6C06FD4E" w:rsidR="007C5CB4" w:rsidRPr="007C5CB4" w:rsidRDefault="007C5CB4" w:rsidP="007C5CB4">
      <w:pPr>
        <w:spacing w:line="360" w:lineRule="auto"/>
        <w:ind w:firstLine="482"/>
        <w:rPr>
          <w:kern w:val="0"/>
          <w:sz w:val="24"/>
          <w:szCs w:val="20"/>
        </w:rPr>
      </w:pPr>
      <w:r w:rsidRPr="007C5CB4">
        <w:rPr>
          <w:rFonts w:hint="eastAsia"/>
          <w:kern w:val="0"/>
          <w:sz w:val="24"/>
          <w:szCs w:val="20"/>
        </w:rPr>
        <w:t>3</w:t>
      </w:r>
      <w:r w:rsidRPr="007C5CB4">
        <w:rPr>
          <w:rFonts w:hint="eastAsia"/>
          <w:kern w:val="0"/>
          <w:sz w:val="24"/>
          <w:szCs w:val="20"/>
        </w:rPr>
        <w:t>、</w:t>
      </w:r>
      <w:r w:rsidR="00970D20">
        <w:rPr>
          <w:rFonts w:hint="eastAsia"/>
          <w:kern w:val="0"/>
          <w:sz w:val="24"/>
          <w:szCs w:val="20"/>
        </w:rPr>
        <w:t>投标</w:t>
      </w:r>
      <w:r w:rsidRPr="007C5CB4">
        <w:rPr>
          <w:rFonts w:hint="eastAsia"/>
          <w:kern w:val="0"/>
          <w:sz w:val="24"/>
          <w:szCs w:val="20"/>
        </w:rPr>
        <w:t>保证金：本项目不收</w:t>
      </w:r>
      <w:r w:rsidR="00970D20">
        <w:rPr>
          <w:rFonts w:hint="eastAsia"/>
          <w:kern w:val="0"/>
          <w:sz w:val="24"/>
          <w:szCs w:val="20"/>
        </w:rPr>
        <w:t>投标</w:t>
      </w:r>
      <w:r w:rsidRPr="007C5CB4">
        <w:rPr>
          <w:rFonts w:hint="eastAsia"/>
          <w:kern w:val="0"/>
          <w:sz w:val="24"/>
          <w:szCs w:val="20"/>
        </w:rPr>
        <w:t>保证金，</w:t>
      </w:r>
      <w:r w:rsidR="00970D20">
        <w:rPr>
          <w:rFonts w:hint="eastAsia"/>
          <w:kern w:val="0"/>
          <w:sz w:val="24"/>
          <w:szCs w:val="20"/>
        </w:rPr>
        <w:t>招标</w:t>
      </w:r>
      <w:r w:rsidRPr="007C5CB4">
        <w:rPr>
          <w:rFonts w:hint="eastAsia"/>
          <w:kern w:val="0"/>
          <w:sz w:val="24"/>
          <w:szCs w:val="20"/>
        </w:rPr>
        <w:t>文件中涉及</w:t>
      </w:r>
      <w:r w:rsidR="00970D20">
        <w:rPr>
          <w:rFonts w:hint="eastAsia"/>
          <w:kern w:val="0"/>
          <w:sz w:val="24"/>
          <w:szCs w:val="20"/>
        </w:rPr>
        <w:t>投标</w:t>
      </w:r>
      <w:r w:rsidRPr="007C5CB4">
        <w:rPr>
          <w:rFonts w:hint="eastAsia"/>
          <w:kern w:val="0"/>
          <w:sz w:val="24"/>
          <w:szCs w:val="20"/>
        </w:rPr>
        <w:t>保证金的事项，均按免收保证金执行。</w:t>
      </w:r>
    </w:p>
    <w:p w14:paraId="0A83626C" w14:textId="50E6D429" w:rsidR="007C5CB4" w:rsidRPr="007C5CB4" w:rsidRDefault="007C5CB4" w:rsidP="007C5CB4">
      <w:pPr>
        <w:widowControl/>
        <w:spacing w:line="360" w:lineRule="auto"/>
        <w:ind w:firstLine="480"/>
        <w:rPr>
          <w:kern w:val="0"/>
          <w:sz w:val="24"/>
          <w:szCs w:val="20"/>
        </w:rPr>
      </w:pPr>
      <w:r w:rsidRPr="007C5CB4">
        <w:rPr>
          <w:rFonts w:hint="eastAsia"/>
          <w:kern w:val="0"/>
          <w:sz w:val="24"/>
          <w:szCs w:val="20"/>
        </w:rPr>
        <w:t>4</w:t>
      </w:r>
      <w:r w:rsidRPr="007C5CB4">
        <w:rPr>
          <w:rFonts w:hint="eastAsia"/>
          <w:kern w:val="0"/>
          <w:sz w:val="24"/>
          <w:szCs w:val="20"/>
        </w:rPr>
        <w:t>、项目</w:t>
      </w:r>
      <w:r w:rsidR="00970D20">
        <w:rPr>
          <w:rFonts w:hint="eastAsia"/>
          <w:kern w:val="0"/>
          <w:sz w:val="24"/>
          <w:szCs w:val="20"/>
        </w:rPr>
        <w:t>开标</w:t>
      </w:r>
      <w:r w:rsidRPr="007C5CB4">
        <w:rPr>
          <w:rFonts w:hint="eastAsia"/>
          <w:kern w:val="0"/>
          <w:sz w:val="24"/>
          <w:szCs w:val="20"/>
        </w:rPr>
        <w:t>活动模式：不见面远程</w:t>
      </w:r>
      <w:r w:rsidR="00970D20">
        <w:rPr>
          <w:rFonts w:hint="eastAsia"/>
          <w:kern w:val="0"/>
          <w:sz w:val="24"/>
          <w:szCs w:val="20"/>
        </w:rPr>
        <w:t>开标</w:t>
      </w:r>
      <w:r w:rsidRPr="007C5CB4">
        <w:rPr>
          <w:rFonts w:hint="eastAsia"/>
          <w:kern w:val="0"/>
          <w:sz w:val="24"/>
          <w:szCs w:val="20"/>
        </w:rPr>
        <w:t>模式，供应商在各自地点通过不见面交易系统参加开标会。</w:t>
      </w:r>
      <w:r w:rsidRPr="007C5CB4">
        <w:rPr>
          <w:rFonts w:hint="eastAsia"/>
          <w:kern w:val="0"/>
          <w:sz w:val="24"/>
          <w:szCs w:val="20"/>
        </w:rPr>
        <w:t xml:space="preserve"> </w:t>
      </w:r>
    </w:p>
    <w:p w14:paraId="6D6389AC" w14:textId="77777777" w:rsidR="007C5CB4" w:rsidRPr="007C5CB4" w:rsidRDefault="007C5CB4" w:rsidP="007C5CB4">
      <w:pPr>
        <w:widowControl/>
        <w:spacing w:line="360" w:lineRule="auto"/>
        <w:ind w:firstLine="480"/>
        <w:rPr>
          <w:kern w:val="0"/>
          <w:sz w:val="24"/>
          <w:szCs w:val="20"/>
        </w:rPr>
      </w:pPr>
      <w:r w:rsidRPr="007C5CB4">
        <w:rPr>
          <w:rFonts w:hint="eastAsia"/>
          <w:kern w:val="0"/>
          <w:sz w:val="24"/>
          <w:szCs w:val="20"/>
        </w:rPr>
        <w:t>5</w:t>
      </w:r>
      <w:r w:rsidRPr="007C5CB4">
        <w:rPr>
          <w:rFonts w:hint="eastAsia"/>
          <w:kern w:val="0"/>
          <w:sz w:val="24"/>
          <w:szCs w:val="20"/>
        </w:rPr>
        <w:t>、项目演示、样品、答辩等（如有请描述）：无；</w:t>
      </w:r>
    </w:p>
    <w:p w14:paraId="1EA56D6B" w14:textId="7CC28117" w:rsidR="007C5CB4" w:rsidRPr="007C5CB4" w:rsidRDefault="007C5CB4" w:rsidP="007C5CB4">
      <w:pPr>
        <w:widowControl/>
        <w:spacing w:line="360" w:lineRule="auto"/>
        <w:ind w:firstLine="480"/>
        <w:rPr>
          <w:kern w:val="0"/>
          <w:sz w:val="24"/>
          <w:szCs w:val="20"/>
        </w:rPr>
      </w:pPr>
      <w:r w:rsidRPr="007C5CB4">
        <w:rPr>
          <w:rFonts w:hint="eastAsia"/>
          <w:kern w:val="0"/>
          <w:sz w:val="24"/>
          <w:szCs w:val="20"/>
        </w:rPr>
        <w:t>6</w:t>
      </w:r>
      <w:r w:rsidRPr="007C5CB4">
        <w:rPr>
          <w:rFonts w:hint="eastAsia"/>
          <w:kern w:val="0"/>
          <w:sz w:val="24"/>
          <w:szCs w:val="20"/>
        </w:rPr>
        <w:t>、对项目需求部分（供应商资格要求、项目需求、评分标准）的询问、质疑请向采购人提出，由采购人负责答复；对项目</w:t>
      </w:r>
      <w:r w:rsidR="00970D20">
        <w:rPr>
          <w:rFonts w:hint="eastAsia"/>
          <w:kern w:val="0"/>
          <w:sz w:val="24"/>
          <w:szCs w:val="20"/>
        </w:rPr>
        <w:t>招标</w:t>
      </w:r>
      <w:r w:rsidRPr="007C5CB4">
        <w:rPr>
          <w:rFonts w:hint="eastAsia"/>
          <w:kern w:val="0"/>
          <w:sz w:val="24"/>
          <w:szCs w:val="20"/>
        </w:rPr>
        <w:t>文件其它部分的询问请向采购人或采购代理提出。</w:t>
      </w:r>
    </w:p>
    <w:p w14:paraId="4B6364EE" w14:textId="77777777" w:rsidR="007C5CB4" w:rsidRPr="007C5CB4" w:rsidRDefault="007C5CB4" w:rsidP="007C5CB4">
      <w:pPr>
        <w:widowControl/>
        <w:spacing w:line="360" w:lineRule="auto"/>
        <w:ind w:firstLine="480"/>
        <w:rPr>
          <w:kern w:val="0"/>
          <w:sz w:val="24"/>
          <w:szCs w:val="20"/>
        </w:rPr>
      </w:pPr>
      <w:r w:rsidRPr="007C5CB4">
        <w:rPr>
          <w:rFonts w:hint="eastAsia"/>
          <w:kern w:val="0"/>
          <w:sz w:val="24"/>
          <w:szCs w:val="20"/>
        </w:rPr>
        <w:t>7</w:t>
      </w:r>
      <w:r w:rsidRPr="007C5CB4">
        <w:rPr>
          <w:rFonts w:hint="eastAsia"/>
          <w:kern w:val="0"/>
          <w:sz w:val="24"/>
          <w:szCs w:val="20"/>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5AD8E45" w14:textId="77777777" w:rsidR="000B0747" w:rsidRPr="000B0747" w:rsidRDefault="000B0747" w:rsidP="000B0747">
      <w:pPr>
        <w:spacing w:line="360" w:lineRule="auto"/>
        <w:ind w:firstLineChars="200" w:firstLine="482"/>
        <w:rPr>
          <w:rFonts w:ascii="宋体" w:hAnsi="宋体" w:cs="宋体" w:hint="eastAsia"/>
          <w:b/>
          <w:bCs/>
          <w:kern w:val="0"/>
          <w:sz w:val="24"/>
        </w:rPr>
      </w:pPr>
      <w:r w:rsidRPr="000B0747">
        <w:rPr>
          <w:rFonts w:ascii="宋体" w:hAnsi="宋体" w:cs="宋体" w:hint="eastAsia"/>
          <w:b/>
          <w:bCs/>
          <w:kern w:val="0"/>
          <w:sz w:val="24"/>
        </w:rPr>
        <w:t>七、本次招标联系方式</w:t>
      </w:r>
      <w:bookmarkEnd w:id="33"/>
      <w:bookmarkEnd w:id="34"/>
      <w:bookmarkEnd w:id="35"/>
      <w:bookmarkEnd w:id="36"/>
      <w:bookmarkEnd w:id="37"/>
    </w:p>
    <w:p w14:paraId="7E37DF7A" w14:textId="77777777" w:rsidR="000B0747" w:rsidRPr="000B0747" w:rsidRDefault="000B0747" w:rsidP="000B0747">
      <w:pPr>
        <w:widowControl/>
        <w:shd w:val="clear" w:color="auto" w:fill="FFFFFF"/>
        <w:spacing w:line="360" w:lineRule="auto"/>
        <w:ind w:firstLine="480"/>
        <w:jc w:val="left"/>
        <w:rPr>
          <w:rFonts w:ascii="宋体" w:hAnsi="宋体" w:hint="eastAsia"/>
          <w:kern w:val="0"/>
          <w:sz w:val="24"/>
        </w:rPr>
      </w:pPr>
      <w:r w:rsidRPr="000B0747">
        <w:rPr>
          <w:rFonts w:ascii="宋体" w:hAnsi="宋体" w:hint="eastAsia"/>
          <w:kern w:val="0"/>
          <w:sz w:val="24"/>
        </w:rPr>
        <w:t>1.采购人信息</w:t>
      </w:r>
    </w:p>
    <w:p w14:paraId="40855989" w14:textId="0D08C76C" w:rsidR="000B0747" w:rsidRPr="000B0747" w:rsidRDefault="000B0747" w:rsidP="000B0747">
      <w:pPr>
        <w:widowControl/>
        <w:shd w:val="clear" w:color="auto" w:fill="FFFFFF"/>
        <w:spacing w:line="360" w:lineRule="auto"/>
        <w:ind w:firstLine="480"/>
        <w:jc w:val="left"/>
        <w:rPr>
          <w:kern w:val="0"/>
          <w:sz w:val="24"/>
        </w:rPr>
      </w:pPr>
      <w:r w:rsidRPr="000B0747">
        <w:rPr>
          <w:rFonts w:ascii="宋体" w:hAnsi="宋体" w:hint="eastAsia"/>
          <w:kern w:val="0"/>
          <w:sz w:val="24"/>
        </w:rPr>
        <w:t>名 称：南通市</w:t>
      </w:r>
      <w:r w:rsidR="003C4FEF">
        <w:rPr>
          <w:rFonts w:ascii="宋体" w:hAnsi="宋体" w:hint="eastAsia"/>
          <w:kern w:val="0"/>
          <w:sz w:val="24"/>
        </w:rPr>
        <w:t>水利局</w:t>
      </w:r>
    </w:p>
    <w:p w14:paraId="56C8AD51" w14:textId="32038B2B" w:rsidR="000B0747" w:rsidRPr="000B0747" w:rsidRDefault="000B0747" w:rsidP="000B0747">
      <w:pPr>
        <w:widowControl/>
        <w:shd w:val="clear" w:color="auto" w:fill="FFFFFF"/>
        <w:spacing w:line="360" w:lineRule="auto"/>
        <w:ind w:firstLine="480"/>
        <w:jc w:val="left"/>
        <w:rPr>
          <w:kern w:val="0"/>
          <w:sz w:val="24"/>
        </w:rPr>
      </w:pPr>
      <w:r w:rsidRPr="000B0747">
        <w:rPr>
          <w:rFonts w:hint="eastAsia"/>
          <w:kern w:val="0"/>
          <w:sz w:val="24"/>
        </w:rPr>
        <w:t>地址：</w:t>
      </w:r>
      <w:r w:rsidRPr="005B58C3">
        <w:rPr>
          <w:rFonts w:hint="eastAsia"/>
          <w:kern w:val="0"/>
          <w:sz w:val="24"/>
        </w:rPr>
        <w:t>南通市工农南路</w:t>
      </w:r>
      <w:r w:rsidRPr="005B58C3">
        <w:rPr>
          <w:rFonts w:hint="eastAsia"/>
          <w:kern w:val="0"/>
          <w:sz w:val="24"/>
        </w:rPr>
        <w:t>150-1</w:t>
      </w:r>
      <w:r w:rsidRPr="005B58C3">
        <w:rPr>
          <w:rFonts w:hint="eastAsia"/>
          <w:kern w:val="0"/>
          <w:sz w:val="24"/>
        </w:rPr>
        <w:t>号政务中心停车楼</w:t>
      </w:r>
      <w:r w:rsidRPr="005B58C3">
        <w:rPr>
          <w:rFonts w:hint="eastAsia"/>
          <w:kern w:val="0"/>
          <w:sz w:val="24"/>
        </w:rPr>
        <w:t>1</w:t>
      </w:r>
      <w:r w:rsidRPr="005B58C3">
        <w:rPr>
          <w:kern w:val="0"/>
          <w:sz w:val="24"/>
        </w:rPr>
        <w:t>1</w:t>
      </w:r>
      <w:r w:rsidRPr="005B58C3">
        <w:rPr>
          <w:rFonts w:hint="eastAsia"/>
          <w:kern w:val="0"/>
          <w:sz w:val="24"/>
        </w:rPr>
        <w:t>楼</w:t>
      </w:r>
    </w:p>
    <w:p w14:paraId="5CA5439F" w14:textId="77777777" w:rsidR="000B0747" w:rsidRPr="000B0747" w:rsidRDefault="000B0747" w:rsidP="000B0747">
      <w:pPr>
        <w:widowControl/>
        <w:shd w:val="clear" w:color="auto" w:fill="FFFFFF"/>
        <w:spacing w:line="360" w:lineRule="auto"/>
        <w:ind w:firstLine="480"/>
        <w:jc w:val="left"/>
        <w:rPr>
          <w:kern w:val="0"/>
          <w:sz w:val="24"/>
        </w:rPr>
      </w:pPr>
      <w:bookmarkStart w:id="38" w:name="_Toc28359087"/>
      <w:bookmarkStart w:id="39" w:name="_Toc28359010"/>
      <w:r w:rsidRPr="000B0747">
        <w:rPr>
          <w:rFonts w:hint="eastAsia"/>
          <w:kern w:val="0"/>
          <w:sz w:val="24"/>
        </w:rPr>
        <w:t>联系人：陈女士</w:t>
      </w:r>
      <w:r w:rsidRPr="000B0747">
        <w:rPr>
          <w:rFonts w:hint="eastAsia"/>
          <w:kern w:val="0"/>
          <w:sz w:val="24"/>
        </w:rPr>
        <w:t xml:space="preserve"> </w:t>
      </w:r>
    </w:p>
    <w:p w14:paraId="4B200EF1" w14:textId="77777777" w:rsidR="000B0747" w:rsidRPr="000B0747" w:rsidRDefault="000B0747" w:rsidP="000B0747">
      <w:pPr>
        <w:widowControl/>
        <w:shd w:val="clear" w:color="auto" w:fill="FFFFFF"/>
        <w:spacing w:line="360" w:lineRule="auto"/>
        <w:ind w:firstLine="480"/>
        <w:jc w:val="left"/>
        <w:rPr>
          <w:kern w:val="0"/>
          <w:sz w:val="24"/>
        </w:rPr>
      </w:pPr>
      <w:r w:rsidRPr="000B0747">
        <w:rPr>
          <w:rFonts w:hint="eastAsia"/>
          <w:kern w:val="0"/>
          <w:sz w:val="24"/>
        </w:rPr>
        <w:t>电话：</w:t>
      </w:r>
      <w:r w:rsidRPr="000B0747">
        <w:rPr>
          <w:kern w:val="0"/>
          <w:sz w:val="24"/>
        </w:rPr>
        <w:t>0513-59002531</w:t>
      </w:r>
    </w:p>
    <w:p w14:paraId="105FD395" w14:textId="77777777" w:rsidR="000B0747" w:rsidRPr="000B0747" w:rsidRDefault="000B0747" w:rsidP="000B0747">
      <w:pPr>
        <w:numPr>
          <w:ilvl w:val="0"/>
          <w:numId w:val="19"/>
        </w:numPr>
        <w:spacing w:line="360" w:lineRule="auto"/>
        <w:ind w:firstLineChars="200" w:firstLine="480"/>
        <w:rPr>
          <w:rFonts w:ascii="宋体" w:hAnsi="宋体" w:hint="eastAsia"/>
          <w:kern w:val="0"/>
          <w:sz w:val="24"/>
        </w:rPr>
      </w:pPr>
      <w:r w:rsidRPr="000B0747">
        <w:rPr>
          <w:rFonts w:ascii="宋体" w:hAnsi="宋体" w:hint="eastAsia"/>
          <w:sz w:val="24"/>
        </w:rPr>
        <w:t>采购代理机构信息</w:t>
      </w:r>
    </w:p>
    <w:p w14:paraId="4744B62C" w14:textId="77777777" w:rsidR="000B0747" w:rsidRPr="000B0747" w:rsidRDefault="000B0747" w:rsidP="000B0747">
      <w:pPr>
        <w:spacing w:line="360" w:lineRule="auto"/>
        <w:ind w:firstLineChars="200" w:firstLine="480"/>
        <w:rPr>
          <w:rFonts w:ascii="宋体" w:hAnsi="宋体" w:cs="宋体" w:hint="eastAsia"/>
          <w:sz w:val="24"/>
        </w:rPr>
      </w:pPr>
      <w:r w:rsidRPr="000B0747">
        <w:rPr>
          <w:rFonts w:ascii="宋体" w:hAnsi="宋体" w:cs="宋体" w:hint="eastAsia"/>
          <w:sz w:val="24"/>
        </w:rPr>
        <w:t>名 称：南通新江海建设项目管理咨询有限公司</w:t>
      </w:r>
    </w:p>
    <w:p w14:paraId="320D94EB" w14:textId="77777777" w:rsidR="000B0747" w:rsidRPr="000B0747" w:rsidRDefault="000B0747" w:rsidP="000B0747">
      <w:pPr>
        <w:spacing w:line="360" w:lineRule="auto"/>
        <w:ind w:firstLineChars="200" w:firstLine="480"/>
        <w:rPr>
          <w:rFonts w:ascii="宋体" w:hAnsi="宋体" w:cs="宋体" w:hint="eastAsia"/>
          <w:sz w:val="24"/>
        </w:rPr>
      </w:pPr>
      <w:r w:rsidRPr="000B0747">
        <w:rPr>
          <w:rFonts w:ascii="宋体" w:hAnsi="宋体" w:cs="宋体" w:hint="eastAsia"/>
          <w:sz w:val="24"/>
        </w:rPr>
        <w:t>地 址：南通市南大街1</w:t>
      </w:r>
      <w:r w:rsidRPr="000B0747">
        <w:rPr>
          <w:rFonts w:ascii="宋体" w:hAnsi="宋体" w:cs="宋体"/>
          <w:sz w:val="24"/>
        </w:rPr>
        <w:t>29</w:t>
      </w:r>
      <w:r w:rsidRPr="000B0747">
        <w:rPr>
          <w:rFonts w:ascii="宋体" w:hAnsi="宋体" w:cs="宋体" w:hint="eastAsia"/>
          <w:sz w:val="24"/>
        </w:rPr>
        <w:t>号兴胜大厦5楼</w:t>
      </w:r>
    </w:p>
    <w:p w14:paraId="4E16DA88" w14:textId="77777777" w:rsidR="000B0747" w:rsidRPr="000B0747" w:rsidRDefault="000B0747" w:rsidP="000B0747">
      <w:pPr>
        <w:spacing w:line="360" w:lineRule="auto"/>
        <w:ind w:firstLineChars="200" w:firstLine="480"/>
        <w:rPr>
          <w:rFonts w:ascii="宋体" w:hAnsi="宋体" w:cs="宋体" w:hint="eastAsia"/>
          <w:sz w:val="24"/>
        </w:rPr>
      </w:pPr>
      <w:r w:rsidRPr="000B0747">
        <w:rPr>
          <w:rFonts w:ascii="宋体" w:hAnsi="宋体" w:cs="宋体" w:hint="eastAsia"/>
          <w:sz w:val="24"/>
        </w:rPr>
        <w:t xml:space="preserve">联系人：于文艳 </w:t>
      </w:r>
      <w:r w:rsidRPr="000B0747">
        <w:rPr>
          <w:rFonts w:ascii="宋体" w:hAnsi="宋体" w:cs="宋体"/>
          <w:sz w:val="24"/>
        </w:rPr>
        <w:t xml:space="preserve"> </w:t>
      </w:r>
      <w:r w:rsidRPr="000B0747">
        <w:rPr>
          <w:rFonts w:ascii="宋体" w:hAnsi="宋体" w:cs="宋体" w:hint="eastAsia"/>
          <w:sz w:val="24"/>
        </w:rPr>
        <w:t>0513-85798501</w:t>
      </w:r>
    </w:p>
    <w:p w14:paraId="5DCA611B" w14:textId="77777777" w:rsidR="000B0747" w:rsidRPr="000B0747" w:rsidRDefault="000B0747" w:rsidP="000B0747">
      <w:pPr>
        <w:spacing w:line="360" w:lineRule="auto"/>
        <w:ind w:firstLineChars="200" w:firstLine="480"/>
        <w:rPr>
          <w:rFonts w:ascii="宋体" w:hAnsi="宋体" w:hint="eastAsia"/>
          <w:kern w:val="0"/>
          <w:sz w:val="24"/>
        </w:rPr>
      </w:pPr>
      <w:r w:rsidRPr="000B0747">
        <w:rPr>
          <w:rFonts w:ascii="宋体" w:hAnsi="宋体" w:cs="宋体" w:hint="eastAsia"/>
          <w:sz w:val="24"/>
        </w:rPr>
        <w:t>邮箱：</w:t>
      </w:r>
      <w:r>
        <w:fldChar w:fldCharType="begin"/>
      </w:r>
      <w:r>
        <w:instrText>HYPERLINK "mailto:49963200@qq.com"</w:instrText>
      </w:r>
      <w:r>
        <w:fldChar w:fldCharType="separate"/>
      </w:r>
      <w:r w:rsidRPr="000B0747">
        <w:rPr>
          <w:rFonts w:ascii="宋体" w:hAnsi="宋体" w:cs="宋体" w:hint="eastAsia"/>
          <w:color w:val="0000FF"/>
          <w:sz w:val="24"/>
        </w:rPr>
        <w:t>4</w:t>
      </w:r>
      <w:r w:rsidRPr="000B0747">
        <w:rPr>
          <w:rFonts w:ascii="宋体" w:hAnsi="宋体" w:cs="宋体"/>
          <w:color w:val="0000FF"/>
          <w:sz w:val="24"/>
        </w:rPr>
        <w:t>9963200</w:t>
      </w:r>
      <w:r w:rsidRPr="000B0747">
        <w:rPr>
          <w:rFonts w:ascii="宋体" w:hAnsi="宋体" w:cs="宋体" w:hint="eastAsia"/>
          <w:color w:val="0000FF"/>
          <w:sz w:val="24"/>
        </w:rPr>
        <w:t>@qq.com</w:t>
      </w:r>
      <w:r>
        <w:rPr>
          <w:rFonts w:ascii="宋体" w:hAnsi="宋体" w:cs="宋体"/>
          <w:color w:val="0000FF"/>
          <w:sz w:val="24"/>
        </w:rPr>
        <w:fldChar w:fldCharType="end"/>
      </w:r>
    </w:p>
    <w:p w14:paraId="37FC3083" w14:textId="77777777" w:rsidR="000B0747" w:rsidRPr="000B0747" w:rsidRDefault="000B0747" w:rsidP="000B0747">
      <w:pPr>
        <w:widowControl/>
        <w:shd w:val="clear" w:color="auto" w:fill="FFFFFF"/>
        <w:spacing w:line="360" w:lineRule="auto"/>
        <w:ind w:firstLine="480"/>
        <w:jc w:val="left"/>
        <w:rPr>
          <w:rFonts w:ascii="宋体" w:hAnsi="宋体" w:hint="eastAsia"/>
          <w:kern w:val="0"/>
          <w:sz w:val="24"/>
        </w:rPr>
      </w:pPr>
      <w:r w:rsidRPr="000B0747">
        <w:rPr>
          <w:rFonts w:ascii="宋体" w:hAnsi="宋体" w:hint="eastAsia"/>
          <w:kern w:val="0"/>
          <w:sz w:val="24"/>
        </w:rPr>
        <w:t>3.软件技术支持：0519-86722801</w:t>
      </w:r>
    </w:p>
    <w:p w14:paraId="60DDD40D" w14:textId="77777777" w:rsidR="000B0747" w:rsidRPr="000B0747" w:rsidRDefault="000B0747" w:rsidP="000B0747">
      <w:pPr>
        <w:widowControl/>
        <w:shd w:val="clear" w:color="auto" w:fill="FFFFFF"/>
        <w:spacing w:line="360" w:lineRule="auto"/>
        <w:ind w:firstLine="480"/>
        <w:jc w:val="left"/>
        <w:rPr>
          <w:rFonts w:ascii="宋体" w:hAnsi="宋体" w:hint="eastAsia"/>
          <w:sz w:val="24"/>
          <w:szCs w:val="21"/>
        </w:rPr>
      </w:pPr>
      <w:r w:rsidRPr="000B0747">
        <w:rPr>
          <w:rFonts w:ascii="宋体" w:hAnsi="宋体" w:hint="eastAsia"/>
          <w:kern w:val="0"/>
          <w:sz w:val="24"/>
        </w:rPr>
        <w:lastRenderedPageBreak/>
        <w:t xml:space="preserve"> 那家铭: 0513-59001950</w:t>
      </w:r>
      <w:bookmarkEnd w:id="38"/>
      <w:bookmarkEnd w:id="39"/>
    </w:p>
    <w:p w14:paraId="391CD4FC" w14:textId="77777777" w:rsidR="000B0747" w:rsidRPr="000B0747" w:rsidRDefault="000B0747" w:rsidP="000B0747">
      <w:pPr>
        <w:spacing w:line="360" w:lineRule="auto"/>
        <w:ind w:firstLineChars="200" w:firstLine="482"/>
        <w:rPr>
          <w:rFonts w:ascii="宋体" w:hAnsi="宋体" w:cs="宋体" w:hint="eastAsia"/>
          <w:b/>
          <w:bCs/>
          <w:sz w:val="24"/>
        </w:rPr>
      </w:pPr>
      <w:r w:rsidRPr="000B0747">
        <w:rPr>
          <w:rFonts w:ascii="宋体" w:hAnsi="宋体" w:cs="宋体" w:hint="eastAsia"/>
          <w:b/>
          <w:bCs/>
          <w:sz w:val="24"/>
        </w:rPr>
        <w:t>附件:</w:t>
      </w:r>
    </w:p>
    <w:p w14:paraId="22238E5B" w14:textId="77777777" w:rsidR="000B0747" w:rsidRPr="000B0747" w:rsidRDefault="000B0747" w:rsidP="000B0747">
      <w:pPr>
        <w:spacing w:line="360" w:lineRule="auto"/>
        <w:ind w:firstLineChars="200" w:firstLine="482"/>
        <w:rPr>
          <w:rFonts w:ascii="宋体" w:hAnsi="宋体" w:cs="宋体" w:hint="eastAsia"/>
          <w:b/>
          <w:bCs/>
          <w:sz w:val="24"/>
        </w:rPr>
      </w:pPr>
      <w:r w:rsidRPr="000B0747">
        <w:rPr>
          <w:rFonts w:ascii="宋体" w:hAnsi="宋体" w:cs="宋体" w:hint="eastAsia"/>
          <w:b/>
          <w:bCs/>
          <w:sz w:val="24"/>
        </w:rPr>
        <w:t>1.招标文件</w:t>
      </w:r>
    </w:p>
    <w:p w14:paraId="4919057C" w14:textId="77777777" w:rsidR="000B0747" w:rsidRPr="000B0747" w:rsidRDefault="000B0747" w:rsidP="000B0747">
      <w:pPr>
        <w:spacing w:line="360" w:lineRule="auto"/>
        <w:ind w:firstLineChars="200" w:firstLine="482"/>
        <w:rPr>
          <w:rFonts w:ascii="宋体" w:hAnsi="宋体" w:cs="宋体" w:hint="eastAsia"/>
          <w:b/>
          <w:bCs/>
          <w:sz w:val="24"/>
        </w:rPr>
      </w:pPr>
      <w:r w:rsidRPr="000B0747">
        <w:rPr>
          <w:rFonts w:ascii="宋体" w:hAnsi="宋体" w:cs="宋体" w:hint="eastAsia"/>
          <w:b/>
          <w:bCs/>
          <w:sz w:val="24"/>
        </w:rPr>
        <w:t>2.采购人信用承诺书</w:t>
      </w:r>
    </w:p>
    <w:p w14:paraId="5FF44A60" w14:textId="77777777" w:rsidR="000B0747" w:rsidRPr="000B0747" w:rsidRDefault="000B0747" w:rsidP="000B0747">
      <w:pPr>
        <w:spacing w:line="360" w:lineRule="auto"/>
        <w:ind w:firstLineChars="200" w:firstLine="482"/>
        <w:rPr>
          <w:rFonts w:ascii="宋体" w:hAnsi="宋体" w:cs="宋体" w:hint="eastAsia"/>
          <w:b/>
          <w:bCs/>
          <w:sz w:val="24"/>
        </w:rPr>
      </w:pPr>
      <w:r w:rsidRPr="000B0747">
        <w:rPr>
          <w:rFonts w:ascii="宋体" w:hAnsi="宋体" w:cs="宋体" w:hint="eastAsia"/>
          <w:b/>
          <w:bCs/>
          <w:sz w:val="24"/>
        </w:rPr>
        <w:t>3.公平竞争审查</w:t>
      </w:r>
    </w:p>
    <w:p w14:paraId="39D62708" w14:textId="77777777" w:rsidR="000B0747" w:rsidRPr="000B0747" w:rsidRDefault="000B0747" w:rsidP="000B0747">
      <w:pPr>
        <w:spacing w:line="360" w:lineRule="auto"/>
        <w:ind w:firstLineChars="200" w:firstLine="482"/>
        <w:rPr>
          <w:rFonts w:ascii="宋体" w:hAnsi="宋体" w:cs="宋体" w:hint="eastAsia"/>
          <w:b/>
          <w:bCs/>
          <w:sz w:val="24"/>
        </w:rPr>
      </w:pPr>
      <w:r w:rsidRPr="000B0747">
        <w:rPr>
          <w:rFonts w:ascii="宋体" w:hAnsi="宋体" w:cs="宋体" w:hint="eastAsia"/>
          <w:b/>
          <w:bCs/>
          <w:sz w:val="24"/>
        </w:rPr>
        <w:t>4.“苏采云”系统供应商操作手册</w:t>
      </w:r>
    </w:p>
    <w:p w14:paraId="67A435CC" w14:textId="77777777" w:rsidR="000B0747" w:rsidRPr="000B0747" w:rsidRDefault="000B0747" w:rsidP="000B0747">
      <w:pPr>
        <w:spacing w:line="360" w:lineRule="auto"/>
        <w:ind w:firstLineChars="200" w:firstLine="482"/>
        <w:rPr>
          <w:rFonts w:ascii="宋体" w:hAnsi="宋体" w:cs="宋体" w:hint="eastAsia"/>
          <w:b/>
          <w:bCs/>
          <w:sz w:val="24"/>
        </w:rPr>
      </w:pPr>
      <w:r w:rsidRPr="000B0747">
        <w:rPr>
          <w:rFonts w:ascii="宋体" w:hAnsi="宋体" w:cs="宋体" w:hint="eastAsia"/>
          <w:b/>
          <w:bCs/>
          <w:sz w:val="24"/>
        </w:rPr>
        <w:t>5．</w:t>
      </w:r>
      <w:bookmarkStart w:id="40" w:name="_Hlk167032578"/>
      <w:r w:rsidRPr="000B0747">
        <w:rPr>
          <w:rFonts w:ascii="宋体" w:hAnsi="宋体" w:cs="宋体" w:hint="eastAsia"/>
          <w:b/>
          <w:bCs/>
          <w:sz w:val="24"/>
        </w:rPr>
        <w:t>办理政采贷和履约保函（保险）告知函</w:t>
      </w:r>
      <w:bookmarkEnd w:id="40"/>
    </w:p>
    <w:p w14:paraId="21B0AF6C" w14:textId="77777777" w:rsidR="000B0747" w:rsidRPr="000B0747" w:rsidRDefault="000B0747" w:rsidP="000B0747">
      <w:pPr>
        <w:spacing w:line="360" w:lineRule="auto"/>
        <w:rPr>
          <w:rFonts w:ascii="宋体" w:eastAsia="仿宋_GB2312" w:hAnsi="宋体" w:hint="eastAsia"/>
          <w:kern w:val="0"/>
          <w:sz w:val="24"/>
        </w:rPr>
      </w:pPr>
    </w:p>
    <w:p w14:paraId="0A3C8C50" w14:textId="77777777" w:rsidR="008C34F1" w:rsidRPr="000B0747" w:rsidRDefault="008C34F1">
      <w:pPr>
        <w:jc w:val="center"/>
        <w:outlineLvl w:val="0"/>
        <w:rPr>
          <w:rFonts w:ascii="宋体" w:hAnsi="宋体" w:cs="宋体" w:hint="eastAsia"/>
          <w:b/>
          <w:bCs/>
          <w:color w:val="000000"/>
          <w:sz w:val="32"/>
          <w:szCs w:val="32"/>
        </w:rPr>
      </w:pPr>
    </w:p>
    <w:p w14:paraId="73F29F7E" w14:textId="77777777" w:rsidR="00515A0D" w:rsidRDefault="00515A0D">
      <w:pPr>
        <w:widowControl/>
        <w:jc w:val="left"/>
        <w:rPr>
          <w:rFonts w:ascii="宋体" w:hAnsi="宋体" w:cs="宋体" w:hint="eastAsia"/>
          <w:b/>
          <w:bCs/>
          <w:color w:val="000000"/>
          <w:sz w:val="32"/>
          <w:szCs w:val="32"/>
        </w:rPr>
      </w:pPr>
      <w:bookmarkStart w:id="41" w:name="_Toc10484"/>
      <w:bookmarkEnd w:id="1"/>
      <w:r>
        <w:rPr>
          <w:rFonts w:ascii="宋体" w:hAnsi="宋体" w:cs="宋体" w:hint="eastAsia"/>
          <w:b/>
          <w:bCs/>
          <w:color w:val="000000"/>
          <w:sz w:val="32"/>
          <w:szCs w:val="32"/>
        </w:rPr>
        <w:br w:type="page"/>
      </w:r>
    </w:p>
    <w:p w14:paraId="01EA6320" w14:textId="05E57F33" w:rsidR="008C34F1" w:rsidRDefault="00515A0D">
      <w:pPr>
        <w:snapToGrid w:val="0"/>
        <w:spacing w:line="360" w:lineRule="auto"/>
        <w:ind w:firstLineChars="200" w:firstLine="643"/>
        <w:jc w:val="center"/>
        <w:outlineLvl w:val="0"/>
        <w:rPr>
          <w:rFonts w:ascii="宋体" w:hAnsi="宋体" w:cs="宋体" w:hint="eastAsia"/>
          <w:b/>
          <w:bCs/>
          <w:color w:val="000000"/>
          <w:sz w:val="32"/>
          <w:szCs w:val="32"/>
        </w:rPr>
      </w:pPr>
      <w:bookmarkStart w:id="42" w:name="_Toc182848970"/>
      <w:bookmarkStart w:id="43" w:name="_Toc8281"/>
      <w:bookmarkStart w:id="44" w:name="第二章投标人须知"/>
      <w:bookmarkEnd w:id="41"/>
      <w:r>
        <w:rPr>
          <w:rFonts w:ascii="宋体" w:hAnsi="宋体" w:cs="宋体"/>
          <w:b/>
          <w:bCs/>
          <w:color w:val="000000"/>
          <w:sz w:val="32"/>
          <w:szCs w:val="32"/>
        </w:rPr>
        <w:lastRenderedPageBreak/>
        <w:t>第二章</w:t>
      </w:r>
      <w:r>
        <w:rPr>
          <w:rFonts w:ascii="宋体" w:hAnsi="宋体" w:cs="宋体" w:hint="eastAsia"/>
          <w:b/>
          <w:bCs/>
          <w:color w:val="000000"/>
          <w:sz w:val="32"/>
          <w:szCs w:val="32"/>
        </w:rPr>
        <w:t xml:space="preserve"> </w:t>
      </w:r>
      <w:r>
        <w:rPr>
          <w:rFonts w:ascii="宋体" w:hAnsi="宋体" w:cs="宋体"/>
          <w:b/>
          <w:bCs/>
          <w:color w:val="000000"/>
          <w:sz w:val="32"/>
          <w:szCs w:val="32"/>
        </w:rPr>
        <w:t xml:space="preserve"> 投标人须知</w:t>
      </w:r>
      <w:bookmarkEnd w:id="42"/>
      <w:bookmarkEnd w:id="43"/>
    </w:p>
    <w:p w14:paraId="521F8B2A" w14:textId="77777777" w:rsidR="00515A0D" w:rsidRPr="00515A0D" w:rsidRDefault="00515A0D" w:rsidP="008C1145">
      <w:pPr>
        <w:spacing w:line="500" w:lineRule="exact"/>
        <w:ind w:firstLineChars="200" w:firstLine="482"/>
        <w:jc w:val="center"/>
        <w:rPr>
          <w:rFonts w:ascii="宋体" w:hAnsi="宋体" w:hint="eastAsia"/>
          <w:b/>
          <w:bCs/>
          <w:sz w:val="24"/>
          <w:szCs w:val="21"/>
        </w:rPr>
      </w:pPr>
      <w:bookmarkStart w:id="45" w:name="_Toc16938519"/>
      <w:bookmarkStart w:id="46" w:name="_Toc120614214"/>
      <w:bookmarkStart w:id="47" w:name="_Toc20823275"/>
      <w:bookmarkStart w:id="48" w:name="_Toc513029203"/>
      <w:bookmarkEnd w:id="44"/>
      <w:r w:rsidRPr="00515A0D">
        <w:rPr>
          <w:rFonts w:ascii="宋体" w:hAnsi="宋体" w:hint="eastAsia"/>
          <w:b/>
          <w:bCs/>
          <w:sz w:val="24"/>
          <w:szCs w:val="21"/>
        </w:rPr>
        <w:t>一、总则</w:t>
      </w:r>
      <w:bookmarkEnd w:id="45"/>
      <w:bookmarkEnd w:id="46"/>
      <w:bookmarkEnd w:id="47"/>
      <w:bookmarkEnd w:id="48"/>
    </w:p>
    <w:p w14:paraId="1F2AA00E" w14:textId="77777777" w:rsidR="00515A0D" w:rsidRPr="00515A0D" w:rsidRDefault="00515A0D" w:rsidP="008C1145">
      <w:pPr>
        <w:spacing w:line="500" w:lineRule="exact"/>
        <w:ind w:firstLineChars="200" w:firstLine="482"/>
        <w:rPr>
          <w:rFonts w:ascii="宋体" w:hAnsi="宋体" w:hint="eastAsia"/>
          <w:b/>
          <w:bCs/>
          <w:sz w:val="24"/>
          <w:szCs w:val="21"/>
        </w:rPr>
      </w:pPr>
      <w:bookmarkStart w:id="49" w:name="_Hlt16619475"/>
      <w:bookmarkStart w:id="50" w:name="_Toc458694821"/>
      <w:bookmarkStart w:id="51" w:name="_Toc20823276"/>
      <w:bookmarkStart w:id="52" w:name="_Toc513029204"/>
      <w:bookmarkStart w:id="53" w:name="_Toc16938520"/>
      <w:bookmarkEnd w:id="49"/>
      <w:r w:rsidRPr="00515A0D">
        <w:rPr>
          <w:rFonts w:ascii="宋体" w:hAnsi="宋体" w:hint="eastAsia"/>
          <w:b/>
          <w:bCs/>
          <w:sz w:val="24"/>
          <w:szCs w:val="21"/>
        </w:rPr>
        <w:t>1</w:t>
      </w:r>
      <w:bookmarkEnd w:id="50"/>
      <w:r w:rsidRPr="00515A0D">
        <w:rPr>
          <w:rFonts w:ascii="宋体" w:hAnsi="宋体" w:hint="eastAsia"/>
          <w:b/>
          <w:bCs/>
          <w:sz w:val="24"/>
          <w:szCs w:val="21"/>
        </w:rPr>
        <w:t>、招标方式</w:t>
      </w:r>
      <w:bookmarkEnd w:id="51"/>
      <w:bookmarkEnd w:id="52"/>
      <w:bookmarkEnd w:id="53"/>
    </w:p>
    <w:p w14:paraId="414AEBBD" w14:textId="77777777" w:rsidR="00515A0D" w:rsidRPr="00515A0D" w:rsidRDefault="00515A0D" w:rsidP="00515A0D">
      <w:pPr>
        <w:spacing w:line="500" w:lineRule="exact"/>
        <w:ind w:firstLineChars="200" w:firstLine="480"/>
        <w:rPr>
          <w:rFonts w:ascii="宋体" w:hAnsi="宋体" w:hint="eastAsia"/>
          <w:sz w:val="24"/>
          <w:szCs w:val="21"/>
        </w:rPr>
      </w:pPr>
      <w:r w:rsidRPr="00BE6C17">
        <w:rPr>
          <w:rFonts w:ascii="宋体" w:hAnsi="宋体" w:hint="eastAsia"/>
          <w:sz w:val="24"/>
        </w:rPr>
        <w:t>1.1 本次招标采取公开招标方式，本招标文件仅适用于招标公告中所述项目</w:t>
      </w:r>
      <w:r w:rsidRPr="00515A0D">
        <w:rPr>
          <w:rFonts w:ascii="宋体" w:hAnsi="宋体" w:hint="eastAsia"/>
          <w:sz w:val="24"/>
          <w:szCs w:val="21"/>
        </w:rPr>
        <w:t>。</w:t>
      </w:r>
    </w:p>
    <w:p w14:paraId="72428367" w14:textId="77777777" w:rsidR="00515A0D" w:rsidRPr="00515A0D" w:rsidRDefault="00515A0D" w:rsidP="008C1145">
      <w:pPr>
        <w:spacing w:line="500" w:lineRule="exact"/>
        <w:ind w:firstLineChars="200" w:firstLine="482"/>
        <w:rPr>
          <w:rFonts w:ascii="宋体" w:hAnsi="宋体" w:hint="eastAsia"/>
          <w:b/>
          <w:bCs/>
          <w:sz w:val="24"/>
          <w:szCs w:val="21"/>
        </w:rPr>
      </w:pPr>
      <w:bookmarkStart w:id="54" w:name="_Toc16938521"/>
      <w:bookmarkStart w:id="55" w:name="_Toc20823277"/>
      <w:bookmarkStart w:id="56" w:name="_Toc513029205"/>
      <w:r w:rsidRPr="00515A0D">
        <w:rPr>
          <w:rFonts w:ascii="宋体" w:hAnsi="宋体" w:hint="eastAsia"/>
          <w:b/>
          <w:bCs/>
          <w:sz w:val="24"/>
          <w:szCs w:val="21"/>
        </w:rPr>
        <w:t>2、合格的</w:t>
      </w:r>
      <w:bookmarkEnd w:id="54"/>
      <w:bookmarkEnd w:id="55"/>
      <w:bookmarkEnd w:id="56"/>
      <w:r w:rsidRPr="00515A0D">
        <w:rPr>
          <w:rFonts w:ascii="宋体" w:hAnsi="宋体" w:hint="eastAsia"/>
          <w:b/>
          <w:bCs/>
          <w:sz w:val="24"/>
          <w:szCs w:val="21"/>
        </w:rPr>
        <w:t>投标人</w:t>
      </w:r>
    </w:p>
    <w:p w14:paraId="7CB80D23" w14:textId="77777777" w:rsidR="00515A0D" w:rsidRPr="00515A0D" w:rsidRDefault="00515A0D" w:rsidP="00515A0D">
      <w:pPr>
        <w:spacing w:line="400" w:lineRule="exact"/>
        <w:ind w:firstLineChars="200" w:firstLine="480"/>
        <w:rPr>
          <w:rFonts w:ascii="宋体" w:hAnsi="宋体" w:hint="eastAsia"/>
          <w:sz w:val="24"/>
        </w:rPr>
      </w:pPr>
      <w:r w:rsidRPr="00515A0D">
        <w:rPr>
          <w:rFonts w:ascii="宋体" w:hAnsi="宋体" w:hint="eastAsia"/>
          <w:sz w:val="24"/>
        </w:rPr>
        <w:t>2.1满足招标公告中投标人的资格要求的规定。</w:t>
      </w:r>
    </w:p>
    <w:p w14:paraId="3BDCE855" w14:textId="77777777" w:rsidR="00515A0D" w:rsidRPr="00515A0D" w:rsidRDefault="00515A0D" w:rsidP="00515A0D">
      <w:pPr>
        <w:spacing w:line="400" w:lineRule="exact"/>
        <w:ind w:firstLineChars="200" w:firstLine="480"/>
        <w:rPr>
          <w:rFonts w:ascii="宋体" w:hAnsi="宋体" w:hint="eastAsia"/>
          <w:sz w:val="24"/>
        </w:rPr>
      </w:pPr>
      <w:r w:rsidRPr="00515A0D">
        <w:rPr>
          <w:rFonts w:ascii="宋体" w:hAnsi="宋体" w:hint="eastAsia"/>
          <w:sz w:val="24"/>
        </w:rPr>
        <w:t>2.2 满足本文件实质性要求和条件的规定。</w:t>
      </w:r>
    </w:p>
    <w:p w14:paraId="24C9DF05" w14:textId="77777777" w:rsidR="00515A0D" w:rsidRPr="00515A0D" w:rsidRDefault="00515A0D" w:rsidP="008C1145">
      <w:pPr>
        <w:spacing w:line="500" w:lineRule="exact"/>
        <w:ind w:firstLineChars="200" w:firstLine="482"/>
        <w:rPr>
          <w:rFonts w:ascii="宋体" w:hAnsi="宋体" w:hint="eastAsia"/>
          <w:b/>
          <w:bCs/>
          <w:sz w:val="24"/>
          <w:szCs w:val="21"/>
        </w:rPr>
      </w:pPr>
      <w:bookmarkStart w:id="57" w:name="_Toc513029206"/>
      <w:bookmarkStart w:id="58" w:name="_Toc20823278"/>
      <w:bookmarkStart w:id="59" w:name="_Toc16938522"/>
      <w:r w:rsidRPr="00515A0D">
        <w:rPr>
          <w:rFonts w:ascii="宋体" w:hAnsi="宋体" w:hint="eastAsia"/>
          <w:b/>
          <w:bCs/>
          <w:sz w:val="24"/>
          <w:szCs w:val="21"/>
        </w:rPr>
        <w:t>3、适用法律</w:t>
      </w:r>
      <w:bookmarkEnd w:id="57"/>
      <w:bookmarkEnd w:id="58"/>
      <w:bookmarkEnd w:id="59"/>
    </w:p>
    <w:p w14:paraId="6F7D89FF" w14:textId="77777777" w:rsidR="00515A0D" w:rsidRPr="00515A0D" w:rsidRDefault="00515A0D" w:rsidP="00515A0D">
      <w:pPr>
        <w:spacing w:line="400" w:lineRule="exact"/>
        <w:ind w:firstLineChars="175" w:firstLine="420"/>
        <w:rPr>
          <w:rFonts w:ascii="宋体" w:hAnsi="宋体" w:hint="eastAsia"/>
          <w:sz w:val="24"/>
          <w:szCs w:val="21"/>
        </w:rPr>
      </w:pPr>
      <w:r w:rsidRPr="00515A0D">
        <w:rPr>
          <w:rFonts w:ascii="宋体" w:hAnsi="宋体" w:hint="eastAsia"/>
          <w:sz w:val="24"/>
          <w:szCs w:val="21"/>
        </w:rPr>
        <w:t>3.1 本次招标及由此产生的合同受中华人民共和国有关的法律法规制约和保护</w:t>
      </w:r>
      <w:r w:rsidRPr="00515A0D">
        <w:rPr>
          <w:rFonts w:ascii="宋体" w:hAnsi="宋体"/>
          <w:sz w:val="24"/>
          <w:szCs w:val="21"/>
        </w:rPr>
        <w:t>。</w:t>
      </w:r>
    </w:p>
    <w:p w14:paraId="3E23EAE8" w14:textId="77777777" w:rsidR="00515A0D" w:rsidRPr="00515A0D" w:rsidRDefault="00515A0D" w:rsidP="008C1145">
      <w:pPr>
        <w:spacing w:line="500" w:lineRule="exact"/>
        <w:ind w:firstLineChars="200" w:firstLine="482"/>
        <w:rPr>
          <w:rFonts w:ascii="宋体" w:hAnsi="宋体" w:hint="eastAsia"/>
          <w:b/>
          <w:bCs/>
          <w:sz w:val="24"/>
          <w:szCs w:val="21"/>
        </w:rPr>
      </w:pPr>
      <w:bookmarkStart w:id="60" w:name="_Toc462564067"/>
      <w:bookmarkStart w:id="61" w:name="_Toc16938523"/>
      <w:bookmarkStart w:id="62" w:name="_Toc513029207"/>
      <w:bookmarkStart w:id="63" w:name="_Toc20823279"/>
      <w:r w:rsidRPr="00515A0D">
        <w:rPr>
          <w:rFonts w:ascii="宋体" w:hAnsi="宋体" w:hint="eastAsia"/>
          <w:b/>
          <w:bCs/>
          <w:sz w:val="24"/>
          <w:szCs w:val="21"/>
        </w:rPr>
        <w:t>4、投标费用</w:t>
      </w:r>
      <w:bookmarkEnd w:id="60"/>
      <w:bookmarkEnd w:id="61"/>
      <w:bookmarkEnd w:id="62"/>
      <w:bookmarkEnd w:id="63"/>
    </w:p>
    <w:p w14:paraId="02F79615" w14:textId="77777777" w:rsidR="00515A0D" w:rsidRPr="00515A0D" w:rsidRDefault="00515A0D" w:rsidP="008C1145">
      <w:pPr>
        <w:spacing w:line="400" w:lineRule="exact"/>
        <w:ind w:firstLineChars="175" w:firstLine="420"/>
        <w:rPr>
          <w:rFonts w:ascii="宋体" w:hAnsi="宋体" w:hint="eastAsia"/>
          <w:sz w:val="24"/>
          <w:szCs w:val="21"/>
        </w:rPr>
      </w:pPr>
      <w:r w:rsidRPr="00515A0D">
        <w:rPr>
          <w:rFonts w:ascii="宋体" w:hAnsi="宋体" w:hint="eastAsia"/>
          <w:sz w:val="24"/>
          <w:szCs w:val="21"/>
        </w:rPr>
        <w:t>4.1 投标人应自行承担所有与参加投标有关的费用，无论投标过程中的做法和结果如何，南通新江海建设项目管理咨询有限公司（以下简称采购代理机构）在任何情况下均无义务和责任承担这些费用。</w:t>
      </w:r>
    </w:p>
    <w:p w14:paraId="6F456843" w14:textId="77777777" w:rsidR="00515A0D" w:rsidRPr="00515A0D" w:rsidRDefault="00515A0D" w:rsidP="008C1145">
      <w:pPr>
        <w:spacing w:line="400" w:lineRule="exact"/>
        <w:ind w:firstLineChars="175" w:firstLine="420"/>
        <w:rPr>
          <w:rFonts w:ascii="宋体" w:hAnsi="宋体" w:hint="eastAsia"/>
          <w:sz w:val="24"/>
          <w:szCs w:val="21"/>
        </w:rPr>
      </w:pPr>
      <w:r w:rsidRPr="00515A0D">
        <w:rPr>
          <w:rFonts w:ascii="宋体" w:hAnsi="宋体" w:hint="eastAsia"/>
          <w:sz w:val="24"/>
          <w:szCs w:val="21"/>
        </w:rPr>
        <w:t>4.2本次招标采购代理机构和采购人不收取标书工本费与中标服务费。</w:t>
      </w:r>
    </w:p>
    <w:p w14:paraId="5666FF17" w14:textId="3801A69D" w:rsidR="00D96192" w:rsidRPr="00D96192" w:rsidRDefault="00515A0D" w:rsidP="00D96192">
      <w:pPr>
        <w:snapToGrid w:val="0"/>
        <w:spacing w:line="420" w:lineRule="exact"/>
        <w:ind w:firstLineChars="206" w:firstLine="494"/>
        <w:rPr>
          <w:rFonts w:ascii="宋体" w:hAnsi="宋体" w:cs="宋体" w:hint="eastAsia"/>
          <w:sz w:val="24"/>
        </w:rPr>
      </w:pPr>
      <w:r w:rsidRPr="00515A0D">
        <w:rPr>
          <w:rFonts w:ascii="宋体" w:hAnsi="宋体" w:hint="eastAsia"/>
          <w:sz w:val="24"/>
          <w:szCs w:val="21"/>
        </w:rPr>
        <w:t>4.3</w:t>
      </w:r>
      <w:r w:rsidR="00D96192" w:rsidRPr="00D96192">
        <w:rPr>
          <w:rFonts w:ascii="宋体" w:hAnsi="宋体" w:cs="宋体"/>
          <w:sz w:val="24"/>
        </w:rPr>
        <w:t>本项目</w:t>
      </w:r>
      <w:r w:rsidR="00D96192" w:rsidRPr="00D96192">
        <w:rPr>
          <w:rFonts w:ascii="宋体" w:hAnsi="宋体" w:cs="宋体" w:hint="eastAsia"/>
          <w:sz w:val="24"/>
        </w:rPr>
        <w:t>中标人须支付代理服务费</w:t>
      </w:r>
      <w:r w:rsidR="00D96192">
        <w:rPr>
          <w:rFonts w:ascii="宋体" w:hAnsi="宋体" w:cs="宋体" w:hint="eastAsia"/>
          <w:sz w:val="24"/>
        </w:rPr>
        <w:t>，</w:t>
      </w:r>
      <w:r w:rsidR="00D96192" w:rsidRPr="00D96192">
        <w:rPr>
          <w:rFonts w:ascii="宋体" w:hAnsi="宋体" w:hint="eastAsia"/>
          <w:sz w:val="24"/>
          <w:szCs w:val="21"/>
        </w:rPr>
        <w:t>投标人自行考虑该项费用及风险并将其综合包含在投标总价内，不得单列。中标人领取中标通知书前需缴付招标代理服务费。</w:t>
      </w:r>
      <w:r w:rsidR="00D96192" w:rsidRPr="00D96192">
        <w:rPr>
          <w:rFonts w:ascii="宋体" w:hAnsi="宋体" w:cs="宋体" w:hint="eastAsia"/>
          <w:sz w:val="24"/>
        </w:rPr>
        <w:t>计费按照下表标准，以“差额定率累进法”计算收取；代理服务费不足</w:t>
      </w:r>
      <w:r w:rsidR="00D96192" w:rsidRPr="00D96192">
        <w:rPr>
          <w:rFonts w:ascii="宋体" w:hAnsi="宋体" w:cs="宋体"/>
          <w:sz w:val="24"/>
        </w:rPr>
        <w:t>¥</w:t>
      </w:r>
      <w:r w:rsidR="00D96192" w:rsidRPr="00D96192">
        <w:rPr>
          <w:rFonts w:ascii="宋体" w:hAnsi="宋体" w:cs="宋体" w:hint="eastAsia"/>
          <w:sz w:val="24"/>
        </w:rPr>
        <w:t>3000.00元的，以</w:t>
      </w:r>
      <w:r w:rsidR="00D96192" w:rsidRPr="00D96192">
        <w:rPr>
          <w:rFonts w:ascii="宋体" w:hAnsi="宋体" w:cs="宋体"/>
          <w:sz w:val="24"/>
        </w:rPr>
        <w:t>¥</w:t>
      </w:r>
      <w:r w:rsidR="00D96192" w:rsidRPr="00D96192">
        <w:rPr>
          <w:rFonts w:ascii="宋体" w:hAnsi="宋体" w:cs="宋体" w:hint="eastAsia"/>
          <w:sz w:val="24"/>
        </w:rPr>
        <w:t>3000.00元计收</w:t>
      </w:r>
      <w:r w:rsidR="00D96192" w:rsidRPr="00D96192">
        <w:rPr>
          <w:rFonts w:ascii="宋体" w:hAnsi="宋体" w:cs="宋体"/>
          <w:sz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30"/>
        <w:gridCol w:w="3495"/>
      </w:tblGrid>
      <w:tr w:rsidR="00D96192" w:rsidRPr="00D96192" w14:paraId="377E7727" w14:textId="77777777" w:rsidTr="00D96192">
        <w:trPr>
          <w:trHeight w:val="378"/>
          <w:jc w:val="center"/>
        </w:trPr>
        <w:tc>
          <w:tcPr>
            <w:tcW w:w="2830" w:type="dxa"/>
            <w:vAlign w:val="center"/>
          </w:tcPr>
          <w:p w14:paraId="4854F4AA" w14:textId="77777777" w:rsidR="00D96192" w:rsidRPr="00D96192" w:rsidRDefault="00D96192" w:rsidP="00D96192">
            <w:pPr>
              <w:snapToGrid w:val="0"/>
              <w:spacing w:line="420" w:lineRule="exact"/>
              <w:jc w:val="center"/>
              <w:rPr>
                <w:rFonts w:ascii="宋体" w:hAnsi="宋体" w:cs="宋体" w:hint="eastAsia"/>
                <w:sz w:val="24"/>
              </w:rPr>
            </w:pPr>
            <w:r w:rsidRPr="00D96192">
              <w:rPr>
                <w:rFonts w:ascii="宋体" w:hAnsi="宋体" w:cs="宋体" w:hint="eastAsia"/>
                <w:sz w:val="24"/>
              </w:rPr>
              <w:t>中标金额（万元）</w:t>
            </w:r>
          </w:p>
        </w:tc>
        <w:tc>
          <w:tcPr>
            <w:tcW w:w="3495" w:type="dxa"/>
            <w:vAlign w:val="center"/>
          </w:tcPr>
          <w:p w14:paraId="7E3AF964" w14:textId="77777777" w:rsidR="00D96192" w:rsidRPr="00D96192" w:rsidRDefault="00D96192" w:rsidP="00D96192">
            <w:pPr>
              <w:widowControl/>
              <w:spacing w:before="100" w:beforeAutospacing="1" w:after="100" w:afterAutospacing="1"/>
              <w:jc w:val="center"/>
              <w:rPr>
                <w:rFonts w:ascii="宋体" w:hAnsi="宋体" w:cs="宋体" w:hint="eastAsia"/>
                <w:sz w:val="24"/>
              </w:rPr>
            </w:pPr>
            <w:r w:rsidRPr="00D96192">
              <w:rPr>
                <w:rFonts w:ascii="宋体" w:hAnsi="宋体" w:cs="宋体"/>
                <w:sz w:val="24"/>
              </w:rPr>
              <w:t>服务招标</w:t>
            </w:r>
          </w:p>
        </w:tc>
      </w:tr>
      <w:tr w:rsidR="00D96192" w:rsidRPr="00D96192" w14:paraId="7B58063E" w14:textId="77777777" w:rsidTr="00D96192">
        <w:trPr>
          <w:trHeight w:val="281"/>
          <w:jc w:val="center"/>
        </w:trPr>
        <w:tc>
          <w:tcPr>
            <w:tcW w:w="2830" w:type="dxa"/>
            <w:vAlign w:val="center"/>
          </w:tcPr>
          <w:p w14:paraId="09ADD688" w14:textId="77777777" w:rsidR="00D96192" w:rsidRPr="00D96192" w:rsidRDefault="00D96192" w:rsidP="00D96192">
            <w:pPr>
              <w:widowControl/>
              <w:spacing w:before="100" w:beforeAutospacing="1" w:after="100" w:afterAutospacing="1"/>
              <w:jc w:val="center"/>
              <w:rPr>
                <w:rFonts w:ascii="宋体" w:hAnsi="宋体" w:cs="宋体" w:hint="eastAsia"/>
                <w:sz w:val="24"/>
              </w:rPr>
            </w:pPr>
            <w:r w:rsidRPr="00D96192">
              <w:rPr>
                <w:rFonts w:ascii="宋体" w:hAnsi="宋体" w:cs="宋体"/>
                <w:sz w:val="24"/>
              </w:rPr>
              <w:t>100以下</w:t>
            </w:r>
          </w:p>
        </w:tc>
        <w:tc>
          <w:tcPr>
            <w:tcW w:w="3495" w:type="dxa"/>
            <w:vAlign w:val="center"/>
          </w:tcPr>
          <w:p w14:paraId="6D0BDE32" w14:textId="77777777" w:rsidR="00D96192" w:rsidRPr="00D96192" w:rsidRDefault="00D96192" w:rsidP="00D96192">
            <w:pPr>
              <w:widowControl/>
              <w:spacing w:before="100" w:beforeAutospacing="1" w:after="100" w:afterAutospacing="1"/>
              <w:jc w:val="center"/>
              <w:rPr>
                <w:rFonts w:ascii="宋体" w:hAnsi="宋体" w:cs="宋体" w:hint="eastAsia"/>
                <w:sz w:val="24"/>
              </w:rPr>
            </w:pPr>
            <w:r w:rsidRPr="00D96192">
              <w:rPr>
                <w:rFonts w:ascii="宋体" w:hAnsi="宋体" w:cs="宋体"/>
                <w:sz w:val="24"/>
              </w:rPr>
              <w:t>1.5%</w:t>
            </w:r>
          </w:p>
        </w:tc>
      </w:tr>
      <w:tr w:rsidR="00D96192" w:rsidRPr="00D96192" w14:paraId="3D3CB9C3" w14:textId="77777777" w:rsidTr="00D96192">
        <w:trPr>
          <w:trHeight w:val="305"/>
          <w:jc w:val="center"/>
        </w:trPr>
        <w:tc>
          <w:tcPr>
            <w:tcW w:w="2830" w:type="dxa"/>
            <w:vAlign w:val="center"/>
          </w:tcPr>
          <w:p w14:paraId="7AF46FE2" w14:textId="77777777" w:rsidR="00D96192" w:rsidRPr="00D96192" w:rsidRDefault="00D96192" w:rsidP="00D96192">
            <w:pPr>
              <w:widowControl/>
              <w:spacing w:before="100" w:beforeAutospacing="1" w:after="100" w:afterAutospacing="1"/>
              <w:jc w:val="center"/>
              <w:rPr>
                <w:rFonts w:ascii="宋体" w:hAnsi="宋体" w:cs="宋体" w:hint="eastAsia"/>
                <w:sz w:val="24"/>
              </w:rPr>
            </w:pPr>
            <w:r w:rsidRPr="00D96192">
              <w:rPr>
                <w:rFonts w:ascii="宋体" w:hAnsi="宋体" w:cs="宋体"/>
                <w:sz w:val="24"/>
              </w:rPr>
              <w:t>100-500</w:t>
            </w:r>
          </w:p>
        </w:tc>
        <w:tc>
          <w:tcPr>
            <w:tcW w:w="3495" w:type="dxa"/>
            <w:vAlign w:val="center"/>
          </w:tcPr>
          <w:p w14:paraId="0E751895" w14:textId="77777777" w:rsidR="00D96192" w:rsidRPr="00D96192" w:rsidRDefault="00D96192" w:rsidP="00D96192">
            <w:pPr>
              <w:widowControl/>
              <w:spacing w:before="100" w:beforeAutospacing="1" w:after="100" w:afterAutospacing="1"/>
              <w:jc w:val="center"/>
              <w:rPr>
                <w:rFonts w:ascii="宋体" w:hAnsi="宋体" w:cs="宋体" w:hint="eastAsia"/>
                <w:sz w:val="24"/>
              </w:rPr>
            </w:pPr>
            <w:r w:rsidRPr="00D96192">
              <w:rPr>
                <w:rFonts w:ascii="宋体" w:hAnsi="宋体" w:cs="宋体"/>
                <w:sz w:val="24"/>
              </w:rPr>
              <w:t>0.8%</w:t>
            </w:r>
          </w:p>
        </w:tc>
      </w:tr>
    </w:tbl>
    <w:p w14:paraId="0DB6B00B" w14:textId="77777777" w:rsidR="00515A0D" w:rsidRPr="00515A0D" w:rsidRDefault="00515A0D" w:rsidP="00595A44">
      <w:pPr>
        <w:spacing w:line="500" w:lineRule="exact"/>
        <w:ind w:firstLineChars="200" w:firstLine="482"/>
        <w:rPr>
          <w:rFonts w:ascii="宋体" w:hAnsi="宋体" w:hint="eastAsia"/>
          <w:b/>
          <w:bCs/>
          <w:sz w:val="24"/>
          <w:szCs w:val="21"/>
        </w:rPr>
      </w:pPr>
      <w:r w:rsidRPr="00515A0D">
        <w:rPr>
          <w:rFonts w:ascii="宋体" w:hAnsi="宋体" w:hint="eastAsia"/>
          <w:b/>
          <w:bCs/>
          <w:sz w:val="24"/>
          <w:szCs w:val="21"/>
        </w:rPr>
        <w:t>5、招标文件的约束力</w:t>
      </w:r>
    </w:p>
    <w:p w14:paraId="348C3DDC" w14:textId="77777777" w:rsidR="00515A0D" w:rsidRPr="00515A0D" w:rsidRDefault="00515A0D" w:rsidP="00595A44">
      <w:pPr>
        <w:spacing w:line="400" w:lineRule="exact"/>
        <w:ind w:firstLineChars="175" w:firstLine="420"/>
        <w:rPr>
          <w:rFonts w:ascii="宋体" w:hAnsi="宋体" w:hint="eastAsia"/>
          <w:sz w:val="24"/>
          <w:szCs w:val="21"/>
        </w:rPr>
      </w:pPr>
      <w:r w:rsidRPr="00515A0D">
        <w:rPr>
          <w:rFonts w:ascii="宋体" w:hAnsi="宋体" w:hint="eastAsia"/>
          <w:sz w:val="24"/>
          <w:szCs w:val="21"/>
        </w:rPr>
        <w:t>5.1 投标人一旦参加本项目采购活动，即被认为接受了本招标文件的规定和约束。</w:t>
      </w:r>
    </w:p>
    <w:p w14:paraId="032DECAE" w14:textId="77777777" w:rsidR="00515A0D" w:rsidRPr="00515A0D" w:rsidRDefault="00515A0D" w:rsidP="00D96192">
      <w:pPr>
        <w:spacing w:line="500" w:lineRule="exact"/>
        <w:ind w:firstLineChars="200" w:firstLine="482"/>
        <w:jc w:val="center"/>
        <w:rPr>
          <w:rFonts w:ascii="宋体" w:hAnsi="宋体" w:hint="eastAsia"/>
          <w:b/>
          <w:bCs/>
          <w:sz w:val="24"/>
          <w:szCs w:val="21"/>
        </w:rPr>
      </w:pPr>
      <w:bookmarkStart w:id="64" w:name="_Toc513029209"/>
      <w:bookmarkStart w:id="65" w:name="_Toc120614215"/>
      <w:bookmarkStart w:id="66" w:name="_Toc16938525"/>
      <w:bookmarkStart w:id="67" w:name="_Toc20823281"/>
      <w:r w:rsidRPr="00515A0D">
        <w:rPr>
          <w:rFonts w:ascii="宋体" w:hAnsi="宋体" w:hint="eastAsia"/>
          <w:b/>
          <w:bCs/>
          <w:sz w:val="24"/>
          <w:szCs w:val="21"/>
        </w:rPr>
        <w:t>二、招标文件</w:t>
      </w:r>
      <w:bookmarkEnd w:id="64"/>
      <w:bookmarkEnd w:id="65"/>
      <w:bookmarkEnd w:id="66"/>
      <w:bookmarkEnd w:id="67"/>
    </w:p>
    <w:p w14:paraId="13DD74D4" w14:textId="77777777" w:rsidR="00515A0D" w:rsidRPr="00515A0D" w:rsidRDefault="00515A0D" w:rsidP="00595A44">
      <w:pPr>
        <w:spacing w:line="500" w:lineRule="exact"/>
        <w:ind w:firstLineChars="200" w:firstLine="482"/>
        <w:rPr>
          <w:rFonts w:ascii="宋体" w:hAnsi="宋体" w:hint="eastAsia"/>
          <w:b/>
          <w:bCs/>
          <w:sz w:val="24"/>
          <w:szCs w:val="21"/>
        </w:rPr>
      </w:pPr>
      <w:bookmarkStart w:id="68" w:name="_Toc20823282"/>
      <w:bookmarkStart w:id="69" w:name="_Toc16938526"/>
      <w:bookmarkStart w:id="70" w:name="_Toc513029210"/>
      <w:r w:rsidRPr="00515A0D">
        <w:rPr>
          <w:rFonts w:ascii="宋体" w:hAnsi="宋体" w:hint="eastAsia"/>
          <w:b/>
          <w:bCs/>
          <w:sz w:val="24"/>
          <w:szCs w:val="21"/>
        </w:rPr>
        <w:t>6、招标文件构成</w:t>
      </w:r>
      <w:bookmarkEnd w:id="68"/>
      <w:bookmarkEnd w:id="69"/>
      <w:bookmarkEnd w:id="70"/>
    </w:p>
    <w:p w14:paraId="31D7A38A" w14:textId="77777777" w:rsidR="00515A0D" w:rsidRPr="00515A0D" w:rsidRDefault="00515A0D" w:rsidP="00515A0D">
      <w:pPr>
        <w:spacing w:line="500" w:lineRule="exact"/>
        <w:ind w:firstLineChars="200" w:firstLine="480"/>
        <w:rPr>
          <w:rFonts w:ascii="宋体" w:hAnsi="宋体" w:hint="eastAsia"/>
          <w:sz w:val="24"/>
          <w:szCs w:val="21"/>
        </w:rPr>
      </w:pPr>
      <w:r w:rsidRPr="00515A0D">
        <w:rPr>
          <w:rFonts w:ascii="宋体" w:hAnsi="宋体" w:hint="eastAsia"/>
          <w:bCs/>
          <w:sz w:val="24"/>
          <w:szCs w:val="21"/>
        </w:rPr>
        <w:t>6.1</w:t>
      </w:r>
      <w:r w:rsidRPr="00515A0D">
        <w:rPr>
          <w:rFonts w:ascii="宋体" w:hAnsi="宋体" w:hint="eastAsia"/>
          <w:sz w:val="24"/>
          <w:szCs w:val="21"/>
        </w:rPr>
        <w:t xml:space="preserve"> 招标文件由以下部分组成：</w:t>
      </w:r>
    </w:p>
    <w:p w14:paraId="5CCDE28F" w14:textId="77777777" w:rsidR="00BE6C17" w:rsidRPr="00515A0D" w:rsidRDefault="00BE6C17" w:rsidP="00BE6C17">
      <w:pPr>
        <w:spacing w:line="400" w:lineRule="exact"/>
        <w:ind w:firstLineChars="150" w:firstLine="360"/>
        <w:rPr>
          <w:rFonts w:ascii="宋体" w:hAnsi="宋体" w:hint="eastAsia"/>
          <w:sz w:val="24"/>
        </w:rPr>
      </w:pPr>
      <w:r w:rsidRPr="00515A0D">
        <w:rPr>
          <w:rFonts w:ascii="宋体" w:hAnsi="宋体" w:hint="eastAsia"/>
          <w:sz w:val="24"/>
        </w:rPr>
        <w:t>（1）投标</w:t>
      </w:r>
      <w:r w:rsidRPr="00515A0D">
        <w:rPr>
          <w:rFonts w:ascii="宋体" w:hAnsi="宋体"/>
          <w:sz w:val="24"/>
        </w:rPr>
        <w:t>邀请</w:t>
      </w:r>
    </w:p>
    <w:p w14:paraId="617981B5" w14:textId="77777777" w:rsidR="00BE6C17" w:rsidRPr="00515A0D" w:rsidRDefault="00BE6C17" w:rsidP="00BE6C17">
      <w:pPr>
        <w:spacing w:line="400" w:lineRule="exact"/>
        <w:ind w:firstLineChars="150" w:firstLine="360"/>
        <w:rPr>
          <w:rFonts w:ascii="宋体" w:hAnsi="宋体" w:hint="eastAsia"/>
          <w:sz w:val="24"/>
        </w:rPr>
      </w:pPr>
      <w:r w:rsidRPr="00515A0D">
        <w:rPr>
          <w:rFonts w:ascii="宋体" w:hAnsi="宋体" w:hint="eastAsia"/>
          <w:sz w:val="24"/>
        </w:rPr>
        <w:t>（2）投标人须知</w:t>
      </w:r>
    </w:p>
    <w:p w14:paraId="0D71DCF7" w14:textId="77777777" w:rsidR="00BE6C17" w:rsidRPr="00515A0D" w:rsidRDefault="00BE6C17" w:rsidP="00BE6C17">
      <w:pPr>
        <w:spacing w:line="400" w:lineRule="exact"/>
        <w:ind w:firstLineChars="150" w:firstLine="360"/>
        <w:rPr>
          <w:rFonts w:ascii="宋体" w:hAnsi="宋体" w:hint="eastAsia"/>
          <w:sz w:val="24"/>
        </w:rPr>
      </w:pPr>
      <w:r w:rsidRPr="00515A0D">
        <w:rPr>
          <w:rFonts w:ascii="宋体" w:hAnsi="宋体" w:hint="eastAsia"/>
          <w:sz w:val="24"/>
        </w:rPr>
        <w:lastRenderedPageBreak/>
        <w:t>（3）采购需求</w:t>
      </w:r>
    </w:p>
    <w:p w14:paraId="6436ABE5" w14:textId="77777777" w:rsidR="00BE6C17" w:rsidRPr="00515A0D" w:rsidRDefault="00BE6C17" w:rsidP="00BE6C17">
      <w:pPr>
        <w:spacing w:line="400" w:lineRule="exact"/>
        <w:ind w:firstLineChars="150" w:firstLine="360"/>
        <w:rPr>
          <w:rFonts w:ascii="宋体" w:hAnsi="宋体" w:hint="eastAsia"/>
          <w:sz w:val="24"/>
        </w:rPr>
      </w:pPr>
      <w:r w:rsidRPr="00515A0D">
        <w:rPr>
          <w:rFonts w:ascii="宋体" w:hAnsi="宋体" w:hint="eastAsia"/>
          <w:sz w:val="24"/>
        </w:rPr>
        <w:t>（4）评标方法与评标标准</w:t>
      </w:r>
    </w:p>
    <w:p w14:paraId="206D6AED" w14:textId="77777777" w:rsidR="00BE6C17" w:rsidRPr="00515A0D" w:rsidRDefault="00BE6C17" w:rsidP="00BE6C17">
      <w:pPr>
        <w:spacing w:line="400" w:lineRule="exact"/>
        <w:ind w:firstLineChars="150" w:firstLine="360"/>
        <w:rPr>
          <w:rFonts w:ascii="宋体" w:hAnsi="宋体" w:hint="eastAsia"/>
          <w:sz w:val="24"/>
        </w:rPr>
      </w:pPr>
      <w:r w:rsidRPr="00515A0D">
        <w:rPr>
          <w:rFonts w:ascii="宋体" w:hAnsi="宋体" w:hint="eastAsia"/>
          <w:sz w:val="24"/>
        </w:rPr>
        <w:t>（5）合同文本</w:t>
      </w:r>
    </w:p>
    <w:p w14:paraId="20ABCDCE" w14:textId="77777777" w:rsidR="00BE6C17" w:rsidRPr="00515A0D" w:rsidRDefault="00BE6C17" w:rsidP="00BE6C17">
      <w:pPr>
        <w:spacing w:line="400" w:lineRule="exact"/>
        <w:ind w:firstLineChars="150" w:firstLine="360"/>
        <w:rPr>
          <w:rFonts w:ascii="宋体" w:hAnsi="宋体" w:hint="eastAsia"/>
          <w:sz w:val="24"/>
        </w:rPr>
      </w:pPr>
      <w:r w:rsidRPr="00515A0D">
        <w:rPr>
          <w:rFonts w:ascii="宋体" w:hAnsi="宋体" w:hint="eastAsia"/>
          <w:sz w:val="24"/>
        </w:rPr>
        <w:t>（6）投标文件格式</w:t>
      </w:r>
    </w:p>
    <w:p w14:paraId="108ED3EF" w14:textId="77777777" w:rsidR="00515A0D" w:rsidRPr="00515A0D" w:rsidRDefault="00515A0D" w:rsidP="00515A0D">
      <w:pPr>
        <w:spacing w:line="500" w:lineRule="exact"/>
        <w:ind w:firstLineChars="200" w:firstLine="480"/>
        <w:rPr>
          <w:rFonts w:ascii="宋体" w:hAnsi="宋体" w:hint="eastAsia"/>
          <w:sz w:val="24"/>
          <w:szCs w:val="21"/>
        </w:rPr>
      </w:pPr>
      <w:r w:rsidRPr="00515A0D">
        <w:rPr>
          <w:rFonts w:ascii="宋体" w:hAnsi="宋体" w:hint="eastAsia"/>
          <w:sz w:val="24"/>
          <w:szCs w:val="21"/>
        </w:rPr>
        <w:t>请仔细检查招标文件是否齐全，如有缺漏请立即与采购代理机构联系解决。</w:t>
      </w:r>
    </w:p>
    <w:p w14:paraId="52654021" w14:textId="77777777" w:rsidR="00515A0D" w:rsidRPr="00515A0D" w:rsidRDefault="00515A0D" w:rsidP="00515A0D">
      <w:pPr>
        <w:spacing w:line="500" w:lineRule="exact"/>
        <w:ind w:firstLineChars="200" w:firstLine="480"/>
        <w:rPr>
          <w:rFonts w:ascii="宋体" w:hAnsi="宋体" w:hint="eastAsia"/>
          <w:sz w:val="24"/>
          <w:szCs w:val="21"/>
        </w:rPr>
      </w:pPr>
      <w:r w:rsidRPr="00515A0D">
        <w:rPr>
          <w:rFonts w:ascii="宋体" w:hAnsi="宋体" w:hint="eastAsia"/>
          <w:bCs/>
          <w:sz w:val="24"/>
          <w:szCs w:val="21"/>
        </w:rPr>
        <w:t>6.2</w:t>
      </w:r>
      <w:r w:rsidRPr="00515A0D">
        <w:rPr>
          <w:rFonts w:ascii="宋体" w:hAnsi="宋体" w:hint="eastAsia"/>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15A16B2" w14:textId="77777777" w:rsidR="00515A0D" w:rsidRPr="00515A0D" w:rsidRDefault="00515A0D" w:rsidP="00D96192">
      <w:pPr>
        <w:spacing w:line="500" w:lineRule="exact"/>
        <w:ind w:firstLineChars="200" w:firstLine="482"/>
        <w:rPr>
          <w:rFonts w:ascii="宋体" w:hAnsi="宋体" w:hint="eastAsia"/>
          <w:b/>
          <w:bCs/>
          <w:sz w:val="24"/>
          <w:szCs w:val="21"/>
        </w:rPr>
      </w:pPr>
      <w:bookmarkStart w:id="71" w:name="_Toc20823283"/>
      <w:bookmarkStart w:id="72" w:name="_Toc513029211"/>
      <w:bookmarkStart w:id="73" w:name="_Toc462564070"/>
      <w:bookmarkStart w:id="74" w:name="_Toc16938527"/>
      <w:r w:rsidRPr="00515A0D">
        <w:rPr>
          <w:rFonts w:ascii="宋体" w:hAnsi="宋体" w:hint="eastAsia"/>
          <w:b/>
          <w:bCs/>
          <w:sz w:val="24"/>
          <w:szCs w:val="21"/>
        </w:rPr>
        <w:t>7、招标文件的澄清</w:t>
      </w:r>
      <w:bookmarkEnd w:id="71"/>
      <w:bookmarkEnd w:id="72"/>
      <w:bookmarkEnd w:id="73"/>
      <w:bookmarkEnd w:id="74"/>
    </w:p>
    <w:p w14:paraId="482562EF" w14:textId="77777777" w:rsidR="00515A0D" w:rsidRPr="00515A0D" w:rsidRDefault="00515A0D" w:rsidP="00515A0D">
      <w:pPr>
        <w:adjustRightInd w:val="0"/>
        <w:spacing w:line="480" w:lineRule="exact"/>
        <w:ind w:firstLineChars="200" w:firstLine="480"/>
        <w:rPr>
          <w:rFonts w:ascii="宋体" w:hAnsi="宋体" w:hint="eastAsia"/>
          <w:sz w:val="24"/>
          <w:highlight w:val="green"/>
        </w:rPr>
      </w:pPr>
      <w:r w:rsidRPr="00515A0D">
        <w:rPr>
          <w:rFonts w:ascii="宋体" w:hAnsi="宋体" w:hint="eastAsia"/>
          <w:sz w:val="24"/>
          <w:szCs w:val="21"/>
        </w:rPr>
        <w:t xml:space="preserve"> 任何要求对招标文件进行澄清的投标人，应在投标截止期</w:t>
      </w:r>
      <w:r w:rsidRPr="00515A0D">
        <w:rPr>
          <w:rFonts w:ascii="方正仿宋_GB2312" w:hAnsi="方正仿宋_GB2312" w:hint="eastAsia"/>
          <w:b/>
          <w:sz w:val="24"/>
        </w:rPr>
        <w:t>十日</w:t>
      </w:r>
      <w:r w:rsidRPr="00515A0D">
        <w:rPr>
          <w:rFonts w:ascii="方正仿宋_GB2312" w:hAnsi="方正仿宋_GB2312" w:hint="eastAsia"/>
          <w:sz w:val="24"/>
        </w:rPr>
        <w:t>前</w:t>
      </w:r>
      <w:r w:rsidRPr="00515A0D">
        <w:rPr>
          <w:rFonts w:ascii="宋体" w:hAnsi="宋体" w:hint="eastAsia"/>
          <w:sz w:val="24"/>
          <w:szCs w:val="21"/>
        </w:rPr>
        <w:t>按招标公告中的通讯地址，以书面形式通知采购代理机构。采购人有权对发出的招标文件进行必要的澄清或修改。</w:t>
      </w:r>
    </w:p>
    <w:p w14:paraId="5D515479" w14:textId="77777777" w:rsidR="00515A0D" w:rsidRPr="00515A0D" w:rsidRDefault="00515A0D" w:rsidP="00D96192">
      <w:pPr>
        <w:spacing w:line="500" w:lineRule="exact"/>
        <w:ind w:firstLineChars="200" w:firstLine="482"/>
        <w:rPr>
          <w:rFonts w:ascii="宋体" w:hAnsi="宋体" w:hint="eastAsia"/>
          <w:b/>
          <w:bCs/>
          <w:sz w:val="24"/>
          <w:szCs w:val="21"/>
        </w:rPr>
      </w:pPr>
      <w:bookmarkStart w:id="75" w:name="_Toc513029212"/>
      <w:bookmarkStart w:id="76" w:name="_Toc16938528"/>
      <w:bookmarkStart w:id="77" w:name="_Toc20823284"/>
      <w:bookmarkStart w:id="78" w:name="_Toc462564071"/>
      <w:r w:rsidRPr="00515A0D">
        <w:rPr>
          <w:rFonts w:ascii="宋体" w:hAnsi="宋体" w:hint="eastAsia"/>
          <w:b/>
          <w:bCs/>
          <w:sz w:val="24"/>
          <w:szCs w:val="21"/>
        </w:rPr>
        <w:t>8、招标文件的修改</w:t>
      </w:r>
      <w:bookmarkEnd w:id="75"/>
      <w:bookmarkEnd w:id="76"/>
      <w:bookmarkEnd w:id="77"/>
      <w:bookmarkEnd w:id="78"/>
    </w:p>
    <w:p w14:paraId="14228425" w14:textId="77777777" w:rsidR="00515A0D" w:rsidRPr="00515A0D" w:rsidRDefault="00515A0D" w:rsidP="00515A0D">
      <w:pPr>
        <w:spacing w:line="500" w:lineRule="exact"/>
        <w:ind w:firstLineChars="200" w:firstLine="480"/>
        <w:rPr>
          <w:rFonts w:ascii="宋体" w:hAnsi="宋体" w:hint="eastAsia"/>
          <w:sz w:val="24"/>
          <w:szCs w:val="21"/>
        </w:rPr>
      </w:pPr>
      <w:r w:rsidRPr="00515A0D">
        <w:rPr>
          <w:rFonts w:ascii="宋体" w:hAnsi="宋体" w:hint="eastAsia"/>
          <w:bCs/>
          <w:sz w:val="24"/>
          <w:szCs w:val="21"/>
        </w:rPr>
        <w:t>8.1</w:t>
      </w:r>
      <w:r w:rsidRPr="00515A0D">
        <w:rPr>
          <w:rFonts w:ascii="宋体" w:hAnsi="宋体" w:hint="eastAsia"/>
          <w:sz w:val="24"/>
          <w:szCs w:val="21"/>
        </w:rPr>
        <w:t xml:space="preserve"> 在投标截止时间</w:t>
      </w:r>
      <w:r w:rsidRPr="00515A0D">
        <w:rPr>
          <w:rFonts w:ascii="方正仿宋_GB2312" w:hAnsi="方正仿宋_GB2312" w:hint="eastAsia"/>
          <w:sz w:val="24"/>
          <w:szCs w:val="21"/>
        </w:rPr>
        <w:t>前</w:t>
      </w:r>
      <w:r w:rsidRPr="00515A0D">
        <w:rPr>
          <w:rFonts w:ascii="宋体" w:hAnsi="宋体" w:hint="eastAsia"/>
          <w:sz w:val="24"/>
          <w:szCs w:val="21"/>
        </w:rPr>
        <w:t>，采购代理机构可以对招标文件进行修改。</w:t>
      </w:r>
    </w:p>
    <w:p w14:paraId="0B343F49" w14:textId="77777777" w:rsidR="00515A0D" w:rsidRPr="00515A0D" w:rsidRDefault="00515A0D" w:rsidP="00515A0D">
      <w:pPr>
        <w:spacing w:line="500" w:lineRule="exact"/>
        <w:ind w:firstLineChars="200" w:firstLine="480"/>
        <w:rPr>
          <w:rFonts w:ascii="宋体" w:hAnsi="Arial"/>
          <w:sz w:val="28"/>
          <w:szCs w:val="21"/>
        </w:rPr>
      </w:pPr>
      <w:r w:rsidRPr="00515A0D">
        <w:rPr>
          <w:rFonts w:ascii="宋体" w:hAnsi="宋体" w:hint="eastAsia"/>
          <w:bCs/>
          <w:sz w:val="24"/>
          <w:szCs w:val="21"/>
        </w:rPr>
        <w:t xml:space="preserve">8.2 </w:t>
      </w:r>
      <w:r w:rsidRPr="00515A0D">
        <w:rPr>
          <w:rFonts w:ascii="宋体" w:hAnsi="宋体" w:hint="eastAsia"/>
          <w:sz w:val="24"/>
          <w:szCs w:val="21"/>
        </w:rPr>
        <w:t>采购代理机构</w:t>
      </w:r>
      <w:r w:rsidRPr="00515A0D">
        <w:rPr>
          <w:rFonts w:ascii="宋体" w:hAnsi="宋体" w:hint="eastAsia"/>
          <w:sz w:val="24"/>
        </w:rPr>
        <w:t>有权按照法定的要求</w:t>
      </w:r>
      <w:r w:rsidRPr="00515A0D">
        <w:rPr>
          <w:rFonts w:ascii="宋体" w:hAnsi="宋体" w:hint="eastAsia"/>
          <w:sz w:val="24"/>
          <w:szCs w:val="21"/>
        </w:rPr>
        <w:t>推迟投标截止日期和开标日期。</w:t>
      </w:r>
    </w:p>
    <w:p w14:paraId="6E6C7DB4" w14:textId="77777777" w:rsidR="00515A0D" w:rsidRPr="00515A0D" w:rsidRDefault="00515A0D" w:rsidP="00515A0D">
      <w:pPr>
        <w:spacing w:line="500" w:lineRule="exact"/>
        <w:ind w:firstLineChars="200" w:firstLine="480"/>
        <w:rPr>
          <w:rFonts w:ascii="宋体" w:hAnsi="宋体" w:hint="eastAsia"/>
          <w:sz w:val="24"/>
          <w:szCs w:val="21"/>
        </w:rPr>
      </w:pPr>
      <w:r w:rsidRPr="00515A0D">
        <w:rPr>
          <w:rFonts w:ascii="宋体" w:hAnsi="宋体" w:hint="eastAsia"/>
          <w:bCs/>
          <w:sz w:val="24"/>
          <w:szCs w:val="21"/>
        </w:rPr>
        <w:t xml:space="preserve">8.3 </w:t>
      </w:r>
      <w:r w:rsidRPr="00515A0D">
        <w:rPr>
          <w:rFonts w:ascii="宋体" w:hAnsi="宋体" w:hint="eastAsia"/>
          <w:sz w:val="24"/>
          <w:szCs w:val="21"/>
        </w:rPr>
        <w:t>招标文件的修改将在江苏政府采购网公布，</w:t>
      </w:r>
      <w:r w:rsidRPr="00515A0D">
        <w:rPr>
          <w:rFonts w:ascii="宋体" w:hAnsi="宋体" w:hint="eastAsia"/>
          <w:sz w:val="24"/>
        </w:rPr>
        <w:t>补充文件将作为招标文件的组成部分，</w:t>
      </w:r>
      <w:r w:rsidRPr="00515A0D">
        <w:rPr>
          <w:rFonts w:ascii="宋体" w:hAnsi="宋体" w:hint="eastAsia"/>
          <w:sz w:val="24"/>
          <w:szCs w:val="21"/>
        </w:rPr>
        <w:t>并对投标人具有约束力。</w:t>
      </w:r>
    </w:p>
    <w:p w14:paraId="531F4658" w14:textId="77777777" w:rsidR="00515A0D" w:rsidRPr="00515A0D" w:rsidRDefault="00515A0D" w:rsidP="00515A0D">
      <w:pPr>
        <w:spacing w:line="360" w:lineRule="auto"/>
        <w:ind w:firstLine="480"/>
        <w:contextualSpacing/>
        <w:rPr>
          <w:rFonts w:ascii="宋体" w:hAnsi="宋体" w:cs="宋体" w:hint="eastAsia"/>
          <w:b/>
          <w:bCs/>
          <w:sz w:val="24"/>
          <w:u w:val="single"/>
        </w:rPr>
      </w:pPr>
      <w:r w:rsidRPr="00515A0D">
        <w:rPr>
          <w:rFonts w:ascii="宋体" w:hAnsi="宋体" w:cs="宋体" w:hint="eastAsia"/>
          <w:b/>
          <w:bCs/>
          <w:sz w:val="24"/>
          <w:u w:val="single"/>
        </w:rPr>
        <w:t>8.4.在投标文件提交截止日期，采购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w:t>
      </w:r>
      <w:proofErr w:type="spellStart"/>
      <w:r w:rsidRPr="00515A0D">
        <w:rPr>
          <w:rFonts w:ascii="宋体" w:hAnsi="宋体" w:cs="宋体" w:hint="eastAsia"/>
          <w:b/>
          <w:bCs/>
          <w:sz w:val="24"/>
          <w:u w:val="single"/>
        </w:rPr>
        <w:t>kedt</w:t>
      </w:r>
      <w:proofErr w:type="spellEnd"/>
      <w:r w:rsidRPr="00515A0D">
        <w:rPr>
          <w:rFonts w:ascii="宋体" w:hAnsi="宋体" w:cs="宋体" w:hint="eastAsia"/>
          <w:b/>
          <w:bCs/>
          <w:sz w:val="24"/>
          <w:u w:val="single"/>
        </w:rPr>
        <w:t>”），离线编制投标文件，否则，将自行承担相应的风险。</w:t>
      </w:r>
    </w:p>
    <w:p w14:paraId="71DA83CB" w14:textId="77777777" w:rsidR="00515A0D" w:rsidRPr="00515A0D" w:rsidRDefault="00515A0D" w:rsidP="009508B4">
      <w:pPr>
        <w:spacing w:line="500" w:lineRule="exact"/>
        <w:ind w:firstLineChars="200" w:firstLine="482"/>
        <w:jc w:val="center"/>
        <w:rPr>
          <w:rFonts w:ascii="宋体" w:hAnsi="宋体" w:hint="eastAsia"/>
          <w:b/>
          <w:bCs/>
          <w:sz w:val="24"/>
          <w:szCs w:val="21"/>
        </w:rPr>
      </w:pPr>
      <w:bookmarkStart w:id="79" w:name="_Toc462564072"/>
      <w:bookmarkStart w:id="80" w:name="_Toc513029213"/>
      <w:bookmarkStart w:id="81" w:name="_Toc20823285"/>
      <w:bookmarkStart w:id="82" w:name="_Toc16938529"/>
      <w:bookmarkStart w:id="83" w:name="_Toc120614216"/>
      <w:r w:rsidRPr="00515A0D">
        <w:rPr>
          <w:rFonts w:ascii="宋体" w:hAnsi="宋体" w:hint="eastAsia"/>
          <w:b/>
          <w:bCs/>
          <w:sz w:val="24"/>
          <w:szCs w:val="21"/>
        </w:rPr>
        <w:t>三、投标文件的编制</w:t>
      </w:r>
      <w:bookmarkEnd w:id="79"/>
      <w:bookmarkEnd w:id="80"/>
      <w:bookmarkEnd w:id="81"/>
      <w:bookmarkEnd w:id="82"/>
      <w:bookmarkEnd w:id="83"/>
    </w:p>
    <w:p w14:paraId="66FEFD2D" w14:textId="77777777" w:rsidR="00515A0D" w:rsidRPr="00515A0D" w:rsidRDefault="00515A0D" w:rsidP="00D96192">
      <w:pPr>
        <w:spacing w:line="500" w:lineRule="exact"/>
        <w:ind w:firstLineChars="200" w:firstLine="482"/>
        <w:rPr>
          <w:rFonts w:ascii="宋体" w:hAnsi="宋体" w:hint="eastAsia"/>
          <w:b/>
          <w:bCs/>
          <w:sz w:val="24"/>
          <w:szCs w:val="21"/>
        </w:rPr>
      </w:pPr>
      <w:bookmarkStart w:id="84" w:name="_Toc20823286"/>
      <w:bookmarkStart w:id="85" w:name="_Toc462564073"/>
      <w:bookmarkStart w:id="86" w:name="_Toc513029214"/>
      <w:bookmarkStart w:id="87" w:name="_Toc16938530"/>
      <w:r w:rsidRPr="00515A0D">
        <w:rPr>
          <w:rFonts w:ascii="宋体" w:hAnsi="宋体" w:hint="eastAsia"/>
          <w:b/>
          <w:bCs/>
          <w:sz w:val="24"/>
          <w:szCs w:val="21"/>
        </w:rPr>
        <w:t>9、投标文件的语言及度量衡单位</w:t>
      </w:r>
      <w:bookmarkEnd w:id="84"/>
      <w:bookmarkEnd w:id="85"/>
      <w:bookmarkEnd w:id="86"/>
      <w:bookmarkEnd w:id="87"/>
    </w:p>
    <w:p w14:paraId="5F43A00E" w14:textId="06163000" w:rsidR="00515A0D" w:rsidRPr="00515A0D" w:rsidRDefault="00515A0D" w:rsidP="00515A0D">
      <w:pPr>
        <w:spacing w:line="500" w:lineRule="exact"/>
        <w:ind w:firstLineChars="200" w:firstLine="480"/>
        <w:rPr>
          <w:rFonts w:ascii="宋体" w:hAnsi="宋体" w:hint="eastAsia"/>
          <w:sz w:val="24"/>
          <w:szCs w:val="21"/>
        </w:rPr>
      </w:pPr>
      <w:r w:rsidRPr="00515A0D">
        <w:rPr>
          <w:rFonts w:ascii="宋体" w:hAnsi="宋体" w:hint="eastAsia"/>
          <w:bCs/>
          <w:sz w:val="24"/>
          <w:szCs w:val="21"/>
        </w:rPr>
        <w:t>9.</w:t>
      </w:r>
      <w:r w:rsidR="00B467E9">
        <w:rPr>
          <w:rFonts w:ascii="宋体" w:hAnsi="宋体" w:hint="eastAsia"/>
          <w:bCs/>
          <w:sz w:val="24"/>
          <w:szCs w:val="21"/>
        </w:rPr>
        <w:t>1</w:t>
      </w:r>
      <w:r w:rsidRPr="00515A0D">
        <w:rPr>
          <w:rFonts w:ascii="宋体" w:hAnsi="宋体" w:hint="eastAsia"/>
          <w:sz w:val="24"/>
          <w:szCs w:val="21"/>
        </w:rPr>
        <w:t>投标人提交的投标文件以及投标人与采购代理机构就有关投标的所有来往通知、函件和文件均应使用</w:t>
      </w:r>
      <w:r w:rsidRPr="00515A0D">
        <w:rPr>
          <w:rFonts w:ascii="宋体" w:hAnsi="宋体" w:hint="eastAsia"/>
          <w:b/>
          <w:bCs/>
          <w:sz w:val="24"/>
          <w:szCs w:val="21"/>
        </w:rPr>
        <w:t>简体中文</w:t>
      </w:r>
      <w:r w:rsidRPr="00515A0D">
        <w:rPr>
          <w:rFonts w:ascii="宋体" w:hAnsi="宋体" w:hint="eastAsia"/>
          <w:sz w:val="24"/>
          <w:szCs w:val="21"/>
        </w:rPr>
        <w:t>。</w:t>
      </w:r>
    </w:p>
    <w:p w14:paraId="40602AD4" w14:textId="1FE219CC" w:rsidR="00515A0D" w:rsidRPr="00515A0D" w:rsidRDefault="00515A0D" w:rsidP="00515A0D">
      <w:pPr>
        <w:spacing w:line="500" w:lineRule="exact"/>
        <w:ind w:firstLineChars="200" w:firstLine="480"/>
        <w:rPr>
          <w:rFonts w:ascii="宋体" w:hAnsi="宋体" w:hint="eastAsia"/>
          <w:sz w:val="24"/>
          <w:szCs w:val="21"/>
        </w:rPr>
      </w:pPr>
      <w:r w:rsidRPr="00B467E9">
        <w:rPr>
          <w:rFonts w:ascii="宋体" w:hAnsi="宋体" w:hint="eastAsia"/>
          <w:sz w:val="24"/>
          <w:szCs w:val="21"/>
        </w:rPr>
        <w:t>9.2</w:t>
      </w:r>
      <w:r w:rsidRPr="00515A0D">
        <w:rPr>
          <w:rFonts w:ascii="宋体" w:hAnsi="宋体" w:hint="eastAsia"/>
          <w:sz w:val="24"/>
          <w:szCs w:val="21"/>
        </w:rPr>
        <w:t>除技术性能另有规定外，投标文件所使用的度量衡单位，均须采用国家</w:t>
      </w:r>
      <w:r w:rsidRPr="00515A0D">
        <w:rPr>
          <w:rFonts w:ascii="宋体" w:hAnsi="宋体" w:hint="eastAsia"/>
          <w:sz w:val="24"/>
          <w:szCs w:val="21"/>
        </w:rPr>
        <w:lastRenderedPageBreak/>
        <w:t>法定计量单位。</w:t>
      </w:r>
    </w:p>
    <w:p w14:paraId="4457D684" w14:textId="77777777" w:rsidR="00515A0D" w:rsidRPr="00515A0D" w:rsidRDefault="00515A0D" w:rsidP="00D96192">
      <w:pPr>
        <w:spacing w:line="500" w:lineRule="exact"/>
        <w:ind w:firstLineChars="200" w:firstLine="482"/>
        <w:rPr>
          <w:rFonts w:ascii="宋体" w:hAnsi="宋体" w:hint="eastAsia"/>
          <w:b/>
          <w:bCs/>
          <w:sz w:val="24"/>
          <w:szCs w:val="21"/>
        </w:rPr>
      </w:pPr>
      <w:bookmarkStart w:id="88" w:name="_Toc513029215"/>
      <w:bookmarkStart w:id="89" w:name="_Toc462564074"/>
      <w:bookmarkStart w:id="90" w:name="_Toc20823287"/>
      <w:bookmarkStart w:id="91" w:name="_Toc16938531"/>
      <w:r w:rsidRPr="00515A0D">
        <w:rPr>
          <w:rFonts w:ascii="宋体" w:hAnsi="宋体" w:hint="eastAsia"/>
          <w:b/>
          <w:bCs/>
          <w:sz w:val="24"/>
          <w:szCs w:val="21"/>
        </w:rPr>
        <w:t>10、投标文件构成</w:t>
      </w:r>
      <w:bookmarkEnd w:id="88"/>
      <w:bookmarkEnd w:id="89"/>
      <w:bookmarkEnd w:id="90"/>
      <w:bookmarkEnd w:id="91"/>
    </w:p>
    <w:p w14:paraId="78CD5513" w14:textId="0454B8E0" w:rsidR="00515A0D" w:rsidRPr="00515A0D" w:rsidRDefault="00515A0D" w:rsidP="00515A0D">
      <w:pPr>
        <w:spacing w:line="440" w:lineRule="exact"/>
        <w:ind w:firstLineChars="200" w:firstLine="480"/>
        <w:rPr>
          <w:rFonts w:ascii="宋体" w:hAnsi="宋体" w:hint="eastAsia"/>
          <w:sz w:val="24"/>
          <w:szCs w:val="21"/>
        </w:rPr>
      </w:pPr>
      <w:r w:rsidRPr="00515A0D">
        <w:rPr>
          <w:rFonts w:ascii="宋体" w:hAnsi="宋体" w:hint="eastAsia"/>
          <w:bCs/>
          <w:sz w:val="24"/>
          <w:szCs w:val="21"/>
        </w:rPr>
        <w:t>10.1</w:t>
      </w:r>
      <w:r w:rsidRPr="00515A0D">
        <w:rPr>
          <w:rFonts w:ascii="宋体" w:hAnsi="宋体" w:hint="eastAsia"/>
          <w:sz w:val="24"/>
          <w:szCs w:val="21"/>
        </w:rPr>
        <w:t>投标人编写的投标文件应包括</w:t>
      </w:r>
      <w:r w:rsidRPr="00515A0D">
        <w:rPr>
          <w:rFonts w:ascii="宋体" w:hAnsi="宋体" w:hint="eastAsia"/>
          <w:sz w:val="24"/>
          <w:szCs w:val="21"/>
          <w:u w:val="single"/>
        </w:rPr>
        <w:t>资格证明文件</w:t>
      </w:r>
      <w:r w:rsidRPr="00515A0D">
        <w:rPr>
          <w:rFonts w:ascii="宋体" w:hAnsi="宋体" w:hint="eastAsia"/>
          <w:sz w:val="24"/>
          <w:szCs w:val="21"/>
        </w:rPr>
        <w:t>、</w:t>
      </w:r>
      <w:r w:rsidRPr="00515A0D">
        <w:rPr>
          <w:rFonts w:ascii="宋体" w:hAnsi="宋体" w:hint="eastAsia"/>
          <w:sz w:val="24"/>
          <w:szCs w:val="21"/>
          <w:u w:val="single"/>
        </w:rPr>
        <w:t>符合性证明文件</w:t>
      </w:r>
      <w:r w:rsidR="00B467E9">
        <w:rPr>
          <w:rFonts w:ascii="宋体" w:hAnsi="宋体" w:hint="eastAsia"/>
          <w:sz w:val="24"/>
          <w:szCs w:val="21"/>
        </w:rPr>
        <w:t>、</w:t>
      </w:r>
      <w:r w:rsidRPr="00515A0D">
        <w:rPr>
          <w:rFonts w:ascii="宋体" w:hAnsi="宋体" w:hint="eastAsia"/>
          <w:sz w:val="24"/>
          <w:szCs w:val="21"/>
          <w:u w:val="single"/>
        </w:rPr>
        <w:t>其他证明文件</w:t>
      </w:r>
      <w:r w:rsidRPr="00515A0D">
        <w:rPr>
          <w:rFonts w:ascii="宋体" w:hAnsi="宋体" w:hint="eastAsia"/>
          <w:sz w:val="24"/>
          <w:szCs w:val="21"/>
        </w:rPr>
        <w:t>、</w:t>
      </w:r>
      <w:r w:rsidRPr="00515A0D">
        <w:rPr>
          <w:rFonts w:ascii="宋体" w:hAnsi="宋体" w:hint="eastAsia"/>
          <w:sz w:val="24"/>
          <w:szCs w:val="21"/>
          <w:u w:val="single"/>
        </w:rPr>
        <w:t>投标函</w:t>
      </w:r>
      <w:r w:rsidRPr="00515A0D">
        <w:rPr>
          <w:rFonts w:ascii="宋体" w:hAnsi="宋体" w:hint="eastAsia"/>
          <w:sz w:val="24"/>
          <w:szCs w:val="21"/>
        </w:rPr>
        <w:t>、</w:t>
      </w:r>
      <w:r w:rsidRPr="00515A0D">
        <w:rPr>
          <w:rFonts w:ascii="宋体" w:hAnsi="宋体" w:hint="eastAsia"/>
          <w:sz w:val="24"/>
          <w:szCs w:val="21"/>
          <w:u w:val="single"/>
        </w:rPr>
        <w:t>开标一览表</w:t>
      </w:r>
      <w:r w:rsidRPr="00515A0D">
        <w:rPr>
          <w:rFonts w:ascii="宋体" w:hAnsi="宋体" w:hint="eastAsia"/>
          <w:sz w:val="24"/>
          <w:szCs w:val="21"/>
        </w:rPr>
        <w:t>等部分。</w:t>
      </w:r>
    </w:p>
    <w:p w14:paraId="7845B2E9" w14:textId="6C6F491C" w:rsidR="00515A0D" w:rsidRPr="00515A0D" w:rsidRDefault="00515A0D" w:rsidP="00515A0D">
      <w:pPr>
        <w:spacing w:line="440" w:lineRule="exact"/>
        <w:ind w:firstLineChars="200" w:firstLine="480"/>
        <w:rPr>
          <w:rFonts w:ascii="宋体" w:hAnsi="宋体" w:hint="eastAsia"/>
          <w:sz w:val="24"/>
          <w:szCs w:val="21"/>
        </w:rPr>
      </w:pPr>
      <w:r w:rsidRPr="00515A0D">
        <w:rPr>
          <w:rFonts w:ascii="宋体" w:hAnsi="宋体" w:hint="eastAsia"/>
          <w:sz w:val="24"/>
          <w:szCs w:val="21"/>
        </w:rPr>
        <w:t>10.2如标书制作工具中格式和内容与“江苏政府采购网”发布的招标文件不一致，请以“江苏政府采购网”发布的招标文件为准。</w:t>
      </w:r>
    </w:p>
    <w:p w14:paraId="24ED7BF9" w14:textId="77777777" w:rsidR="00515A0D" w:rsidRPr="00515A0D" w:rsidRDefault="00515A0D" w:rsidP="00D96192">
      <w:pPr>
        <w:spacing w:line="500" w:lineRule="exact"/>
        <w:ind w:firstLineChars="200" w:firstLine="482"/>
        <w:rPr>
          <w:rFonts w:ascii="宋体" w:hAnsi="宋体" w:hint="eastAsia"/>
          <w:b/>
          <w:bCs/>
          <w:sz w:val="24"/>
          <w:szCs w:val="21"/>
        </w:rPr>
      </w:pPr>
      <w:bookmarkStart w:id="92" w:name="_Hlt26954838"/>
      <w:bookmarkStart w:id="93" w:name="_Hlt26670360"/>
      <w:bookmarkStart w:id="94" w:name="_Hlt26668975"/>
      <w:bookmarkStart w:id="95" w:name="_Toc513029219"/>
      <w:bookmarkStart w:id="96" w:name="_Toc49090509"/>
      <w:bookmarkStart w:id="97" w:name="_Toc14577357"/>
      <w:bookmarkStart w:id="98" w:name="_Toc14577354"/>
      <w:bookmarkStart w:id="99" w:name="_Toc49090507"/>
      <w:bookmarkStart w:id="100" w:name="_Toc513029216"/>
      <w:bookmarkEnd w:id="92"/>
      <w:bookmarkEnd w:id="93"/>
      <w:bookmarkEnd w:id="94"/>
      <w:r w:rsidRPr="00515A0D">
        <w:rPr>
          <w:rFonts w:ascii="宋体" w:hAnsi="宋体" w:hint="eastAsia"/>
          <w:b/>
          <w:bCs/>
          <w:sz w:val="24"/>
          <w:szCs w:val="21"/>
        </w:rPr>
        <w:t>11、证明投标人及投标标的符合招标文件规定的文件</w:t>
      </w:r>
      <w:bookmarkEnd w:id="95"/>
      <w:bookmarkEnd w:id="96"/>
      <w:bookmarkEnd w:id="97"/>
    </w:p>
    <w:p w14:paraId="45B9C584" w14:textId="70C2637B" w:rsidR="00515A0D" w:rsidRPr="00515A0D" w:rsidRDefault="00515A0D" w:rsidP="00515A0D">
      <w:pPr>
        <w:spacing w:line="480" w:lineRule="exact"/>
        <w:rPr>
          <w:rFonts w:ascii="宋体" w:hAnsi="宋体" w:hint="eastAsia"/>
          <w:sz w:val="24"/>
        </w:rPr>
      </w:pPr>
      <w:bookmarkStart w:id="101" w:name="_Toc14577355"/>
      <w:bookmarkStart w:id="102" w:name="_Toc49090508"/>
      <w:bookmarkEnd w:id="98"/>
      <w:bookmarkEnd w:id="99"/>
      <w:bookmarkEnd w:id="100"/>
      <w:r w:rsidRPr="00515A0D">
        <w:rPr>
          <w:rFonts w:ascii="宋体" w:hAnsi="宋体" w:hint="eastAsia"/>
          <w:sz w:val="24"/>
        </w:rPr>
        <w:t xml:space="preserve">    11.1投标人应按照法律、法规、规章和规范性文件以及招标文件要求提交证明文件，证明其及投标标的符合招标文件规定。</w:t>
      </w:r>
    </w:p>
    <w:p w14:paraId="02DB2C6D" w14:textId="77777777" w:rsidR="00515A0D" w:rsidRPr="00515A0D" w:rsidRDefault="00515A0D" w:rsidP="00515A0D">
      <w:pPr>
        <w:spacing w:line="480" w:lineRule="exact"/>
        <w:ind w:firstLineChars="200" w:firstLine="480"/>
        <w:rPr>
          <w:rFonts w:ascii="宋体" w:hAnsi="宋体" w:hint="eastAsia"/>
          <w:sz w:val="24"/>
        </w:rPr>
      </w:pPr>
      <w:r w:rsidRPr="00515A0D">
        <w:rPr>
          <w:rFonts w:ascii="宋体" w:hAnsi="宋体" w:hint="eastAsia"/>
          <w:sz w:val="24"/>
        </w:rPr>
        <w:t>11.2招标文件对证明文件无明确形式要求的，证明文件可以以文字资料、图纸和数据等形式提交。</w:t>
      </w:r>
    </w:p>
    <w:p w14:paraId="2D441269" w14:textId="77777777" w:rsidR="00515A0D" w:rsidRPr="00515A0D" w:rsidRDefault="00515A0D" w:rsidP="00D96192">
      <w:pPr>
        <w:spacing w:line="500" w:lineRule="exact"/>
        <w:ind w:firstLineChars="200" w:firstLine="482"/>
        <w:rPr>
          <w:rFonts w:ascii="宋体" w:hAnsi="宋体" w:hint="eastAsia"/>
          <w:b/>
          <w:bCs/>
          <w:sz w:val="24"/>
          <w:szCs w:val="21"/>
        </w:rPr>
      </w:pPr>
      <w:r w:rsidRPr="00515A0D">
        <w:rPr>
          <w:rFonts w:ascii="宋体" w:hAnsi="宋体" w:hint="eastAsia"/>
          <w:b/>
          <w:bCs/>
          <w:sz w:val="24"/>
          <w:szCs w:val="21"/>
        </w:rPr>
        <w:t>12、投标分项报价</w:t>
      </w:r>
      <w:bookmarkStart w:id="103" w:name="_Hlt26670373"/>
      <w:bookmarkEnd w:id="101"/>
      <w:bookmarkEnd w:id="103"/>
      <w:r w:rsidRPr="00515A0D">
        <w:rPr>
          <w:rFonts w:ascii="宋体" w:hAnsi="宋体" w:hint="eastAsia"/>
          <w:b/>
          <w:bCs/>
          <w:sz w:val="24"/>
          <w:szCs w:val="21"/>
        </w:rPr>
        <w:t>表</w:t>
      </w:r>
      <w:bookmarkEnd w:id="102"/>
    </w:p>
    <w:p w14:paraId="2783248F" w14:textId="71875B31" w:rsidR="00515A0D" w:rsidRPr="00515A0D" w:rsidRDefault="00515A0D" w:rsidP="00515A0D">
      <w:pPr>
        <w:spacing w:line="500" w:lineRule="exact"/>
        <w:ind w:firstLineChars="200" w:firstLine="480"/>
        <w:rPr>
          <w:rFonts w:ascii="宋体" w:hAnsi="宋体" w:hint="eastAsia"/>
          <w:bCs/>
          <w:sz w:val="24"/>
          <w:szCs w:val="21"/>
        </w:rPr>
      </w:pPr>
      <w:r w:rsidRPr="00515A0D">
        <w:rPr>
          <w:rFonts w:ascii="宋体" w:hAnsi="宋体" w:hint="eastAsia"/>
          <w:bCs/>
          <w:sz w:val="24"/>
          <w:szCs w:val="21"/>
        </w:rPr>
        <w:t>12.1</w:t>
      </w:r>
      <w:r w:rsidRPr="00515A0D">
        <w:rPr>
          <w:rFonts w:ascii="宋体" w:hAnsi="宋体" w:hint="eastAsia"/>
          <w:sz w:val="24"/>
          <w:szCs w:val="21"/>
        </w:rPr>
        <w:t>投标人应按照招标文件规定格式填报投标分项报价表</w:t>
      </w:r>
      <w:bookmarkStart w:id="104" w:name="_Hlt26670399"/>
      <w:bookmarkEnd w:id="104"/>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00B467E9">
        <w:rPr>
          <w:rFonts w:ascii="宋体" w:hAnsi="宋体"/>
          <w:sz w:val="24"/>
          <w:szCs w:val="21"/>
        </w:rPr>
        <w:tab/>
      </w:r>
      <w:r w:rsidRPr="00515A0D">
        <w:rPr>
          <w:rFonts w:ascii="宋体" w:hAnsi="宋体" w:hint="eastAsia"/>
          <w:sz w:val="24"/>
          <w:szCs w:val="21"/>
        </w:rPr>
        <w:t>。</w:t>
      </w:r>
    </w:p>
    <w:p w14:paraId="6D1E4755" w14:textId="77777777" w:rsidR="00515A0D" w:rsidRPr="00515A0D" w:rsidRDefault="00515A0D" w:rsidP="00515A0D">
      <w:pPr>
        <w:spacing w:line="500" w:lineRule="exact"/>
        <w:ind w:firstLineChars="200" w:firstLine="480"/>
        <w:rPr>
          <w:rFonts w:ascii="宋体" w:hAnsi="宋体" w:hint="eastAsia"/>
          <w:bCs/>
          <w:sz w:val="24"/>
          <w:szCs w:val="21"/>
        </w:rPr>
      </w:pPr>
      <w:r w:rsidRPr="00515A0D">
        <w:rPr>
          <w:rFonts w:ascii="宋体" w:hAnsi="宋体" w:hint="eastAsia"/>
          <w:sz w:val="24"/>
          <w:szCs w:val="21"/>
        </w:rPr>
        <w:t>12.2</w:t>
      </w:r>
      <w:r w:rsidRPr="00515A0D">
        <w:rPr>
          <w:rFonts w:ascii="宋体" w:hAnsi="宋体" w:hint="eastAsia"/>
          <w:bCs/>
          <w:sz w:val="24"/>
          <w:szCs w:val="21"/>
        </w:rPr>
        <w:t>投标货币。投标文件中的单价和总价无特殊规定的采用人民币报价，以元为单位标注。</w:t>
      </w:r>
      <w:r w:rsidRPr="00515A0D">
        <w:rPr>
          <w:rFonts w:ascii="宋体" w:hAnsi="宋体" w:hint="eastAsia"/>
          <w:sz w:val="24"/>
          <w:szCs w:val="21"/>
        </w:rPr>
        <w:t>招标文件中另有规定的按规定执行。</w:t>
      </w:r>
    </w:p>
    <w:p w14:paraId="3DA3695C" w14:textId="7E8AA255" w:rsidR="00515A0D" w:rsidRPr="00515A0D" w:rsidRDefault="00515A0D" w:rsidP="00D96192">
      <w:pPr>
        <w:spacing w:line="500" w:lineRule="exact"/>
        <w:ind w:firstLineChars="200" w:firstLine="482"/>
        <w:rPr>
          <w:rFonts w:ascii="宋体" w:hAnsi="宋体" w:hint="eastAsia"/>
          <w:b/>
          <w:bCs/>
          <w:sz w:val="24"/>
          <w:szCs w:val="21"/>
        </w:rPr>
      </w:pPr>
      <w:bookmarkStart w:id="105" w:name="_Hlt26954842"/>
      <w:bookmarkStart w:id="106" w:name="_Hlt26668983"/>
      <w:bookmarkStart w:id="107" w:name="_Hlt26670403"/>
      <w:bookmarkStart w:id="108" w:name="_Hlt26670425"/>
      <w:bookmarkStart w:id="109" w:name="_Hlt26954848"/>
      <w:bookmarkStart w:id="110" w:name="_Hlt26954844"/>
      <w:bookmarkStart w:id="111" w:name="_Hlt26670482"/>
      <w:bookmarkStart w:id="112" w:name="_Hlt26670486"/>
      <w:bookmarkStart w:id="113" w:name="_Hlt26954731"/>
      <w:bookmarkStart w:id="114" w:name="_Hlt26954846"/>
      <w:bookmarkEnd w:id="105"/>
      <w:bookmarkEnd w:id="106"/>
      <w:bookmarkEnd w:id="107"/>
      <w:bookmarkEnd w:id="108"/>
      <w:bookmarkEnd w:id="109"/>
      <w:bookmarkEnd w:id="110"/>
      <w:bookmarkEnd w:id="111"/>
      <w:bookmarkEnd w:id="112"/>
      <w:bookmarkEnd w:id="113"/>
      <w:bookmarkEnd w:id="114"/>
      <w:r w:rsidRPr="00515A0D">
        <w:rPr>
          <w:rFonts w:ascii="宋体" w:hAnsi="宋体" w:hint="eastAsia"/>
          <w:b/>
          <w:bCs/>
          <w:sz w:val="24"/>
          <w:szCs w:val="21"/>
        </w:rPr>
        <w:t>13、技术要求响应及偏离、商务要求响应及偏离</w:t>
      </w:r>
    </w:p>
    <w:p w14:paraId="410DD466" w14:textId="2DD5E5C0" w:rsidR="00515A0D" w:rsidRPr="00515A0D" w:rsidRDefault="00515A0D" w:rsidP="00515A0D">
      <w:pPr>
        <w:autoSpaceDE w:val="0"/>
        <w:autoSpaceDN w:val="0"/>
        <w:adjustRightInd w:val="0"/>
        <w:spacing w:line="500" w:lineRule="exact"/>
        <w:ind w:firstLine="480"/>
        <w:rPr>
          <w:rFonts w:ascii="宋体" w:hAnsi="Arial" w:cs="宋体"/>
          <w:sz w:val="24"/>
          <w:szCs w:val="21"/>
          <w:lang w:val="zh-CN"/>
        </w:rPr>
      </w:pPr>
      <w:r w:rsidRPr="00515A0D">
        <w:rPr>
          <w:rFonts w:ascii="宋体" w:hAnsi="Arial" w:cs="宋体"/>
          <w:bCs/>
          <w:sz w:val="24"/>
          <w:szCs w:val="21"/>
          <w:lang w:val="zh-CN"/>
        </w:rPr>
        <w:t>1</w:t>
      </w:r>
      <w:r w:rsidRPr="00515A0D">
        <w:rPr>
          <w:rFonts w:ascii="宋体" w:hAnsi="Arial" w:cs="宋体" w:hint="eastAsia"/>
          <w:bCs/>
          <w:sz w:val="24"/>
          <w:szCs w:val="21"/>
          <w:lang w:val="zh-CN"/>
        </w:rPr>
        <w:t>3</w:t>
      </w:r>
      <w:r w:rsidRPr="00515A0D">
        <w:rPr>
          <w:rFonts w:ascii="宋体" w:hAnsi="Arial" w:cs="宋体"/>
          <w:bCs/>
          <w:sz w:val="24"/>
          <w:szCs w:val="21"/>
          <w:lang w:val="zh-CN"/>
        </w:rPr>
        <w:t>.1</w:t>
      </w:r>
      <w:r w:rsidRPr="00515A0D">
        <w:rPr>
          <w:rFonts w:ascii="宋体" w:hAnsi="Arial" w:cs="宋体" w:hint="eastAsia"/>
          <w:sz w:val="24"/>
          <w:szCs w:val="21"/>
          <w:lang w:val="zh-CN"/>
        </w:rPr>
        <w:t>投标人需对招标文件中的技术要求与商务要求作出响应或偏离，</w:t>
      </w:r>
      <w:r w:rsidR="00180774">
        <w:rPr>
          <w:rFonts w:ascii="宋体" w:hAnsi="Arial" w:cs="宋体" w:hint="eastAsia"/>
          <w:sz w:val="24"/>
          <w:szCs w:val="21"/>
          <w:lang w:val="zh-CN"/>
        </w:rPr>
        <w:t>响应的</w:t>
      </w:r>
      <w:r w:rsidR="0058479F">
        <w:rPr>
          <w:rFonts w:ascii="宋体" w:hAnsi="Arial" w:cs="宋体" w:hint="eastAsia"/>
          <w:sz w:val="24"/>
          <w:szCs w:val="21"/>
          <w:lang w:val="zh-CN"/>
        </w:rPr>
        <w:t>按照招标文件要求提供相关材料</w:t>
      </w:r>
      <w:r w:rsidR="00180774">
        <w:rPr>
          <w:rFonts w:ascii="宋体" w:hAnsi="Arial" w:cs="宋体" w:hint="eastAsia"/>
          <w:sz w:val="24"/>
          <w:szCs w:val="21"/>
          <w:lang w:val="zh-CN"/>
        </w:rPr>
        <w:t>，偏离的逐项列出并</w:t>
      </w:r>
      <w:r w:rsidR="00180774" w:rsidRPr="00515A0D">
        <w:rPr>
          <w:rFonts w:ascii="宋体" w:hAnsi="Arial" w:cs="宋体" w:hint="eastAsia"/>
          <w:sz w:val="24"/>
          <w:szCs w:val="21"/>
          <w:lang w:val="zh-CN"/>
        </w:rPr>
        <w:t>说明原因</w:t>
      </w:r>
      <w:r w:rsidR="00180774">
        <w:rPr>
          <w:rFonts w:ascii="宋体" w:hAnsi="Arial" w:cs="宋体" w:hint="eastAsia"/>
          <w:sz w:val="24"/>
          <w:szCs w:val="21"/>
          <w:lang w:val="zh-CN"/>
        </w:rPr>
        <w:t>。</w:t>
      </w:r>
    </w:p>
    <w:p w14:paraId="4A9A2F10" w14:textId="41452D09" w:rsidR="00515A0D" w:rsidRPr="00515A0D" w:rsidRDefault="00515A0D" w:rsidP="00515A0D">
      <w:pPr>
        <w:tabs>
          <w:tab w:val="left" w:pos="1035"/>
        </w:tabs>
        <w:autoSpaceDE w:val="0"/>
        <w:autoSpaceDN w:val="0"/>
        <w:adjustRightInd w:val="0"/>
        <w:spacing w:line="500" w:lineRule="exact"/>
        <w:ind w:firstLineChars="200" w:firstLine="480"/>
        <w:rPr>
          <w:rFonts w:ascii="宋体" w:hAnsi="Arial" w:cs="宋体"/>
          <w:sz w:val="24"/>
          <w:szCs w:val="21"/>
          <w:lang w:val="zh-CN"/>
        </w:rPr>
      </w:pPr>
      <w:r w:rsidRPr="00515A0D">
        <w:rPr>
          <w:rFonts w:ascii="宋体" w:hAnsi="Arial" w:cs="宋体" w:hint="eastAsia"/>
          <w:sz w:val="24"/>
          <w:szCs w:val="21"/>
          <w:lang w:val="zh-CN"/>
        </w:rPr>
        <w:t>13.2投标人可在投标文件中提供认为需要的其他技术文件或说明。</w:t>
      </w:r>
    </w:p>
    <w:p w14:paraId="180C42C5" w14:textId="77777777" w:rsidR="00515A0D" w:rsidRPr="00515A0D" w:rsidRDefault="00515A0D" w:rsidP="00D96192">
      <w:pPr>
        <w:spacing w:line="500" w:lineRule="exact"/>
        <w:ind w:firstLineChars="200" w:firstLine="482"/>
        <w:rPr>
          <w:rFonts w:ascii="宋体" w:hAnsi="宋体" w:hint="eastAsia"/>
          <w:b/>
          <w:bCs/>
          <w:sz w:val="24"/>
          <w:szCs w:val="21"/>
        </w:rPr>
      </w:pPr>
      <w:bookmarkStart w:id="115" w:name="_Toc14577359"/>
      <w:bookmarkStart w:id="116" w:name="_Toc49090510"/>
      <w:r w:rsidRPr="00515A0D">
        <w:rPr>
          <w:rFonts w:ascii="宋体" w:hAnsi="宋体" w:hint="eastAsia"/>
          <w:b/>
          <w:bCs/>
          <w:sz w:val="24"/>
          <w:szCs w:val="21"/>
        </w:rPr>
        <w:t>14、投标函和开标一览表</w:t>
      </w:r>
    </w:p>
    <w:p w14:paraId="296A3DC2" w14:textId="77777777" w:rsidR="00515A0D" w:rsidRPr="00515A0D" w:rsidRDefault="00515A0D" w:rsidP="00515A0D">
      <w:pPr>
        <w:spacing w:line="500" w:lineRule="exact"/>
        <w:ind w:firstLineChars="200" w:firstLine="480"/>
        <w:rPr>
          <w:rFonts w:ascii="宋体" w:hAnsi="宋体" w:hint="eastAsia"/>
          <w:sz w:val="24"/>
          <w:szCs w:val="21"/>
        </w:rPr>
      </w:pPr>
      <w:r w:rsidRPr="00515A0D">
        <w:rPr>
          <w:rFonts w:ascii="宋体" w:hAnsi="宋体" w:hint="eastAsia"/>
          <w:bCs/>
          <w:sz w:val="24"/>
          <w:szCs w:val="21"/>
        </w:rPr>
        <w:t>14.1</w:t>
      </w:r>
      <w:r w:rsidRPr="00515A0D">
        <w:rPr>
          <w:rFonts w:ascii="宋体" w:hAnsi="宋体" w:hint="eastAsia"/>
          <w:sz w:val="24"/>
          <w:szCs w:val="21"/>
        </w:rPr>
        <w:t xml:space="preserve"> 投标人应按照招标文件中提供的格式完整、正确填写投标函、开标一览表。</w:t>
      </w:r>
    </w:p>
    <w:p w14:paraId="6BD00C2C" w14:textId="77777777" w:rsidR="00515A0D" w:rsidRPr="00515A0D" w:rsidRDefault="00515A0D" w:rsidP="00515A0D">
      <w:pPr>
        <w:spacing w:line="500" w:lineRule="exact"/>
        <w:ind w:firstLineChars="200" w:firstLine="480"/>
        <w:rPr>
          <w:rFonts w:ascii="宋体" w:hAnsi="宋体" w:hint="eastAsia"/>
          <w:sz w:val="24"/>
          <w:szCs w:val="21"/>
        </w:rPr>
      </w:pPr>
      <w:r w:rsidRPr="00515A0D">
        <w:rPr>
          <w:rFonts w:ascii="宋体" w:hAnsi="宋体" w:hint="eastAsia"/>
          <w:bCs/>
          <w:sz w:val="24"/>
          <w:szCs w:val="21"/>
        </w:rPr>
        <w:t>14.2</w:t>
      </w:r>
      <w:r w:rsidRPr="00515A0D">
        <w:rPr>
          <w:rFonts w:ascii="宋体" w:hAnsi="宋体" w:hint="eastAsia"/>
          <w:sz w:val="24"/>
          <w:szCs w:val="21"/>
        </w:rPr>
        <w:t xml:space="preserve"> 对于采用货币报价的项目，</w:t>
      </w:r>
      <w:r w:rsidRPr="00515A0D">
        <w:rPr>
          <w:rFonts w:ascii="宋体" w:hAnsi="宋体" w:hint="eastAsia"/>
          <w:bCs/>
          <w:sz w:val="24"/>
          <w:szCs w:val="21"/>
        </w:rPr>
        <w:t>开标一览表中的投标总报价应与投标分项报价表中的投标总报价一致，如不一致，</w:t>
      </w:r>
      <w:r w:rsidRPr="00515A0D">
        <w:rPr>
          <w:rFonts w:ascii="宋体" w:hAnsi="宋体" w:hint="eastAsia"/>
          <w:sz w:val="24"/>
        </w:rPr>
        <w:t>不作为无效投标处理</w:t>
      </w:r>
      <w:r w:rsidRPr="00515A0D">
        <w:rPr>
          <w:rFonts w:ascii="宋体" w:hAnsi="宋体" w:hint="eastAsia"/>
          <w:bCs/>
          <w:sz w:val="24"/>
          <w:szCs w:val="21"/>
        </w:rPr>
        <w:t>，但评标时按开标一览表中价格为准</w:t>
      </w:r>
      <w:r w:rsidRPr="00515A0D">
        <w:rPr>
          <w:rFonts w:ascii="宋体" w:hAnsi="宋体" w:hint="eastAsia"/>
          <w:b/>
          <w:bCs/>
          <w:sz w:val="24"/>
          <w:szCs w:val="21"/>
        </w:rPr>
        <w:t>。</w:t>
      </w:r>
    </w:p>
    <w:p w14:paraId="276FE5E1" w14:textId="77777777" w:rsidR="00515A0D" w:rsidRPr="00515A0D" w:rsidRDefault="00515A0D" w:rsidP="00D96192">
      <w:pPr>
        <w:spacing w:line="500" w:lineRule="exact"/>
        <w:ind w:firstLineChars="200" w:firstLine="482"/>
        <w:rPr>
          <w:rFonts w:ascii="宋体" w:hAnsi="宋体" w:hint="eastAsia"/>
          <w:b/>
          <w:bCs/>
          <w:sz w:val="24"/>
          <w:szCs w:val="21"/>
        </w:rPr>
      </w:pPr>
      <w:bookmarkStart w:id="117" w:name="_Hlt26954734"/>
      <w:bookmarkStart w:id="118" w:name="_Hlt26670489"/>
      <w:bookmarkStart w:id="119" w:name="_Hlt26954850"/>
      <w:bookmarkStart w:id="120" w:name="_Toc14577360"/>
      <w:bookmarkStart w:id="121" w:name="_Toc49090511"/>
      <w:bookmarkEnd w:id="115"/>
      <w:bookmarkEnd w:id="116"/>
      <w:bookmarkEnd w:id="117"/>
      <w:bookmarkEnd w:id="118"/>
      <w:bookmarkEnd w:id="119"/>
      <w:r w:rsidRPr="00515A0D">
        <w:rPr>
          <w:rFonts w:ascii="宋体" w:hAnsi="宋体" w:hint="eastAsia"/>
          <w:b/>
          <w:bCs/>
          <w:sz w:val="24"/>
          <w:szCs w:val="21"/>
        </w:rPr>
        <w:t>15、投标有效期</w:t>
      </w:r>
      <w:bookmarkEnd w:id="120"/>
      <w:bookmarkEnd w:id="121"/>
    </w:p>
    <w:p w14:paraId="0AD29FD0" w14:textId="77777777" w:rsidR="00515A0D" w:rsidRPr="00515A0D" w:rsidRDefault="00515A0D" w:rsidP="00515A0D">
      <w:pPr>
        <w:spacing w:line="500" w:lineRule="exact"/>
        <w:ind w:firstLineChars="200" w:firstLine="480"/>
        <w:rPr>
          <w:rFonts w:ascii="宋体" w:hAnsi="宋体" w:hint="eastAsia"/>
          <w:bCs/>
          <w:sz w:val="24"/>
          <w:szCs w:val="21"/>
        </w:rPr>
      </w:pPr>
      <w:r w:rsidRPr="00515A0D">
        <w:rPr>
          <w:rFonts w:ascii="宋体" w:hAnsi="宋体" w:hint="eastAsia"/>
          <w:sz w:val="24"/>
          <w:szCs w:val="21"/>
        </w:rPr>
        <w:t>15.1</w:t>
      </w:r>
      <w:r w:rsidRPr="00515A0D">
        <w:rPr>
          <w:rFonts w:ascii="宋体" w:hAnsi="宋体" w:hint="eastAsia"/>
          <w:bCs/>
          <w:sz w:val="24"/>
          <w:szCs w:val="21"/>
        </w:rPr>
        <w:t xml:space="preserve"> 投标有效期为采购代理机构规定的开标之日后</w:t>
      </w:r>
      <w:r w:rsidRPr="00515A0D">
        <w:rPr>
          <w:rFonts w:ascii="方正仿宋_GB2312" w:hAnsi="方正仿宋_GB2312" w:hint="eastAsia"/>
          <w:b/>
          <w:sz w:val="24"/>
          <w:szCs w:val="21"/>
          <w:u w:val="single"/>
        </w:rPr>
        <w:t>六十（</w:t>
      </w:r>
      <w:r w:rsidRPr="00515A0D">
        <w:rPr>
          <w:rFonts w:ascii="方正仿宋_GB2312" w:hAnsi="方正仿宋_GB2312" w:hint="eastAsia"/>
          <w:b/>
          <w:sz w:val="24"/>
          <w:szCs w:val="21"/>
          <w:u w:val="single"/>
        </w:rPr>
        <w:t>60</w:t>
      </w:r>
      <w:r w:rsidRPr="00515A0D">
        <w:rPr>
          <w:rFonts w:ascii="方正仿宋_GB2312" w:hAnsi="方正仿宋_GB2312" w:hint="eastAsia"/>
          <w:b/>
          <w:sz w:val="24"/>
          <w:szCs w:val="21"/>
          <w:u w:val="single"/>
        </w:rPr>
        <w:t>）天</w:t>
      </w:r>
      <w:r w:rsidRPr="00515A0D">
        <w:rPr>
          <w:rFonts w:ascii="宋体" w:hAnsi="宋体" w:hint="eastAsia"/>
          <w:bCs/>
          <w:sz w:val="24"/>
          <w:szCs w:val="21"/>
        </w:rPr>
        <w:t>。投标有效期比规定短的将被视为未实质性响应招标</w:t>
      </w:r>
      <w:r w:rsidRPr="00515A0D">
        <w:rPr>
          <w:rFonts w:ascii="宋体" w:hAnsi="宋体"/>
          <w:bCs/>
          <w:sz w:val="24"/>
          <w:szCs w:val="21"/>
        </w:rPr>
        <w:t>文件</w:t>
      </w:r>
      <w:r w:rsidRPr="00515A0D">
        <w:rPr>
          <w:rFonts w:ascii="宋体" w:hAnsi="宋体" w:hint="eastAsia"/>
          <w:bCs/>
          <w:sz w:val="24"/>
          <w:szCs w:val="21"/>
        </w:rPr>
        <w:t>而予以拒绝。</w:t>
      </w:r>
    </w:p>
    <w:p w14:paraId="4D49B572" w14:textId="77777777" w:rsidR="00515A0D" w:rsidRPr="00515A0D" w:rsidRDefault="00515A0D" w:rsidP="00A06E34">
      <w:pPr>
        <w:spacing w:line="500" w:lineRule="exact"/>
        <w:ind w:firstLineChars="200" w:firstLine="482"/>
        <w:rPr>
          <w:rFonts w:ascii="宋体" w:hAnsi="宋体" w:hint="eastAsia"/>
          <w:b/>
          <w:bCs/>
          <w:sz w:val="24"/>
          <w:szCs w:val="21"/>
        </w:rPr>
      </w:pPr>
      <w:r w:rsidRPr="00515A0D">
        <w:rPr>
          <w:rFonts w:ascii="宋体" w:hAnsi="宋体" w:hint="eastAsia"/>
          <w:b/>
          <w:bCs/>
          <w:sz w:val="24"/>
          <w:szCs w:val="21"/>
        </w:rPr>
        <w:lastRenderedPageBreak/>
        <w:t>16、投标有效期的延长</w:t>
      </w:r>
    </w:p>
    <w:p w14:paraId="1FC2A9D0" w14:textId="77777777" w:rsidR="00515A0D" w:rsidRPr="00515A0D" w:rsidRDefault="00515A0D" w:rsidP="00515A0D">
      <w:pPr>
        <w:spacing w:line="500" w:lineRule="exact"/>
        <w:ind w:firstLineChars="200" w:firstLine="480"/>
        <w:rPr>
          <w:rFonts w:ascii="宋体" w:hAnsi="宋体" w:hint="eastAsia"/>
          <w:bCs/>
          <w:sz w:val="24"/>
          <w:szCs w:val="21"/>
        </w:rPr>
      </w:pPr>
      <w:r w:rsidRPr="00515A0D">
        <w:rPr>
          <w:rFonts w:ascii="宋体" w:hAnsi="宋体" w:hint="eastAsia"/>
          <w:sz w:val="24"/>
          <w:szCs w:val="21"/>
        </w:rPr>
        <w:t>16.1</w:t>
      </w:r>
      <w:r w:rsidRPr="00515A0D">
        <w:rPr>
          <w:rFonts w:ascii="宋体" w:hAnsi="宋体" w:hint="eastAsia"/>
          <w:bCs/>
          <w:sz w:val="24"/>
          <w:szCs w:val="21"/>
        </w:rPr>
        <w:t xml:space="preserve"> 在特殊情况下，采购代理机构于原投标有效期满之前，可向投标人提出延长投标有效期的要求。这种要求与答复均应采用书面形式。投标人可以拒绝采购代理机构的这一要求而放弃投标</w:t>
      </w:r>
      <w:r w:rsidRPr="00515A0D">
        <w:rPr>
          <w:rFonts w:ascii="宋体" w:hAnsi="宋体" w:hint="eastAsia"/>
          <w:sz w:val="24"/>
        </w:rPr>
        <w:t>。</w:t>
      </w:r>
      <w:r w:rsidRPr="00515A0D">
        <w:rPr>
          <w:rFonts w:ascii="宋体" w:hAnsi="宋体" w:hint="eastAsia"/>
          <w:bCs/>
          <w:sz w:val="24"/>
          <w:szCs w:val="21"/>
        </w:rPr>
        <w:t>同意延长投标有效期的投标人既不能要求也不允许修改其投标文件</w:t>
      </w:r>
      <w:r w:rsidRPr="00515A0D">
        <w:rPr>
          <w:rFonts w:ascii="宋体" w:hAnsi="宋体" w:hint="eastAsia"/>
          <w:sz w:val="24"/>
        </w:rPr>
        <w:t>，同时受投标有效期约束的所有权利与义务均延长至新的有效期</w:t>
      </w:r>
      <w:r w:rsidRPr="00515A0D">
        <w:rPr>
          <w:rFonts w:ascii="宋体" w:hAnsi="宋体" w:hint="eastAsia"/>
          <w:bCs/>
          <w:sz w:val="24"/>
          <w:szCs w:val="21"/>
        </w:rPr>
        <w:t>。</w:t>
      </w:r>
    </w:p>
    <w:p w14:paraId="09F94A69" w14:textId="77777777" w:rsidR="00515A0D" w:rsidRPr="00515A0D" w:rsidRDefault="00515A0D" w:rsidP="009508B4">
      <w:pPr>
        <w:spacing w:line="500" w:lineRule="exact"/>
        <w:ind w:firstLineChars="200" w:firstLine="482"/>
        <w:jc w:val="center"/>
        <w:rPr>
          <w:rFonts w:ascii="宋体" w:hAnsi="宋体" w:hint="eastAsia"/>
          <w:b/>
          <w:bCs/>
          <w:sz w:val="24"/>
          <w:szCs w:val="21"/>
        </w:rPr>
      </w:pPr>
      <w:bookmarkStart w:id="122" w:name="_Hlt26954852"/>
      <w:bookmarkStart w:id="123" w:name="_Hlt26954739"/>
      <w:bookmarkStart w:id="124" w:name="_Toc16938540"/>
      <w:bookmarkStart w:id="125" w:name="_Toc513029224"/>
      <w:bookmarkStart w:id="126" w:name="_Toc120614217"/>
      <w:bookmarkStart w:id="127" w:name="_Toc20823296"/>
      <w:bookmarkEnd w:id="122"/>
      <w:bookmarkEnd w:id="123"/>
      <w:r w:rsidRPr="00515A0D">
        <w:rPr>
          <w:rFonts w:ascii="宋体" w:hAnsi="宋体" w:hint="eastAsia"/>
          <w:b/>
          <w:bCs/>
          <w:sz w:val="24"/>
          <w:szCs w:val="21"/>
        </w:rPr>
        <w:t>四、投标文件的递交</w:t>
      </w:r>
      <w:bookmarkEnd w:id="124"/>
      <w:bookmarkEnd w:id="125"/>
      <w:bookmarkEnd w:id="126"/>
      <w:bookmarkEnd w:id="127"/>
    </w:p>
    <w:p w14:paraId="3BA85A50" w14:textId="77777777" w:rsidR="00515A0D" w:rsidRPr="00515A0D" w:rsidRDefault="00515A0D" w:rsidP="00A06E34">
      <w:pPr>
        <w:spacing w:line="500" w:lineRule="exact"/>
        <w:ind w:firstLineChars="200" w:firstLine="482"/>
        <w:rPr>
          <w:rFonts w:ascii="宋体" w:hAnsi="宋体" w:hint="eastAsia"/>
          <w:b/>
          <w:bCs/>
          <w:sz w:val="24"/>
          <w:szCs w:val="21"/>
        </w:rPr>
      </w:pPr>
      <w:bookmarkStart w:id="128" w:name="_Toc462564084"/>
      <w:bookmarkStart w:id="129" w:name="_Toc20823297"/>
      <w:bookmarkStart w:id="130" w:name="_Toc513029225"/>
      <w:bookmarkStart w:id="131" w:name="_Toc16938541"/>
      <w:r w:rsidRPr="00515A0D">
        <w:rPr>
          <w:rFonts w:ascii="宋体" w:hAnsi="宋体" w:hint="eastAsia"/>
          <w:b/>
          <w:bCs/>
          <w:sz w:val="24"/>
          <w:szCs w:val="21"/>
        </w:rPr>
        <w:t>17、投标文件</w:t>
      </w:r>
      <w:bookmarkEnd w:id="128"/>
      <w:bookmarkEnd w:id="129"/>
      <w:bookmarkEnd w:id="130"/>
      <w:bookmarkEnd w:id="131"/>
      <w:r w:rsidRPr="00515A0D">
        <w:rPr>
          <w:rFonts w:ascii="宋体" w:hAnsi="宋体" w:hint="eastAsia"/>
          <w:b/>
          <w:bCs/>
          <w:sz w:val="24"/>
          <w:szCs w:val="21"/>
        </w:rPr>
        <w:t>的递交</w:t>
      </w:r>
    </w:p>
    <w:p w14:paraId="449D836F" w14:textId="77777777" w:rsidR="00515A0D" w:rsidRPr="00515A0D" w:rsidRDefault="00515A0D" w:rsidP="00515A0D">
      <w:pPr>
        <w:spacing w:line="500" w:lineRule="exact"/>
        <w:ind w:firstLineChars="200" w:firstLine="480"/>
        <w:rPr>
          <w:rFonts w:ascii="宋体" w:hAnsi="宋体" w:hint="eastAsia"/>
          <w:sz w:val="24"/>
        </w:rPr>
      </w:pPr>
      <w:r w:rsidRPr="00515A0D">
        <w:rPr>
          <w:rFonts w:ascii="宋体" w:hAnsi="宋体" w:hint="eastAsia"/>
          <w:sz w:val="24"/>
        </w:rPr>
        <w:t>17.1 电子投标文件的递交</w:t>
      </w:r>
    </w:p>
    <w:p w14:paraId="69C80107" w14:textId="77777777" w:rsidR="00515A0D" w:rsidRPr="00515A0D" w:rsidRDefault="00515A0D" w:rsidP="00515A0D">
      <w:pPr>
        <w:spacing w:line="500" w:lineRule="exact"/>
        <w:ind w:firstLineChars="200" w:firstLine="480"/>
        <w:rPr>
          <w:rFonts w:ascii="宋体" w:hAnsi="宋体" w:hint="eastAsia"/>
          <w:sz w:val="24"/>
        </w:rPr>
      </w:pPr>
      <w:bookmarkStart w:id="132" w:name="_Toc16938542"/>
      <w:bookmarkStart w:id="133" w:name="_Toc20823298"/>
      <w:bookmarkStart w:id="134" w:name="_Toc513029226"/>
      <w:r w:rsidRPr="00515A0D">
        <w:rPr>
          <w:rFonts w:ascii="宋体" w:hAnsi="宋体" w:hint="eastAsia"/>
          <w:sz w:val="24"/>
        </w:rPr>
        <w:t>线上提交与接收地点：投标人应当通过“苏采云”系统提交数据电文形式的投标文件（即电子投标），“苏采云”系统自动接收。</w:t>
      </w:r>
    </w:p>
    <w:p w14:paraId="38DC633A" w14:textId="77777777" w:rsidR="00515A0D" w:rsidRPr="00515A0D" w:rsidRDefault="00515A0D" w:rsidP="00515A0D">
      <w:pPr>
        <w:spacing w:line="360" w:lineRule="auto"/>
        <w:ind w:firstLine="482"/>
        <w:contextualSpacing/>
        <w:rPr>
          <w:rFonts w:ascii="宋体" w:hAnsi="宋体" w:cs="宋体" w:hint="eastAsia"/>
          <w:b/>
          <w:bCs/>
          <w:sz w:val="24"/>
        </w:rPr>
      </w:pPr>
      <w:r w:rsidRPr="00515A0D">
        <w:rPr>
          <w:rFonts w:ascii="宋体" w:hAnsi="宋体" w:cs="宋体" w:hint="eastAsia"/>
          <w:b/>
          <w:bCs/>
          <w:sz w:val="24"/>
        </w:rPr>
        <w:t>说明：电子投标文件应由其法定代表人或被授权人在规定的网上投标时间内，凭CA证书登录“苏采云”系统在线编制投标文件（电子数据），通过“苏采云”系统提交政府采购客户端工具导出加密的投标文件（后缀名为zip）。响应文件不得超过150M!并在投标截止时间之前上传投标文件。投标人应在达到开标时间后，使用CA数字证书解密各自投标文件。</w:t>
      </w:r>
    </w:p>
    <w:p w14:paraId="79D7814F" w14:textId="77777777" w:rsidR="00515A0D" w:rsidRPr="00515A0D" w:rsidRDefault="00515A0D" w:rsidP="00515A0D">
      <w:pPr>
        <w:spacing w:line="360" w:lineRule="auto"/>
        <w:ind w:firstLine="482"/>
        <w:contextualSpacing/>
        <w:rPr>
          <w:rFonts w:ascii="宋体" w:hAnsi="宋体" w:cs="宋体" w:hint="eastAsia"/>
          <w:bCs/>
          <w:sz w:val="24"/>
        </w:rPr>
      </w:pPr>
      <w:r w:rsidRPr="00515A0D">
        <w:rPr>
          <w:rFonts w:ascii="宋体" w:hAnsi="宋体" w:cs="宋体" w:hint="eastAsia"/>
          <w:bCs/>
          <w:sz w:val="24"/>
        </w:rPr>
        <w:t>17.2.投标文件的密封（加密）要求：</w:t>
      </w:r>
    </w:p>
    <w:p w14:paraId="5B889A5A" w14:textId="77777777" w:rsidR="00515A0D" w:rsidRPr="00515A0D" w:rsidRDefault="00515A0D" w:rsidP="00515A0D">
      <w:pPr>
        <w:spacing w:line="360" w:lineRule="auto"/>
        <w:ind w:firstLine="482"/>
        <w:contextualSpacing/>
        <w:rPr>
          <w:rFonts w:ascii="宋体" w:hAnsi="宋体" w:cs="宋体" w:hint="eastAsia"/>
          <w:bCs/>
          <w:sz w:val="24"/>
        </w:rPr>
      </w:pPr>
      <w:r w:rsidRPr="00515A0D">
        <w:rPr>
          <w:rFonts w:ascii="宋体" w:hAnsi="宋体" w:cs="宋体" w:hint="eastAsia"/>
          <w:bCs/>
          <w:sz w:val="24"/>
        </w:rPr>
        <w:t>投标人应当按照招标文件和“苏采云”系统的要求编制并加密投标文件。本项目投标人须通过“苏采云”系统提供的政府采购客户端工具（使用“CA数字证书”）对其数据电文形式的投标文件加密。</w:t>
      </w:r>
    </w:p>
    <w:p w14:paraId="229642D8" w14:textId="77777777" w:rsidR="00515A0D" w:rsidRPr="00515A0D" w:rsidRDefault="00515A0D" w:rsidP="00515A0D">
      <w:pPr>
        <w:spacing w:line="360" w:lineRule="auto"/>
        <w:ind w:firstLine="482"/>
        <w:contextualSpacing/>
        <w:rPr>
          <w:rFonts w:ascii="宋体" w:hAnsi="宋体" w:cs="宋体" w:hint="eastAsia"/>
          <w:bCs/>
          <w:sz w:val="24"/>
        </w:rPr>
      </w:pPr>
      <w:r w:rsidRPr="00515A0D">
        <w:rPr>
          <w:rFonts w:ascii="宋体" w:hAnsi="宋体" w:cs="宋体" w:hint="eastAsia"/>
          <w:bCs/>
          <w:sz w:val="24"/>
        </w:rPr>
        <w:t>投标人须通过“苏采云”系统提供的政府采购客户端工具（使用“CA数字证书”）加盖电子签章。</w:t>
      </w:r>
    </w:p>
    <w:p w14:paraId="798F0B44" w14:textId="77777777" w:rsidR="00515A0D" w:rsidRPr="00515A0D" w:rsidRDefault="00515A0D" w:rsidP="00515A0D">
      <w:pPr>
        <w:spacing w:line="360" w:lineRule="auto"/>
        <w:ind w:firstLine="482"/>
        <w:contextualSpacing/>
        <w:rPr>
          <w:rFonts w:ascii="宋体" w:hAnsi="宋体" w:cs="宋体" w:hint="eastAsia"/>
          <w:bCs/>
          <w:sz w:val="24"/>
        </w:rPr>
      </w:pPr>
      <w:r w:rsidRPr="00515A0D">
        <w:rPr>
          <w:rFonts w:ascii="宋体" w:hAnsi="宋体" w:cs="宋体" w:hint="eastAsia"/>
          <w:bCs/>
          <w:sz w:val="24"/>
        </w:rPr>
        <w:t>说明：投标人应在用CA数字证书以及自备的能够登录“苏采云”系统的电脑，在达到开标时间后，使用CA数字证书解密各自投标文件。</w:t>
      </w:r>
    </w:p>
    <w:p w14:paraId="7FB035BF" w14:textId="77777777" w:rsidR="00515A0D" w:rsidRPr="00515A0D" w:rsidRDefault="00515A0D" w:rsidP="00515A0D">
      <w:pPr>
        <w:spacing w:line="360" w:lineRule="auto"/>
        <w:ind w:firstLine="482"/>
        <w:contextualSpacing/>
        <w:rPr>
          <w:szCs w:val="21"/>
        </w:rPr>
      </w:pPr>
      <w:r w:rsidRPr="00515A0D">
        <w:rPr>
          <w:rFonts w:ascii="宋体" w:hAnsi="宋体" w:cs="宋体" w:hint="eastAsia"/>
          <w:bCs/>
          <w:sz w:val="24"/>
        </w:rPr>
        <w:t>投标人未按规定加密的投标文件，“苏采云”系统将拒收并提示。</w:t>
      </w:r>
    </w:p>
    <w:p w14:paraId="260ADEF1" w14:textId="77777777" w:rsidR="00515A0D" w:rsidRPr="00515A0D" w:rsidRDefault="00515A0D" w:rsidP="00A06E34">
      <w:pPr>
        <w:spacing w:line="500" w:lineRule="exact"/>
        <w:ind w:firstLineChars="200" w:firstLine="482"/>
        <w:rPr>
          <w:rFonts w:ascii="宋体" w:hAnsi="宋体" w:hint="eastAsia"/>
          <w:b/>
          <w:bCs/>
          <w:sz w:val="24"/>
          <w:szCs w:val="21"/>
        </w:rPr>
      </w:pPr>
      <w:r w:rsidRPr="00515A0D">
        <w:rPr>
          <w:rFonts w:ascii="宋体" w:hAnsi="宋体" w:hint="eastAsia"/>
          <w:b/>
          <w:bCs/>
          <w:sz w:val="24"/>
          <w:szCs w:val="21"/>
        </w:rPr>
        <w:t>18、投标截止</w:t>
      </w:r>
      <w:bookmarkEnd w:id="132"/>
      <w:bookmarkEnd w:id="133"/>
      <w:bookmarkEnd w:id="134"/>
      <w:r w:rsidRPr="00515A0D">
        <w:rPr>
          <w:rFonts w:ascii="宋体" w:hAnsi="宋体" w:hint="eastAsia"/>
          <w:b/>
          <w:bCs/>
          <w:sz w:val="24"/>
          <w:szCs w:val="21"/>
        </w:rPr>
        <w:t>时间</w:t>
      </w:r>
    </w:p>
    <w:p w14:paraId="0A179573" w14:textId="77777777" w:rsidR="00515A0D" w:rsidRPr="00515A0D" w:rsidRDefault="00515A0D" w:rsidP="00515A0D">
      <w:pPr>
        <w:spacing w:line="500" w:lineRule="exact"/>
        <w:ind w:firstLineChars="200" w:firstLine="480"/>
        <w:rPr>
          <w:rFonts w:ascii="宋体" w:hAnsi="宋体" w:hint="eastAsia"/>
          <w:bCs/>
          <w:i/>
          <w:sz w:val="24"/>
          <w:szCs w:val="21"/>
          <w:u w:val="single"/>
        </w:rPr>
      </w:pPr>
      <w:r w:rsidRPr="00515A0D">
        <w:rPr>
          <w:rFonts w:ascii="宋体" w:hAnsi="宋体" w:hint="eastAsia"/>
          <w:i/>
          <w:sz w:val="24"/>
          <w:szCs w:val="21"/>
          <w:u w:val="single"/>
        </w:rPr>
        <w:t>18.1</w:t>
      </w:r>
      <w:r w:rsidRPr="00515A0D">
        <w:rPr>
          <w:rFonts w:ascii="宋体" w:hAnsi="宋体" w:hint="eastAsia"/>
          <w:bCs/>
          <w:i/>
          <w:sz w:val="24"/>
          <w:szCs w:val="21"/>
          <w:u w:val="single"/>
        </w:rPr>
        <w:t xml:space="preserve"> 投标人上传电子投标文件的时间不得迟于招标公告中规定的投标截止时间。</w:t>
      </w:r>
    </w:p>
    <w:p w14:paraId="45CD24B5" w14:textId="77777777" w:rsidR="00515A0D" w:rsidRPr="00515A0D" w:rsidRDefault="00515A0D" w:rsidP="00515A0D">
      <w:pPr>
        <w:spacing w:line="500" w:lineRule="exact"/>
        <w:ind w:firstLineChars="200" w:firstLine="480"/>
        <w:rPr>
          <w:rFonts w:ascii="宋体" w:hAnsi="宋体" w:hint="eastAsia"/>
          <w:bCs/>
          <w:sz w:val="24"/>
          <w:szCs w:val="21"/>
        </w:rPr>
      </w:pPr>
      <w:r w:rsidRPr="00515A0D">
        <w:rPr>
          <w:rFonts w:ascii="宋体" w:hAnsi="宋体" w:hint="eastAsia"/>
          <w:bCs/>
          <w:sz w:val="24"/>
          <w:szCs w:val="21"/>
        </w:rPr>
        <w:lastRenderedPageBreak/>
        <w:t>投标人应充分考虑到网络环境、网络带宽等风险因素，如因投标人自身原因造成的电子投标文件上传不成功的按照本招标文件第二章第26.1.2条规定做无效投标处理。</w:t>
      </w:r>
    </w:p>
    <w:p w14:paraId="6A061BFA" w14:textId="77777777" w:rsidR="00515A0D" w:rsidRPr="00515A0D" w:rsidRDefault="00515A0D" w:rsidP="00515A0D">
      <w:pPr>
        <w:spacing w:line="500" w:lineRule="exact"/>
        <w:ind w:firstLineChars="200" w:firstLine="480"/>
        <w:rPr>
          <w:rFonts w:ascii="宋体" w:hAnsi="宋体" w:hint="eastAsia"/>
          <w:bCs/>
          <w:sz w:val="24"/>
          <w:szCs w:val="21"/>
        </w:rPr>
      </w:pPr>
      <w:r w:rsidRPr="00515A0D">
        <w:rPr>
          <w:rFonts w:ascii="宋体" w:hAnsi="宋体" w:hint="eastAsia"/>
          <w:sz w:val="24"/>
          <w:szCs w:val="21"/>
        </w:rPr>
        <w:t>18.2</w:t>
      </w:r>
      <w:r w:rsidRPr="00515A0D">
        <w:rPr>
          <w:rFonts w:ascii="宋体" w:hAnsi="宋体" w:hint="eastAsia"/>
          <w:bCs/>
          <w:sz w:val="24"/>
          <w:szCs w:val="21"/>
        </w:rPr>
        <w:t xml:space="preserve"> 采购代理机构可以按照规定，通过修改招标文件酌情延长投标截止时间，在此情况下，投标人的所有权利和义务以及投标人受制的截止时间均应以延长后新的截止时间为准。</w:t>
      </w:r>
    </w:p>
    <w:p w14:paraId="076C3910" w14:textId="77777777" w:rsidR="00515A0D" w:rsidRPr="00515A0D" w:rsidRDefault="00515A0D" w:rsidP="00A06E34">
      <w:pPr>
        <w:spacing w:line="500" w:lineRule="exact"/>
        <w:ind w:firstLineChars="200" w:firstLine="482"/>
        <w:rPr>
          <w:rFonts w:ascii="宋体" w:hAnsi="宋体" w:hint="eastAsia"/>
          <w:b/>
          <w:bCs/>
          <w:sz w:val="24"/>
          <w:szCs w:val="21"/>
        </w:rPr>
      </w:pPr>
      <w:bookmarkStart w:id="135" w:name="_Toc20823299"/>
      <w:bookmarkStart w:id="136" w:name="_Toc513029227"/>
      <w:bookmarkStart w:id="137" w:name="_Toc16938543"/>
      <w:r w:rsidRPr="00515A0D">
        <w:rPr>
          <w:rFonts w:ascii="宋体" w:hAnsi="宋体" w:hint="eastAsia"/>
          <w:b/>
          <w:bCs/>
          <w:sz w:val="24"/>
          <w:szCs w:val="21"/>
        </w:rPr>
        <w:t>19、投标文件</w:t>
      </w:r>
      <w:bookmarkEnd w:id="135"/>
      <w:bookmarkEnd w:id="136"/>
      <w:bookmarkEnd w:id="137"/>
      <w:r w:rsidRPr="00515A0D">
        <w:rPr>
          <w:rFonts w:ascii="宋体" w:hAnsi="宋体" w:hint="eastAsia"/>
          <w:b/>
          <w:bCs/>
          <w:sz w:val="24"/>
          <w:szCs w:val="21"/>
        </w:rPr>
        <w:t>的拒收</w:t>
      </w:r>
    </w:p>
    <w:p w14:paraId="5DD5DC39" w14:textId="77777777" w:rsidR="00515A0D" w:rsidRPr="00515A0D" w:rsidRDefault="00515A0D" w:rsidP="00515A0D">
      <w:pPr>
        <w:spacing w:line="500" w:lineRule="exact"/>
        <w:ind w:firstLineChars="200" w:firstLine="480"/>
        <w:rPr>
          <w:rFonts w:ascii="宋体" w:hAnsi="宋体" w:hint="eastAsia"/>
          <w:bCs/>
          <w:sz w:val="24"/>
          <w:szCs w:val="21"/>
        </w:rPr>
      </w:pPr>
      <w:r w:rsidRPr="00515A0D">
        <w:rPr>
          <w:rFonts w:ascii="宋体" w:hAnsi="宋体" w:hint="eastAsia"/>
          <w:sz w:val="24"/>
          <w:szCs w:val="21"/>
        </w:rPr>
        <w:t>19.1</w:t>
      </w:r>
      <w:r w:rsidRPr="00515A0D">
        <w:rPr>
          <w:rFonts w:ascii="宋体" w:hAnsi="宋体" w:hint="eastAsia"/>
          <w:bCs/>
          <w:sz w:val="24"/>
          <w:szCs w:val="21"/>
        </w:rPr>
        <w:t>采购代理机构拒绝接收在其规定的投标截止时间后上传的任何投标文件。</w:t>
      </w:r>
    </w:p>
    <w:p w14:paraId="706E667F" w14:textId="77777777" w:rsidR="00515A0D" w:rsidRPr="00515A0D" w:rsidRDefault="00515A0D" w:rsidP="00A06E34">
      <w:pPr>
        <w:spacing w:line="500" w:lineRule="exact"/>
        <w:ind w:firstLineChars="200" w:firstLine="482"/>
        <w:rPr>
          <w:rFonts w:ascii="宋体" w:hAnsi="宋体" w:hint="eastAsia"/>
          <w:b/>
          <w:bCs/>
          <w:sz w:val="24"/>
          <w:szCs w:val="21"/>
        </w:rPr>
      </w:pPr>
      <w:bookmarkStart w:id="138" w:name="_Toc513029228"/>
      <w:bookmarkStart w:id="139" w:name="_Toc16938544"/>
      <w:bookmarkStart w:id="140" w:name="_Toc20823300"/>
      <w:r w:rsidRPr="00515A0D">
        <w:rPr>
          <w:rFonts w:ascii="宋体" w:hAnsi="宋体" w:hint="eastAsia"/>
          <w:b/>
          <w:bCs/>
          <w:sz w:val="24"/>
          <w:szCs w:val="21"/>
        </w:rPr>
        <w:t>20、投标文件的撤回和修改</w:t>
      </w:r>
      <w:bookmarkEnd w:id="138"/>
      <w:bookmarkEnd w:id="139"/>
      <w:bookmarkEnd w:id="140"/>
    </w:p>
    <w:p w14:paraId="565F16A3" w14:textId="77777777" w:rsidR="00515A0D" w:rsidRPr="00515A0D" w:rsidRDefault="00515A0D" w:rsidP="00515A0D">
      <w:pPr>
        <w:spacing w:line="480" w:lineRule="exact"/>
        <w:ind w:firstLineChars="200" w:firstLine="480"/>
        <w:rPr>
          <w:rFonts w:ascii="宋体" w:hAnsi="宋体" w:hint="eastAsia"/>
          <w:sz w:val="24"/>
          <w:szCs w:val="21"/>
        </w:rPr>
      </w:pPr>
      <w:r w:rsidRPr="00515A0D">
        <w:rPr>
          <w:rFonts w:ascii="宋体" w:hAnsi="宋体" w:hint="eastAsia"/>
          <w:sz w:val="24"/>
          <w:szCs w:val="21"/>
        </w:rPr>
        <w:t>20.1 投标文件的撤回</w:t>
      </w:r>
    </w:p>
    <w:p w14:paraId="18F458D6" w14:textId="77777777" w:rsidR="00515A0D" w:rsidRPr="00515A0D" w:rsidRDefault="00515A0D" w:rsidP="00515A0D">
      <w:pPr>
        <w:spacing w:line="480" w:lineRule="exact"/>
        <w:ind w:firstLineChars="200" w:firstLine="480"/>
        <w:rPr>
          <w:rFonts w:ascii="宋体" w:hAnsi="宋体" w:hint="eastAsia"/>
          <w:sz w:val="24"/>
          <w:szCs w:val="21"/>
        </w:rPr>
      </w:pPr>
      <w:r w:rsidRPr="00515A0D">
        <w:rPr>
          <w:rFonts w:ascii="宋体" w:hAnsi="宋体" w:hint="eastAsia"/>
          <w:sz w:val="24"/>
          <w:szCs w:val="21"/>
        </w:rPr>
        <w:t>21.1.1 电子投标文件的撤回</w:t>
      </w:r>
    </w:p>
    <w:p w14:paraId="7100D99D" w14:textId="77777777" w:rsidR="00515A0D" w:rsidRPr="00515A0D" w:rsidRDefault="00515A0D" w:rsidP="00515A0D">
      <w:pPr>
        <w:spacing w:line="480" w:lineRule="exact"/>
        <w:ind w:firstLineChars="200" w:firstLine="480"/>
        <w:rPr>
          <w:rFonts w:ascii="宋体" w:hAnsi="宋体" w:hint="eastAsia"/>
          <w:sz w:val="24"/>
          <w:szCs w:val="21"/>
        </w:rPr>
      </w:pPr>
      <w:r w:rsidRPr="00515A0D">
        <w:rPr>
          <w:rFonts w:ascii="宋体" w:hAnsi="宋体" w:hint="eastAsia"/>
          <w:sz w:val="24"/>
          <w:szCs w:val="21"/>
        </w:rPr>
        <w:t>投标人可在投标截止时间前，撤回其电子投标文件，具体操作方法见</w:t>
      </w:r>
      <w:r w:rsidRPr="00515A0D">
        <w:rPr>
          <w:rFonts w:ascii="宋体" w:hAnsi="宋体" w:cs="宋体" w:hint="eastAsia"/>
          <w:bCs/>
          <w:sz w:val="24"/>
        </w:rPr>
        <w:t>“苏采云”系统供应商操作手册</w:t>
      </w:r>
      <w:r w:rsidRPr="00515A0D">
        <w:rPr>
          <w:rFonts w:ascii="宋体" w:hAnsi="宋体" w:hint="eastAsia"/>
          <w:sz w:val="24"/>
          <w:szCs w:val="21"/>
        </w:rPr>
        <w:t>。</w:t>
      </w:r>
    </w:p>
    <w:p w14:paraId="48A94E00" w14:textId="77777777" w:rsidR="00515A0D" w:rsidRPr="00515A0D" w:rsidRDefault="00515A0D" w:rsidP="00515A0D">
      <w:pPr>
        <w:spacing w:line="480" w:lineRule="exact"/>
        <w:ind w:firstLineChars="200" w:firstLine="480"/>
        <w:rPr>
          <w:rFonts w:ascii="宋体" w:hAnsi="宋体" w:hint="eastAsia"/>
          <w:sz w:val="24"/>
        </w:rPr>
      </w:pPr>
      <w:r w:rsidRPr="00515A0D">
        <w:rPr>
          <w:rFonts w:ascii="宋体" w:hAnsi="宋体" w:hint="eastAsia"/>
          <w:sz w:val="24"/>
        </w:rPr>
        <w:t>21.1.</w:t>
      </w:r>
      <w:r w:rsidRPr="00515A0D">
        <w:rPr>
          <w:rFonts w:ascii="宋体" w:hAnsi="宋体"/>
          <w:sz w:val="24"/>
        </w:rPr>
        <w:t>2</w:t>
      </w:r>
      <w:r w:rsidRPr="00515A0D">
        <w:rPr>
          <w:rFonts w:ascii="宋体" w:hAnsi="宋体" w:hint="eastAsia"/>
          <w:sz w:val="24"/>
        </w:rPr>
        <w:t xml:space="preserve"> 投标人撤回电子投标文件，则认为其不再参与本项目投标活动。</w:t>
      </w:r>
    </w:p>
    <w:p w14:paraId="22223A7B" w14:textId="77777777" w:rsidR="00515A0D" w:rsidRPr="00515A0D" w:rsidRDefault="00515A0D" w:rsidP="00515A0D">
      <w:pPr>
        <w:spacing w:line="480" w:lineRule="exact"/>
        <w:ind w:firstLineChars="200" w:firstLine="480"/>
        <w:rPr>
          <w:rFonts w:ascii="宋体" w:hAnsi="宋体" w:hint="eastAsia"/>
          <w:sz w:val="24"/>
        </w:rPr>
      </w:pPr>
      <w:r w:rsidRPr="00515A0D">
        <w:rPr>
          <w:rFonts w:ascii="宋体" w:hAnsi="宋体" w:hint="eastAsia"/>
          <w:sz w:val="24"/>
        </w:rPr>
        <w:t>20.2 投标文件的修改</w:t>
      </w:r>
    </w:p>
    <w:p w14:paraId="162A4A6A" w14:textId="77777777" w:rsidR="00515A0D" w:rsidRPr="00515A0D" w:rsidRDefault="00515A0D" w:rsidP="00515A0D">
      <w:pPr>
        <w:spacing w:line="480" w:lineRule="exact"/>
        <w:ind w:firstLineChars="200" w:firstLine="480"/>
        <w:rPr>
          <w:rFonts w:ascii="宋体" w:hAnsi="宋体" w:hint="eastAsia"/>
          <w:sz w:val="24"/>
          <w:szCs w:val="21"/>
        </w:rPr>
      </w:pPr>
      <w:r w:rsidRPr="00515A0D">
        <w:rPr>
          <w:rFonts w:ascii="宋体" w:hAnsi="宋体" w:hint="eastAsia"/>
          <w:sz w:val="24"/>
          <w:szCs w:val="21"/>
        </w:rPr>
        <w:t>20.2.1投标人可在投标截止时间前，对其电子投标文件进行修改，具体操作方法见</w:t>
      </w:r>
      <w:r w:rsidRPr="00515A0D">
        <w:rPr>
          <w:rFonts w:ascii="宋体" w:hAnsi="宋体" w:cs="宋体" w:hint="eastAsia"/>
          <w:bCs/>
          <w:sz w:val="24"/>
        </w:rPr>
        <w:t>“苏采云”系统供应商操作手册</w:t>
      </w:r>
      <w:r w:rsidRPr="00515A0D">
        <w:rPr>
          <w:rFonts w:ascii="宋体" w:hAnsi="宋体" w:hint="eastAsia"/>
          <w:sz w:val="24"/>
          <w:szCs w:val="21"/>
        </w:rPr>
        <w:t>。</w:t>
      </w:r>
    </w:p>
    <w:p w14:paraId="6F759427" w14:textId="77777777" w:rsidR="00515A0D" w:rsidRPr="00515A0D" w:rsidRDefault="00515A0D" w:rsidP="00515A0D">
      <w:pPr>
        <w:spacing w:line="500" w:lineRule="exact"/>
        <w:ind w:firstLineChars="200" w:firstLine="480"/>
        <w:rPr>
          <w:rFonts w:ascii="宋体" w:hAnsi="宋体" w:hint="eastAsia"/>
          <w:bCs/>
          <w:sz w:val="24"/>
          <w:szCs w:val="21"/>
        </w:rPr>
      </w:pPr>
      <w:r w:rsidRPr="00515A0D">
        <w:rPr>
          <w:rFonts w:ascii="宋体" w:hAnsi="宋体" w:hint="eastAsia"/>
          <w:sz w:val="24"/>
          <w:szCs w:val="21"/>
        </w:rPr>
        <w:t>20.2.2</w:t>
      </w:r>
      <w:r w:rsidRPr="00515A0D">
        <w:rPr>
          <w:rFonts w:ascii="宋体" w:hAnsi="宋体" w:hint="eastAsia"/>
          <w:bCs/>
          <w:sz w:val="24"/>
          <w:szCs w:val="21"/>
        </w:rPr>
        <w:t xml:space="preserve"> 在投标截止时间之后，投标人不得对其电子投标文件作任何修改。</w:t>
      </w:r>
    </w:p>
    <w:p w14:paraId="0CC19F98" w14:textId="77777777" w:rsidR="00515A0D" w:rsidRPr="00515A0D" w:rsidRDefault="00515A0D" w:rsidP="00515A0D">
      <w:pPr>
        <w:spacing w:line="500" w:lineRule="exact"/>
        <w:ind w:firstLineChars="200" w:firstLine="480"/>
        <w:rPr>
          <w:rFonts w:ascii="宋体" w:hAnsi="宋体" w:hint="eastAsia"/>
          <w:bCs/>
          <w:sz w:val="24"/>
          <w:szCs w:val="21"/>
        </w:rPr>
      </w:pPr>
      <w:r w:rsidRPr="00515A0D">
        <w:rPr>
          <w:rFonts w:ascii="宋体" w:hAnsi="宋体" w:hint="eastAsia"/>
          <w:sz w:val="24"/>
          <w:szCs w:val="21"/>
        </w:rPr>
        <w:t>20.3</w:t>
      </w:r>
      <w:r w:rsidRPr="00515A0D">
        <w:rPr>
          <w:rFonts w:ascii="宋体" w:hAnsi="宋体" w:hint="eastAsia"/>
          <w:bCs/>
          <w:sz w:val="24"/>
          <w:szCs w:val="21"/>
        </w:rPr>
        <w:t xml:space="preserve"> 在投标截止时间至招标文件中规定的投标有效期满之间的这段时间内，投标人不得撤回其投标。</w:t>
      </w:r>
    </w:p>
    <w:p w14:paraId="7B1454C5" w14:textId="77777777" w:rsidR="00515A0D" w:rsidRPr="00515A0D" w:rsidRDefault="00515A0D" w:rsidP="009508B4">
      <w:pPr>
        <w:spacing w:line="500" w:lineRule="exact"/>
        <w:ind w:firstLineChars="200" w:firstLine="482"/>
        <w:jc w:val="center"/>
        <w:rPr>
          <w:rFonts w:ascii="宋体" w:hAnsi="宋体" w:hint="eastAsia"/>
          <w:b/>
          <w:bCs/>
          <w:sz w:val="24"/>
          <w:szCs w:val="21"/>
        </w:rPr>
      </w:pPr>
      <w:bookmarkStart w:id="141" w:name="_Toc513029229"/>
      <w:bookmarkStart w:id="142" w:name="_Toc120614218"/>
      <w:bookmarkStart w:id="143" w:name="_Toc16938545"/>
      <w:bookmarkStart w:id="144" w:name="_Toc20823301"/>
      <w:r w:rsidRPr="00515A0D">
        <w:rPr>
          <w:rFonts w:ascii="宋体" w:hAnsi="宋体" w:hint="eastAsia"/>
          <w:b/>
          <w:bCs/>
          <w:sz w:val="24"/>
          <w:szCs w:val="21"/>
        </w:rPr>
        <w:t>五、开标与评标</w:t>
      </w:r>
      <w:bookmarkEnd w:id="141"/>
      <w:bookmarkEnd w:id="142"/>
      <w:bookmarkEnd w:id="143"/>
      <w:bookmarkEnd w:id="144"/>
    </w:p>
    <w:p w14:paraId="5604FF81" w14:textId="77777777" w:rsidR="00515A0D" w:rsidRPr="00515A0D" w:rsidRDefault="00515A0D" w:rsidP="00A06E34">
      <w:pPr>
        <w:spacing w:line="500" w:lineRule="exact"/>
        <w:ind w:firstLineChars="200" w:firstLine="482"/>
        <w:rPr>
          <w:rFonts w:ascii="宋体" w:hAnsi="宋体" w:hint="eastAsia"/>
          <w:b/>
          <w:bCs/>
          <w:sz w:val="24"/>
          <w:szCs w:val="21"/>
        </w:rPr>
      </w:pPr>
      <w:bookmarkStart w:id="145" w:name="_Toc20823302"/>
      <w:bookmarkStart w:id="146" w:name="_Toc513029230"/>
      <w:bookmarkStart w:id="147" w:name="_Toc16938546"/>
      <w:r w:rsidRPr="00515A0D">
        <w:rPr>
          <w:rFonts w:ascii="宋体" w:hAnsi="宋体" w:hint="eastAsia"/>
          <w:b/>
          <w:bCs/>
          <w:sz w:val="24"/>
          <w:szCs w:val="21"/>
        </w:rPr>
        <w:t>21、开标</w:t>
      </w:r>
      <w:bookmarkEnd w:id="145"/>
      <w:bookmarkEnd w:id="146"/>
      <w:bookmarkEnd w:id="147"/>
    </w:p>
    <w:p w14:paraId="18CACE1C" w14:textId="77777777" w:rsidR="00515A0D" w:rsidRPr="00515A0D" w:rsidRDefault="00515A0D" w:rsidP="00515A0D">
      <w:pPr>
        <w:spacing w:line="360" w:lineRule="auto"/>
        <w:ind w:firstLine="482"/>
        <w:contextualSpacing/>
        <w:rPr>
          <w:rFonts w:ascii="宋体" w:hAnsi="宋体" w:cs="宋体" w:hint="eastAsia"/>
          <w:bCs/>
          <w:sz w:val="24"/>
        </w:rPr>
      </w:pPr>
      <w:bookmarkStart w:id="148" w:name="_Toc16938547"/>
      <w:bookmarkStart w:id="149" w:name="_Toc513029231"/>
      <w:bookmarkStart w:id="150" w:name="_Toc20823303"/>
      <w:r w:rsidRPr="00515A0D">
        <w:rPr>
          <w:rFonts w:ascii="宋体" w:hAnsi="宋体" w:cs="宋体" w:hint="eastAsia"/>
          <w:bCs/>
          <w:sz w:val="24"/>
        </w:rPr>
        <w:t>21.1采购人或招标代理机构将在招标公告中规定的时间和地点组织公开开标。</w:t>
      </w:r>
      <w:r w:rsidRPr="00515A0D">
        <w:rPr>
          <w:rFonts w:ascii="宋体" w:hAnsi="宋体" w:cs="宋体" w:hint="eastAsia"/>
          <w:sz w:val="24"/>
        </w:rPr>
        <w:t>投标人应当按照</w:t>
      </w:r>
      <w:r w:rsidRPr="00515A0D">
        <w:rPr>
          <w:rFonts w:ascii="宋体" w:hAnsi="宋体" w:cs="宋体" w:hint="eastAsia"/>
          <w:bCs/>
          <w:sz w:val="24"/>
        </w:rPr>
        <w:t>“苏采云”系统供应商操作手册</w:t>
      </w:r>
      <w:r w:rsidRPr="00515A0D">
        <w:rPr>
          <w:rFonts w:ascii="宋体" w:hAnsi="宋体" w:cs="宋体" w:hint="eastAsia"/>
          <w:sz w:val="24"/>
        </w:rPr>
        <w:t>规定，参加开标活动，在</w:t>
      </w:r>
      <w:r w:rsidRPr="00515A0D">
        <w:rPr>
          <w:rFonts w:ascii="宋体" w:hAnsi="宋体" w:cs="宋体" w:hint="eastAsia"/>
          <w:b/>
          <w:sz w:val="24"/>
        </w:rPr>
        <w:t>开标后</w:t>
      </w:r>
      <w:r w:rsidRPr="00515A0D">
        <w:rPr>
          <w:rFonts w:ascii="宋体" w:hAnsi="宋体" w:cs="宋体" w:hint="eastAsia"/>
          <w:b/>
          <w:sz w:val="24"/>
          <w:u w:val="single"/>
        </w:rPr>
        <w:t>30分钟</w:t>
      </w:r>
      <w:r w:rsidRPr="00515A0D">
        <w:rPr>
          <w:rFonts w:ascii="宋体" w:hAnsi="宋体" w:cs="宋体" w:hint="eastAsia"/>
          <w:b/>
          <w:sz w:val="24"/>
        </w:rPr>
        <w:t>之内</w:t>
      </w:r>
      <w:r w:rsidRPr="00515A0D">
        <w:rPr>
          <w:rFonts w:ascii="宋体" w:hAnsi="宋体" w:cs="宋体" w:hint="eastAsia"/>
          <w:sz w:val="24"/>
        </w:rPr>
        <w:t>对投标文件进行解密。</w:t>
      </w:r>
    </w:p>
    <w:p w14:paraId="3751BE45" w14:textId="77777777" w:rsidR="00515A0D" w:rsidRPr="00515A0D" w:rsidRDefault="00515A0D" w:rsidP="00515A0D">
      <w:pPr>
        <w:spacing w:line="360" w:lineRule="auto"/>
        <w:ind w:firstLine="480"/>
        <w:contextualSpacing/>
        <w:rPr>
          <w:rFonts w:ascii="宋体" w:hAnsi="宋体" w:cs="宋体" w:hint="eastAsia"/>
          <w:b/>
          <w:sz w:val="24"/>
        </w:rPr>
      </w:pPr>
      <w:r w:rsidRPr="00515A0D">
        <w:rPr>
          <w:rFonts w:ascii="宋体" w:hAnsi="宋体" w:cs="宋体" w:hint="eastAsia"/>
          <w:b/>
          <w:sz w:val="24"/>
          <w:u w:val="single"/>
        </w:rPr>
        <w:t>因投标人网络与电源不稳定、未按操作手册要求配置软硬件、解密锁发生故障或用错、故意不在要求时限内完成解密等自身原因，导致投标文件在规定时间</w:t>
      </w:r>
      <w:r w:rsidRPr="00515A0D">
        <w:rPr>
          <w:rFonts w:ascii="宋体" w:hAnsi="宋体" w:cs="宋体" w:hint="eastAsia"/>
          <w:b/>
          <w:sz w:val="24"/>
          <w:u w:val="single"/>
        </w:rPr>
        <w:lastRenderedPageBreak/>
        <w:t>内未能解密、解密失败或解密超时，视为投标人撤销其投标文件，系统内投标文件将被退回；</w:t>
      </w:r>
      <w:r w:rsidRPr="00515A0D">
        <w:rPr>
          <w:rFonts w:ascii="宋体" w:hAnsi="宋体" w:cs="宋体" w:hint="eastAsia"/>
          <w:b/>
          <w:sz w:val="24"/>
        </w:rPr>
        <w:t>因采购人（或招标代理机构）原因或网上招投标平台发生故障，导致无法按时完成投标文件解密或开、评标工作无法进行的，可根据实际情况相应延迟解密时间或调整开、评标时间。</w:t>
      </w:r>
    </w:p>
    <w:p w14:paraId="55FD3C73" w14:textId="77777777" w:rsidR="00515A0D" w:rsidRPr="00515A0D" w:rsidRDefault="00515A0D" w:rsidP="00515A0D">
      <w:pPr>
        <w:spacing w:line="360" w:lineRule="auto"/>
        <w:ind w:firstLine="482"/>
        <w:contextualSpacing/>
        <w:rPr>
          <w:rFonts w:ascii="宋体" w:hAnsi="宋体" w:cs="宋体" w:hint="eastAsia"/>
          <w:sz w:val="24"/>
        </w:rPr>
      </w:pPr>
      <w:r w:rsidRPr="00515A0D">
        <w:rPr>
          <w:rFonts w:ascii="宋体" w:hAnsi="宋体" w:cs="宋体" w:hint="eastAsia"/>
          <w:bCs/>
          <w:sz w:val="24"/>
        </w:rPr>
        <w:t>21.2</w:t>
      </w:r>
      <w:r w:rsidRPr="00515A0D">
        <w:rPr>
          <w:rFonts w:ascii="宋体" w:hAnsi="宋体" w:cs="宋体" w:hint="eastAsia"/>
          <w:sz w:val="24"/>
        </w:rPr>
        <w:t>开标仪式由</w:t>
      </w:r>
      <w:r w:rsidRPr="00515A0D">
        <w:rPr>
          <w:rFonts w:ascii="宋体" w:hAnsi="宋体" w:cs="宋体" w:hint="eastAsia"/>
          <w:bCs/>
          <w:sz w:val="24"/>
        </w:rPr>
        <w:t>招标代理机构</w:t>
      </w:r>
      <w:r w:rsidRPr="00515A0D">
        <w:rPr>
          <w:rFonts w:ascii="宋体" w:hAnsi="宋体" w:cs="宋体" w:hint="eastAsia"/>
          <w:sz w:val="24"/>
        </w:rPr>
        <w:t>组织。苏采云系统将自动对项目进行开标，并宣布各投标人名称和投标价格。</w:t>
      </w:r>
    </w:p>
    <w:p w14:paraId="6F04EA61" w14:textId="77777777" w:rsidR="00515A0D" w:rsidRPr="00515A0D" w:rsidRDefault="00515A0D" w:rsidP="00515A0D">
      <w:pPr>
        <w:spacing w:line="360" w:lineRule="auto"/>
        <w:ind w:firstLine="482"/>
        <w:contextualSpacing/>
        <w:rPr>
          <w:rFonts w:ascii="宋体" w:hAnsi="宋体" w:cs="宋体" w:hint="eastAsia"/>
          <w:sz w:val="24"/>
        </w:rPr>
      </w:pPr>
      <w:r w:rsidRPr="00515A0D">
        <w:rPr>
          <w:rFonts w:ascii="宋体" w:hAnsi="宋体" w:cs="宋体" w:hint="eastAsia"/>
          <w:bCs/>
          <w:sz w:val="24"/>
        </w:rPr>
        <w:t>21.3投标人在开标过程中涉及到的投标文件解密、开标结果确认等工作，应按照“苏采云”系统供应商操作手册规定执行。</w:t>
      </w:r>
    </w:p>
    <w:p w14:paraId="2AA08CF1" w14:textId="77777777" w:rsidR="00515A0D" w:rsidRPr="00515A0D" w:rsidRDefault="00515A0D" w:rsidP="00515A0D">
      <w:pPr>
        <w:spacing w:line="360" w:lineRule="auto"/>
        <w:ind w:firstLine="482"/>
        <w:contextualSpacing/>
        <w:rPr>
          <w:rFonts w:ascii="宋体" w:hAnsi="宋体" w:cs="宋体" w:hint="eastAsia"/>
          <w:b/>
          <w:sz w:val="24"/>
        </w:rPr>
      </w:pPr>
      <w:r w:rsidRPr="00515A0D">
        <w:rPr>
          <w:rFonts w:ascii="宋体" w:hAnsi="宋体" w:cs="宋体" w:hint="eastAsia"/>
          <w:sz w:val="24"/>
        </w:rPr>
        <w:t>21.4投标人如果对开标过程和开标记录有疑义，应当根据</w:t>
      </w:r>
      <w:r w:rsidRPr="00515A0D">
        <w:rPr>
          <w:rFonts w:ascii="宋体" w:hAnsi="宋体" w:cs="宋体" w:hint="eastAsia"/>
          <w:bCs/>
          <w:sz w:val="24"/>
        </w:rPr>
        <w:t>“苏采云”系统供应商操作手册</w:t>
      </w:r>
      <w:r w:rsidRPr="00515A0D">
        <w:rPr>
          <w:rFonts w:ascii="宋体" w:hAnsi="宋体" w:cs="宋体" w:hint="eastAsia"/>
          <w:sz w:val="24"/>
        </w:rPr>
        <w:t>规定提出，如苏采云系统中《开标记录表》宣布后5分钟内未提出的，视同认可开标结果。</w:t>
      </w:r>
    </w:p>
    <w:p w14:paraId="62892A0C" w14:textId="77777777" w:rsidR="00A06E34" w:rsidRDefault="00515A0D" w:rsidP="00A06E34">
      <w:pPr>
        <w:spacing w:line="500" w:lineRule="exact"/>
        <w:ind w:firstLineChars="200" w:firstLine="482"/>
        <w:rPr>
          <w:rFonts w:ascii="宋体" w:hAnsi="宋体" w:hint="eastAsia"/>
          <w:b/>
          <w:bCs/>
          <w:sz w:val="24"/>
          <w:szCs w:val="21"/>
        </w:rPr>
      </w:pPr>
      <w:r w:rsidRPr="00515A0D">
        <w:rPr>
          <w:rFonts w:ascii="宋体" w:hAnsi="宋体" w:hint="eastAsia"/>
          <w:b/>
          <w:bCs/>
          <w:sz w:val="24"/>
          <w:szCs w:val="21"/>
        </w:rPr>
        <w:t>22、评标委员会</w:t>
      </w:r>
    </w:p>
    <w:p w14:paraId="2FD16CE9" w14:textId="77777777" w:rsidR="00A06E34" w:rsidRDefault="00515A0D" w:rsidP="00A06E34">
      <w:pPr>
        <w:spacing w:line="500" w:lineRule="exact"/>
        <w:ind w:firstLineChars="200" w:firstLine="480"/>
        <w:rPr>
          <w:rFonts w:ascii="宋体" w:hAnsi="宋体" w:hint="eastAsia"/>
          <w:b/>
          <w:bCs/>
          <w:sz w:val="24"/>
          <w:szCs w:val="21"/>
        </w:rPr>
      </w:pPr>
      <w:r w:rsidRPr="00515A0D">
        <w:rPr>
          <w:rFonts w:ascii="宋体" w:hAnsi="宋体" w:hint="eastAsia"/>
          <w:sz w:val="24"/>
        </w:rPr>
        <w:t>22.1</w:t>
      </w:r>
      <w:r w:rsidRPr="00515A0D">
        <w:rPr>
          <w:rFonts w:ascii="宋体" w:hAnsi="宋体" w:hint="eastAsia"/>
          <w:b/>
          <w:sz w:val="24"/>
        </w:rPr>
        <w:t xml:space="preserve"> </w:t>
      </w:r>
      <w:r w:rsidRPr="00515A0D">
        <w:rPr>
          <w:rFonts w:ascii="宋体" w:hAnsi="宋体" w:hint="eastAsia"/>
          <w:sz w:val="24"/>
        </w:rPr>
        <w:t>开标后，采购代理机构将立即组织评标委员会（以下简称评委会）进行评标。</w:t>
      </w:r>
    </w:p>
    <w:p w14:paraId="6FB6D110" w14:textId="77777777" w:rsidR="00A06E34" w:rsidRDefault="00515A0D" w:rsidP="00A06E34">
      <w:pPr>
        <w:spacing w:line="500" w:lineRule="exact"/>
        <w:ind w:firstLineChars="200" w:firstLine="480"/>
        <w:rPr>
          <w:rFonts w:ascii="宋体" w:hAnsi="宋体" w:hint="eastAsia"/>
          <w:b/>
          <w:bCs/>
          <w:sz w:val="24"/>
          <w:szCs w:val="21"/>
        </w:rPr>
      </w:pPr>
      <w:r w:rsidRPr="00515A0D">
        <w:rPr>
          <w:rFonts w:ascii="宋体" w:hAnsi="宋体" w:hint="eastAsia"/>
          <w:sz w:val="24"/>
        </w:rPr>
        <w:t>22.2 评委会由采购人代表和有关技术、经济等方面的专家组成，且人员构成符合政府采购有关规定。</w:t>
      </w:r>
    </w:p>
    <w:p w14:paraId="4C038046" w14:textId="7C80AE97" w:rsidR="00515A0D" w:rsidRPr="00515A0D" w:rsidRDefault="00515A0D" w:rsidP="00A06E34">
      <w:pPr>
        <w:spacing w:line="500" w:lineRule="exact"/>
        <w:ind w:firstLineChars="200" w:firstLine="480"/>
        <w:rPr>
          <w:rFonts w:ascii="宋体" w:hAnsi="宋体" w:hint="eastAsia"/>
          <w:b/>
          <w:bCs/>
          <w:sz w:val="24"/>
          <w:szCs w:val="21"/>
        </w:rPr>
      </w:pPr>
      <w:r w:rsidRPr="00515A0D">
        <w:rPr>
          <w:rFonts w:ascii="宋体" w:hAnsi="宋体" w:hint="eastAsia"/>
          <w:sz w:val="24"/>
        </w:rPr>
        <w:t>22.3评委会独立工作，负责评审所有投标文件并确定中标侯选人。</w:t>
      </w:r>
    </w:p>
    <w:p w14:paraId="3D5CEDE6" w14:textId="77777777" w:rsidR="00515A0D" w:rsidRPr="00515A0D" w:rsidRDefault="00515A0D" w:rsidP="00A06E34">
      <w:pPr>
        <w:spacing w:line="500" w:lineRule="exact"/>
        <w:ind w:firstLineChars="200" w:firstLine="482"/>
        <w:rPr>
          <w:rFonts w:ascii="宋体" w:hAnsi="宋体" w:hint="eastAsia"/>
          <w:b/>
          <w:bCs/>
          <w:sz w:val="24"/>
          <w:szCs w:val="21"/>
        </w:rPr>
      </w:pPr>
      <w:r w:rsidRPr="00515A0D">
        <w:rPr>
          <w:rFonts w:ascii="宋体" w:hAnsi="宋体" w:hint="eastAsia"/>
          <w:b/>
          <w:bCs/>
          <w:sz w:val="24"/>
          <w:szCs w:val="21"/>
        </w:rPr>
        <w:t>23、评标过程的保密与公正</w:t>
      </w:r>
    </w:p>
    <w:bookmarkEnd w:id="148"/>
    <w:bookmarkEnd w:id="149"/>
    <w:bookmarkEnd w:id="150"/>
    <w:p w14:paraId="311F73B0" w14:textId="77777777" w:rsidR="00515A0D" w:rsidRPr="00515A0D" w:rsidRDefault="00515A0D" w:rsidP="00515A0D">
      <w:pPr>
        <w:spacing w:line="500" w:lineRule="exact"/>
        <w:ind w:firstLineChars="200" w:firstLine="480"/>
        <w:rPr>
          <w:rFonts w:ascii="宋体" w:hAnsi="宋体" w:hint="eastAsia"/>
          <w:bCs/>
          <w:sz w:val="24"/>
          <w:szCs w:val="21"/>
        </w:rPr>
      </w:pPr>
      <w:r w:rsidRPr="00515A0D">
        <w:rPr>
          <w:rFonts w:ascii="宋体" w:hAnsi="宋体" w:hint="eastAsia"/>
          <w:sz w:val="24"/>
          <w:szCs w:val="21"/>
        </w:rPr>
        <w:t>23.1</w:t>
      </w:r>
      <w:r w:rsidRPr="00515A0D">
        <w:rPr>
          <w:rFonts w:ascii="宋体" w:hAnsi="宋体" w:hint="eastAsia"/>
          <w:bCs/>
          <w:sz w:val="24"/>
          <w:szCs w:val="21"/>
        </w:rPr>
        <w:t>凡是与审查、澄清、评价和比较投标的有关资料以及授标建议等，采购人、评委、采购代理机构均不得向投标人或与评标无关的其他人员透露。</w:t>
      </w:r>
    </w:p>
    <w:p w14:paraId="1EA5E654" w14:textId="77777777" w:rsidR="00515A0D" w:rsidRPr="00515A0D" w:rsidRDefault="00515A0D" w:rsidP="00515A0D">
      <w:pPr>
        <w:spacing w:line="480" w:lineRule="exact"/>
        <w:ind w:firstLineChars="200" w:firstLine="480"/>
        <w:rPr>
          <w:rFonts w:ascii="宋体" w:hAnsi="宋体" w:hint="eastAsia"/>
          <w:sz w:val="24"/>
        </w:rPr>
      </w:pPr>
      <w:r w:rsidRPr="00515A0D">
        <w:rPr>
          <w:rFonts w:ascii="宋体" w:hAnsi="宋体" w:hint="eastAsia"/>
          <w:sz w:val="24"/>
          <w:szCs w:val="21"/>
        </w:rPr>
        <w:t>23.2</w:t>
      </w:r>
      <w:r w:rsidRPr="00515A0D">
        <w:rPr>
          <w:rFonts w:ascii="宋体" w:hAnsi="宋体" w:hint="eastAsia"/>
          <w:sz w:val="24"/>
        </w:rPr>
        <w:t>在评标过程中，投标人不得以任何行为影响评标过程，否则其投标文件将被作为无效投标文件。</w:t>
      </w:r>
    </w:p>
    <w:p w14:paraId="5D81F19E" w14:textId="48524A61" w:rsidR="00515A0D" w:rsidRPr="00515A0D" w:rsidRDefault="00515A0D" w:rsidP="00515A0D">
      <w:pPr>
        <w:spacing w:line="480" w:lineRule="exact"/>
        <w:ind w:firstLineChars="200" w:firstLine="480"/>
        <w:rPr>
          <w:rFonts w:ascii="宋体" w:hAnsi="宋体" w:hint="eastAsia"/>
          <w:sz w:val="24"/>
        </w:rPr>
      </w:pPr>
      <w:r w:rsidRPr="00515A0D">
        <w:rPr>
          <w:rFonts w:ascii="宋体" w:hAnsi="宋体" w:hint="eastAsia"/>
          <w:sz w:val="24"/>
        </w:rPr>
        <w:t>23.</w:t>
      </w:r>
      <w:r w:rsidRPr="00515A0D">
        <w:rPr>
          <w:rFonts w:ascii="宋体" w:hAnsi="宋体"/>
          <w:sz w:val="24"/>
        </w:rPr>
        <w:t>3</w:t>
      </w:r>
      <w:r w:rsidRPr="00515A0D">
        <w:rPr>
          <w:rFonts w:ascii="宋体" w:hAnsi="宋体" w:hint="eastAsia"/>
          <w:sz w:val="24"/>
        </w:rPr>
        <w:t>采购代理机构和评标委员会不向未中标的投标人解释未中标原因，也不公布评标过程中的相关细节。</w:t>
      </w:r>
    </w:p>
    <w:p w14:paraId="5D1F10B7" w14:textId="17FC369E" w:rsidR="00515A0D" w:rsidRPr="00515A0D" w:rsidRDefault="00515A0D" w:rsidP="00515A0D">
      <w:pPr>
        <w:spacing w:line="480" w:lineRule="exact"/>
        <w:ind w:firstLineChars="200" w:firstLine="480"/>
        <w:rPr>
          <w:rFonts w:ascii="宋体" w:hAnsi="宋体" w:hint="eastAsia"/>
          <w:sz w:val="24"/>
        </w:rPr>
      </w:pPr>
      <w:r w:rsidRPr="00515A0D">
        <w:rPr>
          <w:rFonts w:ascii="宋体" w:hAnsi="宋体" w:hint="eastAsia"/>
          <w:sz w:val="24"/>
        </w:rPr>
        <w:t>23.4采用综合评分法的项目，未中标的投标人可于中标结果公告期限届满之日起通过苏采云系统查看自己的评审得分及排序情况。</w:t>
      </w:r>
    </w:p>
    <w:p w14:paraId="0BD11FEA" w14:textId="77777777" w:rsidR="00515A0D" w:rsidRPr="00515A0D" w:rsidRDefault="00515A0D" w:rsidP="00A06E34">
      <w:pPr>
        <w:spacing w:line="500" w:lineRule="exact"/>
        <w:ind w:firstLineChars="200" w:firstLine="482"/>
        <w:rPr>
          <w:rFonts w:ascii="宋体" w:hAnsi="宋体" w:hint="eastAsia"/>
          <w:b/>
          <w:bCs/>
          <w:sz w:val="24"/>
          <w:szCs w:val="21"/>
        </w:rPr>
      </w:pPr>
      <w:bookmarkStart w:id="151" w:name="_Toc20823304"/>
      <w:bookmarkStart w:id="152" w:name="_Toc513029232"/>
      <w:bookmarkStart w:id="153" w:name="_Toc16938548"/>
      <w:r w:rsidRPr="00515A0D">
        <w:rPr>
          <w:rFonts w:ascii="宋体" w:hAnsi="宋体" w:hint="eastAsia"/>
          <w:b/>
          <w:bCs/>
          <w:sz w:val="24"/>
          <w:szCs w:val="21"/>
        </w:rPr>
        <w:t>24、投标文件的澄清</w:t>
      </w:r>
      <w:bookmarkEnd w:id="151"/>
      <w:bookmarkEnd w:id="152"/>
      <w:bookmarkEnd w:id="153"/>
    </w:p>
    <w:p w14:paraId="70C208E8" w14:textId="41C81AE6" w:rsidR="00515A0D" w:rsidRPr="00515A0D" w:rsidRDefault="00515A0D" w:rsidP="00515A0D">
      <w:pPr>
        <w:spacing w:line="480" w:lineRule="exact"/>
        <w:ind w:firstLineChars="200" w:firstLine="480"/>
        <w:rPr>
          <w:rFonts w:ascii="宋体" w:hAnsi="宋体" w:hint="eastAsia"/>
          <w:sz w:val="24"/>
        </w:rPr>
      </w:pPr>
      <w:r w:rsidRPr="00515A0D">
        <w:rPr>
          <w:rFonts w:ascii="宋体" w:hAnsi="宋体"/>
          <w:sz w:val="24"/>
        </w:rPr>
        <w:t>2</w:t>
      </w:r>
      <w:r w:rsidRPr="00515A0D">
        <w:rPr>
          <w:rFonts w:ascii="宋体" w:hAnsi="宋体" w:hint="eastAsia"/>
          <w:sz w:val="24"/>
        </w:rPr>
        <w:t>4.</w:t>
      </w:r>
      <w:r w:rsidRPr="00515A0D">
        <w:rPr>
          <w:rFonts w:ascii="宋体" w:hAnsi="宋体"/>
          <w:sz w:val="24"/>
        </w:rPr>
        <w:t>1</w:t>
      </w:r>
      <w:r w:rsidRPr="00515A0D">
        <w:rPr>
          <w:rFonts w:ascii="宋体" w:hAnsi="宋体" w:hint="eastAsia"/>
          <w:sz w:val="24"/>
        </w:rPr>
        <w:t>评标期间，评委会对投标文件中含义不明确、同类问题表述不一致或</w:t>
      </w:r>
      <w:r w:rsidRPr="00515A0D">
        <w:rPr>
          <w:rFonts w:ascii="宋体" w:hAnsi="宋体" w:hint="eastAsia"/>
          <w:sz w:val="24"/>
        </w:rPr>
        <w:lastRenderedPageBreak/>
        <w:t>者有明显文字和计算错误的内容，有权要求投标人作出必要的澄清、说明或者补正。</w:t>
      </w:r>
    </w:p>
    <w:p w14:paraId="5EDC8F43" w14:textId="77777777" w:rsidR="00515A0D" w:rsidRPr="00515A0D" w:rsidRDefault="00515A0D" w:rsidP="00515A0D">
      <w:pPr>
        <w:spacing w:line="480" w:lineRule="exact"/>
        <w:ind w:firstLineChars="200" w:firstLine="480"/>
        <w:rPr>
          <w:rFonts w:ascii="宋体" w:hAnsi="宋体" w:hint="eastAsia"/>
          <w:sz w:val="24"/>
        </w:rPr>
      </w:pPr>
      <w:r w:rsidRPr="00515A0D">
        <w:rPr>
          <w:rFonts w:ascii="宋体" w:hAnsi="宋体" w:hint="eastAsia"/>
          <w:sz w:val="24"/>
        </w:rPr>
        <w:t>投标人的澄清、说明或者补正不得超出投标文件的范围或者改变投标文件的实质性内容。</w:t>
      </w:r>
    </w:p>
    <w:p w14:paraId="4E70D53B" w14:textId="77777777" w:rsidR="00515A0D" w:rsidRPr="00515A0D" w:rsidRDefault="00515A0D" w:rsidP="00515A0D">
      <w:pPr>
        <w:spacing w:line="480" w:lineRule="exact"/>
        <w:ind w:firstLineChars="200" w:firstLine="480"/>
        <w:rPr>
          <w:rFonts w:ascii="宋体" w:hAnsi="宋体" w:hint="eastAsia"/>
          <w:sz w:val="24"/>
        </w:rPr>
      </w:pPr>
      <w:r w:rsidRPr="00515A0D">
        <w:rPr>
          <w:rFonts w:ascii="宋体" w:hAnsi="宋体" w:hint="eastAsia"/>
          <w:sz w:val="24"/>
        </w:rPr>
        <w:t>评标</w:t>
      </w:r>
      <w:r w:rsidRPr="00515A0D">
        <w:rPr>
          <w:rFonts w:ascii="宋体" w:hAnsi="宋体"/>
          <w:sz w:val="24"/>
        </w:rPr>
        <w:t>委员会并非对每个</w:t>
      </w:r>
      <w:r w:rsidRPr="00515A0D">
        <w:rPr>
          <w:rFonts w:ascii="宋体" w:hAnsi="宋体" w:hint="eastAsia"/>
          <w:sz w:val="24"/>
        </w:rPr>
        <w:t>投标人</w:t>
      </w:r>
      <w:r w:rsidRPr="00515A0D">
        <w:rPr>
          <w:rFonts w:ascii="宋体" w:hAnsi="宋体"/>
          <w:sz w:val="24"/>
        </w:rPr>
        <w:t>都做澄清要求</w:t>
      </w:r>
      <w:r w:rsidRPr="00515A0D">
        <w:rPr>
          <w:rFonts w:ascii="宋体" w:hAnsi="宋体" w:hint="eastAsia"/>
          <w:sz w:val="24"/>
        </w:rPr>
        <w:t>。</w:t>
      </w:r>
    </w:p>
    <w:p w14:paraId="6FE5D705" w14:textId="77777777" w:rsidR="00FB57E6" w:rsidRDefault="00515A0D" w:rsidP="00FB57E6">
      <w:pPr>
        <w:spacing w:line="480" w:lineRule="exact"/>
        <w:ind w:firstLine="480"/>
        <w:rPr>
          <w:rFonts w:ascii="宋体" w:hAnsi="宋体" w:hint="eastAsia"/>
          <w:sz w:val="24"/>
        </w:rPr>
      </w:pPr>
      <w:r w:rsidRPr="00515A0D">
        <w:rPr>
          <w:rFonts w:ascii="宋体" w:hAnsi="宋体" w:hint="eastAsia"/>
          <w:sz w:val="24"/>
        </w:rPr>
        <w:t>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7975B4D5" w14:textId="5221A5E3" w:rsidR="00515A0D" w:rsidRPr="00515A0D" w:rsidRDefault="00515A0D" w:rsidP="00FB57E6">
      <w:pPr>
        <w:spacing w:line="480" w:lineRule="exact"/>
        <w:ind w:firstLine="480"/>
        <w:rPr>
          <w:rFonts w:ascii="宋体" w:hAnsi="宋体" w:hint="eastAsia"/>
          <w:sz w:val="24"/>
        </w:rPr>
      </w:pPr>
      <w:r w:rsidRPr="00515A0D">
        <w:rPr>
          <w:rFonts w:ascii="宋体" w:hAnsi="宋体" w:hint="eastAsia"/>
          <w:sz w:val="24"/>
        </w:rPr>
        <w:t>24.3 接到评委会澄清、说明和补正要求的投标人如未按规定做出澄清、说明和补正，其风险由投标人自行承担。</w:t>
      </w:r>
    </w:p>
    <w:p w14:paraId="33A73A3A" w14:textId="77777777" w:rsidR="00515A0D" w:rsidRPr="00515A0D" w:rsidRDefault="00515A0D" w:rsidP="00A06E34">
      <w:pPr>
        <w:spacing w:line="500" w:lineRule="exact"/>
        <w:ind w:firstLineChars="200" w:firstLine="482"/>
        <w:rPr>
          <w:rFonts w:ascii="宋体" w:hAnsi="宋体" w:hint="eastAsia"/>
          <w:b/>
          <w:bCs/>
          <w:sz w:val="24"/>
          <w:szCs w:val="21"/>
        </w:rPr>
      </w:pPr>
      <w:bookmarkStart w:id="154" w:name="_Toc513029233"/>
      <w:bookmarkStart w:id="155" w:name="_Toc16938549"/>
      <w:bookmarkStart w:id="156" w:name="_Toc20823305"/>
      <w:r w:rsidRPr="00515A0D">
        <w:rPr>
          <w:rFonts w:ascii="宋体" w:hAnsi="宋体" w:hint="eastAsia"/>
          <w:b/>
          <w:bCs/>
          <w:sz w:val="24"/>
          <w:szCs w:val="21"/>
        </w:rPr>
        <w:t>25、对投标文件的初审</w:t>
      </w:r>
      <w:bookmarkEnd w:id="154"/>
      <w:bookmarkEnd w:id="155"/>
      <w:bookmarkEnd w:id="156"/>
    </w:p>
    <w:p w14:paraId="31719DCF" w14:textId="77777777" w:rsidR="00515A0D" w:rsidRPr="00515A0D" w:rsidRDefault="00515A0D" w:rsidP="00515A0D">
      <w:pPr>
        <w:spacing w:line="460" w:lineRule="exact"/>
        <w:ind w:firstLineChars="200" w:firstLine="480"/>
        <w:rPr>
          <w:rFonts w:ascii="宋体" w:hAnsi="宋体" w:hint="eastAsia"/>
          <w:bCs/>
          <w:sz w:val="24"/>
          <w:szCs w:val="21"/>
        </w:rPr>
      </w:pPr>
      <w:r w:rsidRPr="00515A0D">
        <w:rPr>
          <w:rFonts w:ascii="宋体" w:hAnsi="宋体" w:hint="eastAsia"/>
          <w:sz w:val="24"/>
          <w:szCs w:val="21"/>
        </w:rPr>
        <w:t>25.1</w:t>
      </w:r>
      <w:r w:rsidRPr="00515A0D">
        <w:rPr>
          <w:rFonts w:ascii="宋体" w:hAnsi="宋体" w:hint="eastAsia"/>
          <w:bCs/>
          <w:sz w:val="24"/>
          <w:szCs w:val="21"/>
        </w:rPr>
        <w:t>投标文件初审分为资格审查和符合性审查。</w:t>
      </w:r>
    </w:p>
    <w:p w14:paraId="6EBFE6C3" w14:textId="5F76C7B0" w:rsidR="00515A0D" w:rsidRPr="00515A0D" w:rsidRDefault="00515A0D" w:rsidP="00515A0D">
      <w:pPr>
        <w:spacing w:line="460" w:lineRule="exact"/>
        <w:ind w:firstLineChars="200" w:firstLine="480"/>
        <w:rPr>
          <w:rFonts w:ascii="宋体" w:hAnsi="宋体" w:hint="eastAsia"/>
          <w:bCs/>
          <w:sz w:val="24"/>
          <w:szCs w:val="21"/>
        </w:rPr>
      </w:pPr>
      <w:r w:rsidRPr="00515A0D">
        <w:rPr>
          <w:rFonts w:ascii="宋体" w:hAnsi="宋体" w:hint="eastAsia"/>
          <w:bCs/>
          <w:sz w:val="24"/>
          <w:szCs w:val="21"/>
        </w:rPr>
        <w:t>25.1.1资格审查：依据法律法规和招标文件的规定，由采购人对投标文件中的资格证明文件进行审查。资格审查的结论，采购人以书面形式向评委会进行反馈。</w:t>
      </w:r>
    </w:p>
    <w:p w14:paraId="5304BB81" w14:textId="77777777" w:rsidR="00515A0D" w:rsidRPr="00515A0D" w:rsidRDefault="00515A0D" w:rsidP="00515A0D">
      <w:pPr>
        <w:spacing w:line="460" w:lineRule="exact"/>
        <w:ind w:firstLineChars="200" w:firstLine="480"/>
        <w:rPr>
          <w:rFonts w:ascii="宋体" w:hAnsi="宋体" w:hint="eastAsia"/>
          <w:bCs/>
          <w:sz w:val="24"/>
          <w:szCs w:val="21"/>
        </w:rPr>
      </w:pPr>
      <w:r w:rsidRPr="00515A0D">
        <w:rPr>
          <w:rFonts w:ascii="宋体" w:hAnsi="宋体" w:hint="eastAsia"/>
          <w:bCs/>
          <w:sz w:val="24"/>
          <w:szCs w:val="21"/>
        </w:rPr>
        <w:t>采购人在进行资格性审查的同时，将在“信用中国”网站（www.creditchina.gov.cn）查询投标人的信用记录，以确定投标人是否具备投标资格,查询结果留存并归档。</w:t>
      </w:r>
    </w:p>
    <w:p w14:paraId="779A16A8" w14:textId="77777777" w:rsidR="00515A0D" w:rsidRPr="00515A0D" w:rsidRDefault="00515A0D" w:rsidP="00515A0D">
      <w:pPr>
        <w:spacing w:line="460" w:lineRule="exact"/>
        <w:ind w:firstLineChars="200" w:firstLine="480"/>
        <w:rPr>
          <w:rFonts w:ascii="宋体" w:hAnsi="宋体" w:hint="eastAsia"/>
          <w:bCs/>
          <w:sz w:val="24"/>
          <w:szCs w:val="21"/>
        </w:rPr>
      </w:pPr>
      <w:r w:rsidRPr="00515A0D">
        <w:rPr>
          <w:rFonts w:ascii="宋体" w:hAnsi="宋体" w:hint="eastAsia"/>
          <w:bCs/>
          <w:sz w:val="24"/>
          <w:szCs w:val="21"/>
        </w:rPr>
        <w:t>接受联合体的项目，两个以上的自然人、法人或者其他组织组成一个联合体，以一个投标人的身份共同参加政府采购活动的,联合体成员存在不良信用记录的，视同联合体存在不良应用记录。</w:t>
      </w:r>
    </w:p>
    <w:p w14:paraId="6D642037" w14:textId="77777777" w:rsidR="00515A0D" w:rsidRPr="00515A0D" w:rsidRDefault="00515A0D" w:rsidP="00515A0D">
      <w:pPr>
        <w:spacing w:line="460" w:lineRule="exact"/>
        <w:ind w:firstLineChars="200" w:firstLine="480"/>
        <w:rPr>
          <w:rFonts w:ascii="宋体" w:hAnsi="宋体" w:hint="eastAsia"/>
          <w:bCs/>
          <w:sz w:val="24"/>
          <w:szCs w:val="21"/>
        </w:rPr>
      </w:pPr>
      <w:r w:rsidRPr="00515A0D">
        <w:rPr>
          <w:rFonts w:ascii="宋体" w:hAnsi="宋体" w:hint="eastAsia"/>
          <w:bCs/>
          <w:sz w:val="24"/>
          <w:szCs w:val="21"/>
        </w:rPr>
        <w:t>25.1.2 符合性审查：依据招标文件的规定，由评委会从投标文件的有效性、完整性和对招标文件的响应程度进行审查，以确定是否对招标文件的实质性要求作出响应。</w:t>
      </w:r>
    </w:p>
    <w:p w14:paraId="3534E17B" w14:textId="77777777" w:rsidR="00515A0D" w:rsidRPr="00515A0D" w:rsidRDefault="00515A0D" w:rsidP="00515A0D">
      <w:pPr>
        <w:spacing w:line="460" w:lineRule="exact"/>
        <w:ind w:firstLineChars="200" w:firstLine="480"/>
        <w:rPr>
          <w:rFonts w:ascii="宋体" w:hAnsi="宋体" w:hint="eastAsia"/>
          <w:sz w:val="24"/>
          <w:szCs w:val="21"/>
        </w:rPr>
      </w:pPr>
      <w:r w:rsidRPr="00515A0D">
        <w:rPr>
          <w:rFonts w:ascii="宋体" w:hAnsi="宋体" w:hint="eastAsia"/>
          <w:bCs/>
          <w:sz w:val="24"/>
          <w:szCs w:val="21"/>
        </w:rPr>
        <w:t>25.</w:t>
      </w:r>
      <w:r w:rsidRPr="00515A0D">
        <w:rPr>
          <w:rFonts w:ascii="宋体" w:hAnsi="宋体"/>
          <w:bCs/>
          <w:sz w:val="24"/>
          <w:szCs w:val="21"/>
        </w:rPr>
        <w:t>1.</w:t>
      </w:r>
      <w:r w:rsidRPr="00515A0D">
        <w:rPr>
          <w:rFonts w:ascii="宋体" w:hAnsi="宋体" w:hint="eastAsia"/>
          <w:bCs/>
          <w:sz w:val="24"/>
          <w:szCs w:val="21"/>
        </w:rPr>
        <w:t>3 未通过资格审查或符合性审查的投标人</w:t>
      </w:r>
      <w:r w:rsidRPr="00515A0D">
        <w:rPr>
          <w:rFonts w:ascii="宋体" w:hAnsi="宋体" w:hint="eastAsia"/>
          <w:sz w:val="24"/>
          <w:szCs w:val="21"/>
        </w:rPr>
        <w:t>，采购代理机构将在苏采云系统中告知未通过资格审查或符合性审查的原因，评标结束后，采购代理机构将不再告知未通过资格审查和符合性审查的原因。</w:t>
      </w:r>
    </w:p>
    <w:p w14:paraId="48BAFD21" w14:textId="77777777" w:rsidR="00515A0D" w:rsidRPr="00515A0D" w:rsidRDefault="00515A0D" w:rsidP="00515A0D">
      <w:pPr>
        <w:spacing w:line="460" w:lineRule="exact"/>
        <w:ind w:firstLineChars="200" w:firstLine="480"/>
        <w:rPr>
          <w:rFonts w:ascii="宋体" w:hAnsi="宋体" w:hint="eastAsia"/>
          <w:sz w:val="24"/>
          <w:szCs w:val="21"/>
        </w:rPr>
      </w:pPr>
      <w:r w:rsidRPr="00515A0D">
        <w:rPr>
          <w:rFonts w:ascii="宋体" w:hAnsi="宋体" w:hint="eastAsia"/>
          <w:sz w:val="24"/>
          <w:szCs w:val="21"/>
        </w:rPr>
        <w:t>2</w:t>
      </w:r>
      <w:r w:rsidRPr="00515A0D">
        <w:rPr>
          <w:rFonts w:ascii="宋体" w:hAnsi="宋体"/>
          <w:sz w:val="24"/>
          <w:szCs w:val="21"/>
        </w:rPr>
        <w:t>5</w:t>
      </w:r>
      <w:r w:rsidRPr="00515A0D">
        <w:rPr>
          <w:rFonts w:ascii="宋体" w:hAnsi="宋体" w:hint="eastAsia"/>
          <w:sz w:val="24"/>
          <w:szCs w:val="21"/>
        </w:rPr>
        <w:t>.2在详细评标之前，评委会将首先审查每份投标文件是否实质性响应了</w:t>
      </w:r>
      <w:r w:rsidRPr="00515A0D">
        <w:rPr>
          <w:rFonts w:ascii="宋体" w:hAnsi="宋体" w:hint="eastAsia"/>
          <w:sz w:val="24"/>
          <w:szCs w:val="21"/>
        </w:rPr>
        <w:lastRenderedPageBreak/>
        <w:t>招标文件的要求。实质性响应的投标应该是与招标文件要求的全部条款、条件和规格相符，没有重大偏离或保留的投标。</w:t>
      </w:r>
    </w:p>
    <w:p w14:paraId="488DC5D6" w14:textId="77777777" w:rsidR="00515A0D" w:rsidRPr="0064664F" w:rsidRDefault="00515A0D" w:rsidP="00515A0D">
      <w:pPr>
        <w:spacing w:line="460" w:lineRule="exact"/>
        <w:ind w:firstLineChars="200" w:firstLine="480"/>
        <w:rPr>
          <w:rFonts w:ascii="宋体" w:hAnsi="宋体" w:hint="eastAsia"/>
          <w:sz w:val="24"/>
          <w:szCs w:val="21"/>
        </w:rPr>
      </w:pPr>
      <w:r w:rsidRPr="00515A0D">
        <w:rPr>
          <w:rFonts w:ascii="宋体" w:hAnsi="宋体" w:hint="eastAsia"/>
          <w:sz w:val="24"/>
          <w:szCs w:val="21"/>
        </w:rPr>
        <w:t>所谓重大偏离或保留是指与招标文件规定的实质性要求存在负偏离，或者在实质上与招标文件不一致，而且限</w:t>
      </w:r>
      <w:r w:rsidRPr="0064664F">
        <w:rPr>
          <w:rFonts w:ascii="宋体" w:hAnsi="宋体" w:hint="eastAsia"/>
          <w:sz w:val="24"/>
          <w:szCs w:val="21"/>
        </w:rPr>
        <w:t>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406DAC5" w14:textId="77777777" w:rsidR="00B15331" w:rsidRPr="0064664F" w:rsidRDefault="00515A0D" w:rsidP="00B15331">
      <w:pPr>
        <w:adjustRightInd w:val="0"/>
        <w:snapToGrid w:val="0"/>
        <w:spacing w:line="360" w:lineRule="auto"/>
        <w:ind w:firstLineChars="200" w:firstLine="480"/>
        <w:rPr>
          <w:rFonts w:ascii="宋体" w:hAnsi="宋体" w:cs="宋体" w:hint="eastAsia"/>
          <w:bCs/>
          <w:snapToGrid w:val="0"/>
          <w:kern w:val="0"/>
          <w:sz w:val="24"/>
        </w:rPr>
      </w:pPr>
      <w:r w:rsidRPr="0064664F">
        <w:rPr>
          <w:rFonts w:ascii="宋体" w:hAnsi="宋体" w:hint="eastAsia"/>
          <w:sz w:val="24"/>
          <w:szCs w:val="21"/>
        </w:rPr>
        <w:t>2</w:t>
      </w:r>
      <w:r w:rsidRPr="0064664F">
        <w:rPr>
          <w:rFonts w:ascii="宋体" w:hAnsi="宋体"/>
          <w:sz w:val="24"/>
          <w:szCs w:val="21"/>
        </w:rPr>
        <w:t>5</w:t>
      </w:r>
      <w:r w:rsidRPr="0064664F">
        <w:rPr>
          <w:rFonts w:ascii="宋体" w:hAnsi="宋体" w:hint="eastAsia"/>
          <w:sz w:val="24"/>
          <w:szCs w:val="21"/>
        </w:rPr>
        <w:t>.3</w:t>
      </w:r>
      <w:r w:rsidR="00B15331" w:rsidRPr="0064664F">
        <w:rPr>
          <w:rFonts w:ascii="宋体" w:hAnsi="宋体" w:cs="宋体" w:hint="eastAsia"/>
          <w:bCs/>
          <w:snapToGrid w:val="0"/>
          <w:kern w:val="0"/>
          <w:sz w:val="24"/>
        </w:rPr>
        <w:t>异常低价审查</w:t>
      </w:r>
    </w:p>
    <w:p w14:paraId="360384F8" w14:textId="0938571E" w:rsidR="00B15331" w:rsidRPr="0064664F" w:rsidRDefault="00B15331" w:rsidP="00B15331">
      <w:pPr>
        <w:adjustRightInd w:val="0"/>
        <w:snapToGrid w:val="0"/>
        <w:spacing w:line="360" w:lineRule="auto"/>
        <w:ind w:firstLineChars="200" w:firstLine="480"/>
        <w:rPr>
          <w:rFonts w:ascii="宋体" w:hAnsi="宋体" w:cs="宋体" w:hint="eastAsia"/>
          <w:bCs/>
          <w:snapToGrid w:val="0"/>
          <w:kern w:val="0"/>
          <w:sz w:val="24"/>
        </w:rPr>
      </w:pPr>
      <w:r w:rsidRPr="0064664F">
        <w:rPr>
          <w:rFonts w:ascii="宋体" w:hAnsi="宋体" w:cs="宋体" w:hint="eastAsia"/>
          <w:bCs/>
          <w:snapToGrid w:val="0"/>
          <w:kern w:val="0"/>
          <w:sz w:val="24"/>
        </w:rPr>
        <w:t>根据省财政厅《关于推动解决政府采购异常低价问题相关工作的通知》（苏财购〔2025〕62号）要求，评审过程中出现下列情形之一的，评审委员会应当启动异常低价投标（响应）审查程序：</w:t>
      </w:r>
    </w:p>
    <w:p w14:paraId="4010E9EC" w14:textId="77777777" w:rsidR="00B15331" w:rsidRPr="0064664F" w:rsidRDefault="00B15331" w:rsidP="00B15331">
      <w:pPr>
        <w:adjustRightInd w:val="0"/>
        <w:snapToGrid w:val="0"/>
        <w:spacing w:line="360" w:lineRule="auto"/>
        <w:ind w:firstLineChars="200" w:firstLine="480"/>
        <w:rPr>
          <w:rFonts w:ascii="宋体" w:hAnsi="宋体" w:cs="宋体" w:hint="eastAsia"/>
          <w:bCs/>
          <w:snapToGrid w:val="0"/>
          <w:kern w:val="0"/>
          <w:sz w:val="24"/>
        </w:rPr>
      </w:pPr>
      <w:r w:rsidRPr="0064664F">
        <w:rPr>
          <w:rFonts w:ascii="宋体" w:hAnsi="宋体" w:cs="宋体" w:hint="eastAsia"/>
          <w:bCs/>
          <w:snapToGrid w:val="0"/>
          <w:kern w:val="0"/>
          <w:sz w:val="24"/>
        </w:rPr>
        <w:t>（1）投标(响应)报价低于采购项目预算50%的，即投标(响应)报价&lt;采购项目预算×50%;</w:t>
      </w:r>
    </w:p>
    <w:p w14:paraId="63EAD5AE" w14:textId="77777777" w:rsidR="00B15331" w:rsidRPr="0064664F" w:rsidRDefault="00B15331" w:rsidP="00B15331">
      <w:pPr>
        <w:adjustRightInd w:val="0"/>
        <w:snapToGrid w:val="0"/>
        <w:spacing w:line="360" w:lineRule="auto"/>
        <w:ind w:firstLineChars="200" w:firstLine="480"/>
        <w:rPr>
          <w:rFonts w:ascii="宋体" w:hAnsi="宋体" w:cs="宋体" w:hint="eastAsia"/>
          <w:bCs/>
          <w:snapToGrid w:val="0"/>
          <w:kern w:val="0"/>
          <w:sz w:val="24"/>
        </w:rPr>
      </w:pPr>
      <w:r w:rsidRPr="0064664F">
        <w:rPr>
          <w:rFonts w:ascii="宋体" w:hAnsi="宋体" w:cs="宋体" w:hint="eastAsia"/>
          <w:bCs/>
          <w:snapToGrid w:val="0"/>
          <w:kern w:val="0"/>
          <w:sz w:val="24"/>
        </w:rPr>
        <w:t>（2）投标(响应)报价低于采购项目最高限价45%的，即投标(响应)报价&lt;采购项目最高限价×45%;</w:t>
      </w:r>
    </w:p>
    <w:p w14:paraId="431450F9" w14:textId="77777777" w:rsidR="00B15331" w:rsidRPr="0064664F" w:rsidRDefault="00B15331" w:rsidP="00B15331">
      <w:pPr>
        <w:adjustRightInd w:val="0"/>
        <w:snapToGrid w:val="0"/>
        <w:spacing w:line="360" w:lineRule="auto"/>
        <w:ind w:firstLineChars="200" w:firstLine="480"/>
        <w:rPr>
          <w:rFonts w:ascii="宋体" w:hAnsi="宋体" w:cs="宋体" w:hint="eastAsia"/>
          <w:bCs/>
          <w:snapToGrid w:val="0"/>
          <w:kern w:val="0"/>
          <w:sz w:val="24"/>
        </w:rPr>
      </w:pPr>
      <w:r w:rsidRPr="0064664F">
        <w:rPr>
          <w:rFonts w:ascii="宋体" w:hAnsi="宋体" w:cs="宋体" w:hint="eastAsia"/>
          <w:bCs/>
          <w:snapToGrid w:val="0"/>
          <w:kern w:val="0"/>
          <w:sz w:val="24"/>
        </w:rPr>
        <w:t>（3）评审委员会认定的供应商报价过低、有可能影响产品质量或者不能诚信履约的其他情形。</w:t>
      </w:r>
    </w:p>
    <w:p w14:paraId="7D733559" w14:textId="77777777" w:rsidR="00B15331" w:rsidRPr="00B15331" w:rsidRDefault="00B15331" w:rsidP="00B15331">
      <w:pPr>
        <w:adjustRightInd w:val="0"/>
        <w:snapToGrid w:val="0"/>
        <w:spacing w:line="360" w:lineRule="auto"/>
        <w:ind w:firstLineChars="200" w:firstLine="480"/>
        <w:rPr>
          <w:rFonts w:ascii="宋体" w:hAnsi="宋体" w:cs="宋体" w:hint="eastAsia"/>
          <w:bCs/>
          <w:snapToGrid w:val="0"/>
          <w:kern w:val="0"/>
          <w:sz w:val="24"/>
        </w:rPr>
      </w:pPr>
      <w:r w:rsidRPr="0064664F">
        <w:rPr>
          <w:rFonts w:ascii="宋体" w:hAnsi="宋体" w:cs="宋体" w:hint="eastAsia"/>
          <w:bCs/>
          <w:snapToGrid w:val="0"/>
          <w:kern w:val="0"/>
          <w:sz w:val="24"/>
        </w:rPr>
        <w:t>7.2启动异常低价投标(响应)审查后，评审委员会应当要求相关供应商在评标现场合理的时间内，提供项目具体成本测算等与报价合理</w:t>
      </w:r>
      <w:r w:rsidRPr="00B15331">
        <w:rPr>
          <w:rFonts w:ascii="宋体" w:hAnsi="宋体" w:cs="宋体" w:hint="eastAsia"/>
          <w:bCs/>
          <w:snapToGrid w:val="0"/>
          <w:kern w:val="0"/>
          <w:sz w:val="24"/>
        </w:rPr>
        <w:t>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1EB7D56" w14:textId="37F387C8" w:rsidR="00515A0D" w:rsidRPr="00B15331" w:rsidRDefault="00B15331" w:rsidP="00B15331">
      <w:pPr>
        <w:adjustRightInd w:val="0"/>
        <w:snapToGrid w:val="0"/>
        <w:spacing w:line="360" w:lineRule="auto"/>
        <w:ind w:firstLineChars="200" w:firstLine="480"/>
        <w:rPr>
          <w:rFonts w:ascii="宋体" w:hAnsi="宋体" w:cs="宋体" w:hint="eastAsia"/>
          <w:bCs/>
          <w:snapToGrid w:val="0"/>
          <w:kern w:val="0"/>
          <w:sz w:val="24"/>
        </w:rPr>
      </w:pPr>
      <w:r w:rsidRPr="00B15331">
        <w:rPr>
          <w:rFonts w:ascii="宋体" w:hAnsi="宋体" w:cs="宋体" w:hint="eastAsia"/>
          <w:bCs/>
          <w:snapToGrid w:val="0"/>
          <w:kern w:val="0"/>
          <w:sz w:val="24"/>
        </w:rPr>
        <w:t>25.4</w:t>
      </w:r>
      <w:r w:rsidR="00515A0D" w:rsidRPr="00B15331">
        <w:rPr>
          <w:rFonts w:ascii="宋体" w:hAnsi="宋体" w:cs="宋体" w:hint="eastAsia"/>
          <w:bCs/>
          <w:snapToGrid w:val="0"/>
          <w:kern w:val="0"/>
          <w:sz w:val="24"/>
        </w:rPr>
        <w:t>如果投标文件实质上没有响应招标文件的要求，评委会将予以拒绝，投标人不得通过修改或撤销不合要求的偏离或保留而使其投标成为实质性响应的投标。</w:t>
      </w:r>
    </w:p>
    <w:p w14:paraId="4233F082" w14:textId="4641683D" w:rsidR="00515A0D" w:rsidRPr="00B15331" w:rsidRDefault="00515A0D" w:rsidP="00B15331">
      <w:pPr>
        <w:adjustRightInd w:val="0"/>
        <w:snapToGrid w:val="0"/>
        <w:spacing w:line="360" w:lineRule="auto"/>
        <w:ind w:firstLineChars="200" w:firstLine="480"/>
        <w:rPr>
          <w:rFonts w:ascii="宋体" w:hAnsi="宋体" w:cs="宋体" w:hint="eastAsia"/>
          <w:bCs/>
          <w:snapToGrid w:val="0"/>
          <w:kern w:val="0"/>
          <w:sz w:val="24"/>
        </w:rPr>
      </w:pPr>
      <w:r w:rsidRPr="00B15331">
        <w:rPr>
          <w:rFonts w:ascii="宋体" w:hAnsi="宋体" w:cs="宋体" w:hint="eastAsia"/>
          <w:bCs/>
          <w:snapToGrid w:val="0"/>
          <w:kern w:val="0"/>
          <w:sz w:val="24"/>
        </w:rPr>
        <w:t>25.</w:t>
      </w:r>
      <w:r w:rsidR="00B15331" w:rsidRPr="00B15331">
        <w:rPr>
          <w:rFonts w:ascii="宋体" w:hAnsi="宋体" w:cs="宋体" w:hint="eastAsia"/>
          <w:bCs/>
          <w:snapToGrid w:val="0"/>
          <w:kern w:val="0"/>
          <w:sz w:val="24"/>
        </w:rPr>
        <w:t>5</w:t>
      </w:r>
      <w:r w:rsidRPr="00B15331">
        <w:rPr>
          <w:rFonts w:ascii="宋体" w:hAnsi="宋体" w:cs="宋体" w:hint="eastAsia"/>
          <w:bCs/>
          <w:snapToGrid w:val="0"/>
          <w:kern w:val="0"/>
          <w:sz w:val="24"/>
        </w:rPr>
        <w:t>评委会将对确定为实质性响应的投标进行进一步审核，确定其是否有计算上或累加上的算术错误，修正错误的原则如下：</w:t>
      </w:r>
    </w:p>
    <w:p w14:paraId="5D9E81C5" w14:textId="77777777" w:rsidR="00515A0D" w:rsidRPr="00515A0D" w:rsidRDefault="00515A0D" w:rsidP="00515A0D">
      <w:pPr>
        <w:spacing w:line="460" w:lineRule="exact"/>
        <w:ind w:firstLineChars="200" w:firstLine="480"/>
        <w:rPr>
          <w:rFonts w:ascii="宋体" w:hAnsi="宋体" w:hint="eastAsia"/>
          <w:bCs/>
          <w:sz w:val="24"/>
          <w:szCs w:val="21"/>
        </w:rPr>
      </w:pPr>
      <w:r w:rsidRPr="00515A0D">
        <w:rPr>
          <w:rFonts w:ascii="宋体" w:hAnsi="宋体" w:hint="eastAsia"/>
          <w:bCs/>
          <w:sz w:val="24"/>
          <w:szCs w:val="21"/>
        </w:rPr>
        <w:lastRenderedPageBreak/>
        <w:t>（1）投标文件中开标一览表内容与投标文件中相应内容不一致的，以开标一览表为准。</w:t>
      </w:r>
    </w:p>
    <w:p w14:paraId="24E54B8B" w14:textId="77777777" w:rsidR="00515A0D" w:rsidRPr="00515A0D" w:rsidRDefault="00515A0D" w:rsidP="00515A0D">
      <w:pPr>
        <w:spacing w:line="460" w:lineRule="exact"/>
        <w:ind w:firstLineChars="200" w:firstLine="480"/>
        <w:rPr>
          <w:rFonts w:ascii="宋体" w:hAnsi="宋体" w:hint="eastAsia"/>
          <w:bCs/>
          <w:sz w:val="24"/>
          <w:szCs w:val="21"/>
        </w:rPr>
      </w:pPr>
      <w:r w:rsidRPr="00515A0D">
        <w:rPr>
          <w:rFonts w:ascii="宋体" w:hAnsi="宋体" w:hint="eastAsia"/>
          <w:bCs/>
          <w:sz w:val="24"/>
          <w:szCs w:val="21"/>
        </w:rPr>
        <w:t>（2）大写金额和小写金额不一致的，以大写金额为准。</w:t>
      </w:r>
    </w:p>
    <w:p w14:paraId="0B8FD955" w14:textId="77777777" w:rsidR="00515A0D" w:rsidRPr="00515A0D" w:rsidRDefault="00515A0D" w:rsidP="00515A0D">
      <w:pPr>
        <w:spacing w:line="460" w:lineRule="exact"/>
        <w:ind w:firstLineChars="200" w:firstLine="480"/>
        <w:rPr>
          <w:rFonts w:ascii="宋体" w:hAnsi="宋体" w:hint="eastAsia"/>
          <w:bCs/>
          <w:sz w:val="24"/>
          <w:szCs w:val="21"/>
        </w:rPr>
      </w:pPr>
      <w:r w:rsidRPr="00515A0D">
        <w:rPr>
          <w:rFonts w:ascii="宋体" w:hAnsi="宋体" w:hint="eastAsia"/>
          <w:bCs/>
          <w:sz w:val="24"/>
          <w:szCs w:val="21"/>
        </w:rPr>
        <w:t>（3）单价金额小数点或者百分比有明显错位的，以开标一览表的总价为准，并修改单价。</w:t>
      </w:r>
    </w:p>
    <w:p w14:paraId="28915072" w14:textId="77777777" w:rsidR="00515A0D" w:rsidRPr="00515A0D" w:rsidRDefault="00515A0D" w:rsidP="00515A0D">
      <w:pPr>
        <w:spacing w:line="460" w:lineRule="exact"/>
        <w:ind w:firstLineChars="200" w:firstLine="480"/>
        <w:rPr>
          <w:rFonts w:ascii="宋体" w:hAnsi="宋体" w:hint="eastAsia"/>
          <w:bCs/>
          <w:sz w:val="24"/>
          <w:szCs w:val="21"/>
        </w:rPr>
      </w:pPr>
      <w:r w:rsidRPr="00515A0D">
        <w:rPr>
          <w:rFonts w:ascii="宋体" w:hAnsi="宋体" w:hint="eastAsia"/>
          <w:bCs/>
          <w:sz w:val="24"/>
          <w:szCs w:val="21"/>
        </w:rPr>
        <w:t>（4）总价金额与按单价汇总金额不一致的，以单价金额计算结果为准。</w:t>
      </w:r>
    </w:p>
    <w:p w14:paraId="69C7F297" w14:textId="77777777" w:rsidR="00515A0D" w:rsidRPr="00515A0D" w:rsidRDefault="00515A0D" w:rsidP="00515A0D">
      <w:pPr>
        <w:spacing w:line="460" w:lineRule="exact"/>
        <w:ind w:firstLineChars="200" w:firstLine="480"/>
        <w:rPr>
          <w:rFonts w:ascii="宋体" w:hAnsi="宋体" w:hint="eastAsia"/>
          <w:bCs/>
          <w:sz w:val="24"/>
          <w:szCs w:val="21"/>
        </w:rPr>
      </w:pPr>
      <w:r w:rsidRPr="00515A0D">
        <w:rPr>
          <w:rFonts w:ascii="宋体" w:hAnsi="宋体" w:hint="eastAsia"/>
          <w:bCs/>
          <w:sz w:val="24"/>
          <w:szCs w:val="21"/>
        </w:rPr>
        <w:t>同时出现两种以上错误的，按照前款规定的顺序修正。</w:t>
      </w:r>
    </w:p>
    <w:p w14:paraId="36B26824" w14:textId="43C09E91" w:rsidR="00515A0D" w:rsidRPr="00515A0D" w:rsidRDefault="00515A0D" w:rsidP="00515A0D">
      <w:pPr>
        <w:spacing w:line="460" w:lineRule="exact"/>
        <w:ind w:firstLineChars="200" w:firstLine="480"/>
        <w:rPr>
          <w:rFonts w:ascii="宋体" w:hAnsi="宋体" w:hint="eastAsia"/>
          <w:bCs/>
          <w:sz w:val="24"/>
          <w:szCs w:val="21"/>
        </w:rPr>
      </w:pPr>
      <w:r w:rsidRPr="00515A0D">
        <w:rPr>
          <w:rFonts w:ascii="宋体" w:hAnsi="宋体" w:hint="eastAsia"/>
          <w:sz w:val="24"/>
          <w:szCs w:val="21"/>
        </w:rPr>
        <w:t>25.</w:t>
      </w:r>
      <w:r w:rsidR="00B15331">
        <w:rPr>
          <w:rFonts w:ascii="宋体" w:hAnsi="宋体" w:hint="eastAsia"/>
          <w:sz w:val="24"/>
          <w:szCs w:val="21"/>
        </w:rPr>
        <w:t>6</w:t>
      </w:r>
      <w:r w:rsidRPr="00515A0D">
        <w:rPr>
          <w:rFonts w:ascii="宋体" w:hAnsi="宋体" w:hint="eastAsia"/>
          <w:sz w:val="24"/>
          <w:szCs w:val="21"/>
        </w:rPr>
        <w:t xml:space="preserve"> </w:t>
      </w:r>
      <w:r w:rsidRPr="00515A0D">
        <w:rPr>
          <w:rFonts w:ascii="宋体" w:hAnsi="宋体" w:hint="eastAsia"/>
          <w:bCs/>
          <w:sz w:val="24"/>
          <w:szCs w:val="21"/>
        </w:rPr>
        <w:t>评委会将按上述修正错误的方法调整投标文件中的投标报价，并</w:t>
      </w:r>
      <w:r w:rsidRPr="00515A0D">
        <w:rPr>
          <w:rFonts w:ascii="宋体" w:hAnsi="宋体"/>
          <w:bCs/>
          <w:sz w:val="24"/>
          <w:szCs w:val="21"/>
        </w:rPr>
        <w:t>通过</w:t>
      </w:r>
      <w:r w:rsidRPr="00515A0D">
        <w:rPr>
          <w:rFonts w:ascii="宋体" w:hAnsi="宋体" w:hint="eastAsia"/>
          <w:sz w:val="24"/>
        </w:rPr>
        <w:t>苏采云系统</w:t>
      </w:r>
      <w:r w:rsidRPr="00515A0D">
        <w:rPr>
          <w:rFonts w:ascii="宋体" w:hAnsi="宋体" w:hint="eastAsia"/>
          <w:bCs/>
          <w:sz w:val="24"/>
          <w:szCs w:val="21"/>
        </w:rPr>
        <w:t>告知投标人</w:t>
      </w:r>
      <w:r w:rsidRPr="00515A0D">
        <w:rPr>
          <w:rFonts w:ascii="宋体" w:hAnsi="宋体"/>
          <w:bCs/>
          <w:sz w:val="24"/>
          <w:szCs w:val="21"/>
        </w:rPr>
        <w:t>，</w:t>
      </w:r>
      <w:r w:rsidRPr="00515A0D">
        <w:rPr>
          <w:rFonts w:ascii="宋体" w:hAnsi="宋体" w:hint="eastAsia"/>
          <w:bCs/>
          <w:sz w:val="24"/>
          <w:szCs w:val="21"/>
        </w:rPr>
        <w:t>调整后的价格应对投标人具有约束力。如果投标人不接受修正后的价格，则其投标将被拒绝。</w:t>
      </w:r>
    </w:p>
    <w:p w14:paraId="75520C62" w14:textId="5E994D82" w:rsidR="00515A0D" w:rsidRPr="00515A0D" w:rsidRDefault="00515A0D" w:rsidP="00515A0D">
      <w:pPr>
        <w:spacing w:line="460" w:lineRule="exact"/>
        <w:ind w:firstLineChars="225" w:firstLine="540"/>
        <w:rPr>
          <w:rFonts w:ascii="宋体" w:hAnsi="宋体" w:hint="eastAsia"/>
          <w:sz w:val="24"/>
          <w:szCs w:val="21"/>
        </w:rPr>
      </w:pPr>
      <w:bookmarkStart w:id="157" w:name="_Toc513029234"/>
      <w:bookmarkStart w:id="158" w:name="_Toc16938550"/>
      <w:bookmarkStart w:id="159" w:name="_Toc20823306"/>
      <w:r w:rsidRPr="00515A0D">
        <w:rPr>
          <w:rFonts w:ascii="宋体" w:hAnsi="宋体" w:hint="eastAsia"/>
          <w:sz w:val="24"/>
          <w:szCs w:val="21"/>
        </w:rPr>
        <w:t>25.</w:t>
      </w:r>
      <w:r w:rsidR="00B15331">
        <w:rPr>
          <w:rFonts w:ascii="宋体" w:hAnsi="宋体" w:hint="eastAsia"/>
          <w:sz w:val="24"/>
          <w:szCs w:val="21"/>
        </w:rPr>
        <w:t>7</w:t>
      </w:r>
      <w:r w:rsidRPr="00515A0D">
        <w:rPr>
          <w:rFonts w:ascii="宋体" w:hAnsi="宋体" w:hint="eastAsia"/>
          <w:sz w:val="24"/>
          <w:szCs w:val="21"/>
        </w:rPr>
        <w:t>投标人在开、评标全过程中应保持通讯畅通，及时登录</w:t>
      </w:r>
      <w:r w:rsidRPr="00515A0D">
        <w:rPr>
          <w:rFonts w:ascii="宋体" w:hAnsi="宋体" w:hint="eastAsia"/>
          <w:sz w:val="24"/>
        </w:rPr>
        <w:t>苏采云系统</w:t>
      </w:r>
      <w:r w:rsidRPr="00515A0D">
        <w:rPr>
          <w:rFonts w:ascii="宋体" w:hAnsi="宋体" w:hint="eastAsia"/>
          <w:sz w:val="24"/>
          <w:szCs w:val="21"/>
        </w:rPr>
        <w:t>查阅</w:t>
      </w:r>
      <w:r w:rsidRPr="00515A0D">
        <w:rPr>
          <w:rFonts w:ascii="宋体" w:hAnsi="宋体"/>
          <w:sz w:val="24"/>
          <w:szCs w:val="21"/>
        </w:rPr>
        <w:t>、答复相关</w:t>
      </w:r>
      <w:r w:rsidRPr="00515A0D">
        <w:rPr>
          <w:rFonts w:ascii="宋体" w:hAnsi="宋体" w:hint="eastAsia"/>
          <w:sz w:val="24"/>
          <w:szCs w:val="21"/>
        </w:rPr>
        <w:t>信息</w:t>
      </w:r>
      <w:r w:rsidRPr="00515A0D">
        <w:rPr>
          <w:rFonts w:ascii="宋体" w:hAnsi="宋体"/>
          <w:sz w:val="24"/>
          <w:szCs w:val="21"/>
        </w:rPr>
        <w:t>，</w:t>
      </w:r>
      <w:r w:rsidRPr="00515A0D">
        <w:rPr>
          <w:rFonts w:ascii="宋体" w:hAnsi="宋体" w:hint="eastAsia"/>
          <w:sz w:val="24"/>
          <w:szCs w:val="21"/>
        </w:rPr>
        <w:t>并安排专人与采购代理机构及评标委员会联系。</w:t>
      </w:r>
    </w:p>
    <w:p w14:paraId="67B20D9A" w14:textId="77777777" w:rsidR="00515A0D" w:rsidRPr="00515A0D" w:rsidRDefault="00515A0D" w:rsidP="00A06E34">
      <w:pPr>
        <w:spacing w:line="500" w:lineRule="exact"/>
        <w:ind w:firstLineChars="200" w:firstLine="482"/>
        <w:rPr>
          <w:rFonts w:ascii="宋体" w:hAnsi="宋体" w:hint="eastAsia"/>
          <w:b/>
          <w:bCs/>
          <w:sz w:val="24"/>
          <w:szCs w:val="21"/>
        </w:rPr>
      </w:pPr>
      <w:r w:rsidRPr="00515A0D">
        <w:rPr>
          <w:rFonts w:ascii="宋体" w:hAnsi="宋体" w:hint="eastAsia"/>
          <w:b/>
          <w:bCs/>
          <w:sz w:val="24"/>
          <w:szCs w:val="21"/>
        </w:rPr>
        <w:t>26、</w:t>
      </w:r>
      <w:bookmarkEnd w:id="157"/>
      <w:bookmarkEnd w:id="158"/>
      <w:bookmarkEnd w:id="159"/>
      <w:r w:rsidRPr="00515A0D">
        <w:rPr>
          <w:rFonts w:ascii="宋体" w:hAnsi="宋体" w:hint="eastAsia"/>
          <w:b/>
          <w:bCs/>
          <w:sz w:val="24"/>
          <w:szCs w:val="21"/>
        </w:rPr>
        <w:t>无效投标条款和废标条款</w:t>
      </w:r>
    </w:p>
    <w:p w14:paraId="34C0AC7B" w14:textId="77777777" w:rsidR="00515A0D" w:rsidRPr="00515A0D" w:rsidRDefault="00515A0D" w:rsidP="00515A0D">
      <w:pPr>
        <w:spacing w:line="440" w:lineRule="exact"/>
        <w:ind w:leftChars="228" w:left="479"/>
        <w:rPr>
          <w:rFonts w:ascii="宋体" w:hAnsi="宋体" w:hint="eastAsia"/>
          <w:bCs/>
          <w:sz w:val="24"/>
          <w:szCs w:val="21"/>
        </w:rPr>
      </w:pPr>
      <w:bookmarkStart w:id="160" w:name="_Toc513029235"/>
      <w:bookmarkStart w:id="161" w:name="_Toc16938551"/>
      <w:bookmarkStart w:id="162" w:name="_Toc20823307"/>
      <w:r w:rsidRPr="00515A0D">
        <w:rPr>
          <w:rFonts w:ascii="宋体" w:hAnsi="宋体" w:hint="eastAsia"/>
          <w:bCs/>
          <w:sz w:val="24"/>
          <w:szCs w:val="21"/>
        </w:rPr>
        <w:t>26.1无效投标条款</w:t>
      </w:r>
    </w:p>
    <w:p w14:paraId="5EA5B4DC" w14:textId="77777777" w:rsidR="00515A0D" w:rsidRPr="00515A0D" w:rsidRDefault="00515A0D" w:rsidP="00515A0D">
      <w:pPr>
        <w:spacing w:line="440" w:lineRule="exact"/>
        <w:ind w:firstLineChars="200" w:firstLine="480"/>
        <w:rPr>
          <w:rFonts w:ascii="宋体" w:hAnsi="宋体" w:hint="eastAsia"/>
          <w:bCs/>
          <w:sz w:val="24"/>
        </w:rPr>
      </w:pPr>
      <w:r w:rsidRPr="00515A0D">
        <w:rPr>
          <w:rFonts w:ascii="宋体" w:hAnsi="宋体" w:hint="eastAsia"/>
          <w:bCs/>
          <w:sz w:val="24"/>
          <w:szCs w:val="21"/>
        </w:rPr>
        <w:t>26</w:t>
      </w:r>
      <w:r w:rsidRPr="00515A0D">
        <w:rPr>
          <w:rFonts w:ascii="宋体" w:hAnsi="宋体" w:hint="eastAsia"/>
          <w:bCs/>
          <w:sz w:val="24"/>
        </w:rPr>
        <w:t>.1.1 投标人在</w:t>
      </w:r>
      <w:r w:rsidRPr="00515A0D">
        <w:rPr>
          <w:rFonts w:ascii="宋体" w:hAnsi="宋体" w:hint="eastAsia"/>
          <w:sz w:val="24"/>
        </w:rPr>
        <w:t>苏采云系统</w:t>
      </w:r>
      <w:r w:rsidRPr="00515A0D">
        <w:rPr>
          <w:rFonts w:ascii="宋体" w:hAnsi="宋体" w:hint="eastAsia"/>
          <w:bCs/>
          <w:sz w:val="24"/>
        </w:rPr>
        <w:t>规定的时间内未成功解密电子投标文件的。</w:t>
      </w:r>
    </w:p>
    <w:p w14:paraId="16185562" w14:textId="77777777" w:rsidR="00515A0D" w:rsidRPr="00515A0D" w:rsidRDefault="00515A0D" w:rsidP="00515A0D">
      <w:pPr>
        <w:spacing w:line="440" w:lineRule="exact"/>
        <w:ind w:firstLineChars="200" w:firstLine="480"/>
        <w:rPr>
          <w:rFonts w:ascii="宋体" w:hAnsi="宋体" w:hint="eastAsia"/>
          <w:bCs/>
          <w:sz w:val="24"/>
          <w:szCs w:val="21"/>
        </w:rPr>
      </w:pPr>
      <w:r w:rsidRPr="00515A0D">
        <w:rPr>
          <w:rFonts w:ascii="宋体" w:hAnsi="宋体" w:hint="eastAsia"/>
          <w:bCs/>
          <w:sz w:val="24"/>
          <w:szCs w:val="21"/>
        </w:rPr>
        <w:t>26.1.2 投标人未按照招标文件要求上传电子投标文件的。</w:t>
      </w:r>
    </w:p>
    <w:p w14:paraId="3E9054F0" w14:textId="77777777" w:rsidR="00515A0D" w:rsidRPr="00515A0D" w:rsidRDefault="00515A0D" w:rsidP="00515A0D">
      <w:pPr>
        <w:spacing w:line="440" w:lineRule="exact"/>
        <w:ind w:leftChars="228" w:left="479"/>
        <w:rPr>
          <w:rFonts w:ascii="宋体" w:hAnsi="宋体" w:hint="eastAsia"/>
          <w:bCs/>
          <w:sz w:val="24"/>
          <w:szCs w:val="21"/>
        </w:rPr>
      </w:pPr>
      <w:r w:rsidRPr="00515A0D">
        <w:rPr>
          <w:rFonts w:ascii="宋体" w:hAnsi="宋体" w:hint="eastAsia"/>
          <w:bCs/>
          <w:sz w:val="24"/>
          <w:szCs w:val="21"/>
        </w:rPr>
        <w:t>26.1.3同一投标人提交两个（含两个）以上不同的投标报价的。</w:t>
      </w:r>
    </w:p>
    <w:p w14:paraId="421747D7" w14:textId="77777777" w:rsidR="00515A0D" w:rsidRPr="00515A0D" w:rsidRDefault="00515A0D" w:rsidP="00515A0D">
      <w:pPr>
        <w:spacing w:line="440" w:lineRule="exact"/>
        <w:ind w:leftChars="228" w:left="479"/>
        <w:rPr>
          <w:rFonts w:ascii="宋体" w:hAnsi="宋体" w:hint="eastAsia"/>
          <w:bCs/>
          <w:sz w:val="24"/>
          <w:szCs w:val="21"/>
        </w:rPr>
      </w:pPr>
      <w:r w:rsidRPr="00515A0D">
        <w:rPr>
          <w:rFonts w:ascii="宋体" w:hAnsi="宋体" w:hint="eastAsia"/>
          <w:bCs/>
          <w:sz w:val="24"/>
          <w:szCs w:val="21"/>
        </w:rPr>
        <w:t>26.1.4投标人不具备招标文件中规定资格要求的。</w:t>
      </w:r>
    </w:p>
    <w:p w14:paraId="122BD5FB" w14:textId="77777777" w:rsidR="00515A0D" w:rsidRPr="00515A0D" w:rsidRDefault="00515A0D" w:rsidP="00D942BD">
      <w:pPr>
        <w:spacing w:line="440" w:lineRule="exact"/>
        <w:ind w:leftChars="228" w:left="479"/>
        <w:rPr>
          <w:rFonts w:ascii="宋体" w:hAnsi="宋体" w:hint="eastAsia"/>
          <w:bCs/>
          <w:sz w:val="24"/>
          <w:szCs w:val="21"/>
        </w:rPr>
      </w:pPr>
      <w:r w:rsidRPr="00515A0D">
        <w:rPr>
          <w:rFonts w:ascii="宋体" w:hAnsi="宋体" w:hint="eastAsia"/>
          <w:bCs/>
          <w:sz w:val="24"/>
          <w:szCs w:val="21"/>
        </w:rPr>
        <w:t>26.1.5投标人的报价超过了采购预算或最高限价的。</w:t>
      </w:r>
    </w:p>
    <w:p w14:paraId="12CF63C9" w14:textId="77777777" w:rsidR="00FB57E6" w:rsidRPr="00D942BD" w:rsidRDefault="00515A0D" w:rsidP="00D942BD">
      <w:pPr>
        <w:spacing w:line="440" w:lineRule="exact"/>
        <w:ind w:leftChars="228" w:left="479"/>
        <w:rPr>
          <w:rFonts w:ascii="宋体" w:hAnsi="宋体" w:hint="eastAsia"/>
          <w:bCs/>
          <w:sz w:val="24"/>
          <w:szCs w:val="21"/>
        </w:rPr>
      </w:pPr>
      <w:r w:rsidRPr="00515A0D">
        <w:rPr>
          <w:rFonts w:ascii="宋体" w:hAnsi="宋体" w:hint="eastAsia"/>
          <w:bCs/>
          <w:sz w:val="24"/>
          <w:szCs w:val="21"/>
        </w:rPr>
        <w:t>26.1.6</w:t>
      </w:r>
      <w:r w:rsidRPr="00D942BD">
        <w:rPr>
          <w:rFonts w:ascii="宋体" w:hAnsi="宋体" w:hint="eastAsia"/>
          <w:bCs/>
          <w:sz w:val="24"/>
          <w:szCs w:val="21"/>
        </w:rPr>
        <w:t>未通过符合性审查的</w:t>
      </w:r>
      <w:r w:rsidRPr="00515A0D">
        <w:rPr>
          <w:rFonts w:ascii="宋体" w:hAnsi="宋体" w:hint="eastAsia"/>
          <w:bCs/>
          <w:sz w:val="24"/>
          <w:szCs w:val="21"/>
        </w:rPr>
        <w:t>。</w:t>
      </w:r>
    </w:p>
    <w:p w14:paraId="7F5D390C" w14:textId="1A259E0A" w:rsidR="00515A0D" w:rsidRPr="00515A0D" w:rsidRDefault="00515A0D" w:rsidP="00FB57E6">
      <w:pPr>
        <w:spacing w:line="440" w:lineRule="exact"/>
        <w:ind w:firstLineChars="200" w:firstLine="480"/>
        <w:rPr>
          <w:rFonts w:ascii="宋体" w:hAnsi="宋体" w:hint="eastAsia"/>
          <w:bCs/>
          <w:i/>
          <w:sz w:val="24"/>
          <w:szCs w:val="21"/>
          <w:u w:val="single"/>
        </w:rPr>
      </w:pPr>
      <w:r w:rsidRPr="00515A0D">
        <w:rPr>
          <w:rFonts w:ascii="宋体" w:hAnsi="宋体" w:hint="eastAsia"/>
          <w:bCs/>
          <w:sz w:val="24"/>
          <w:szCs w:val="21"/>
        </w:rPr>
        <w:t>26.1.7不符合招标文件中规定的实质性要求和条件的</w:t>
      </w:r>
      <w:r w:rsidR="0058479F">
        <w:rPr>
          <w:rFonts w:ascii="宋体" w:hAnsi="宋体" w:hint="eastAsia"/>
          <w:bCs/>
          <w:sz w:val="24"/>
          <w:szCs w:val="21"/>
        </w:rPr>
        <w:t>。</w:t>
      </w:r>
    </w:p>
    <w:p w14:paraId="36627978" w14:textId="3933CE4B" w:rsidR="00515A0D" w:rsidRPr="00515A0D" w:rsidRDefault="00515A0D" w:rsidP="00515A0D">
      <w:pPr>
        <w:spacing w:line="440" w:lineRule="exact"/>
        <w:ind w:firstLineChars="200" w:firstLine="480"/>
        <w:rPr>
          <w:rFonts w:ascii="宋体" w:hAnsi="宋体" w:hint="eastAsia"/>
          <w:bCs/>
          <w:sz w:val="24"/>
          <w:szCs w:val="21"/>
        </w:rPr>
      </w:pPr>
      <w:r w:rsidRPr="00515A0D">
        <w:rPr>
          <w:rFonts w:ascii="宋体" w:hAnsi="宋体" w:hint="eastAsia"/>
          <w:bCs/>
          <w:sz w:val="24"/>
          <w:szCs w:val="21"/>
        </w:rPr>
        <w:t>26.1.8投标人被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ADAD106" w14:textId="137DD689" w:rsidR="00515A0D" w:rsidRPr="00515A0D" w:rsidRDefault="00515A0D" w:rsidP="00515A0D">
      <w:pPr>
        <w:spacing w:line="440" w:lineRule="exact"/>
        <w:ind w:firstLineChars="200" w:firstLine="480"/>
        <w:rPr>
          <w:rFonts w:ascii="宋体" w:hAnsi="宋体" w:hint="eastAsia"/>
          <w:bCs/>
          <w:sz w:val="24"/>
          <w:szCs w:val="21"/>
        </w:rPr>
      </w:pPr>
      <w:r w:rsidRPr="00515A0D">
        <w:rPr>
          <w:rFonts w:ascii="宋体" w:hAnsi="宋体" w:hint="eastAsia"/>
          <w:bCs/>
          <w:sz w:val="24"/>
          <w:szCs w:val="21"/>
        </w:rPr>
        <w:t>26.1.9投标文件含有采购人不能接受的附加条件的。</w:t>
      </w:r>
    </w:p>
    <w:p w14:paraId="3791CA9E" w14:textId="77777777" w:rsidR="00515A0D" w:rsidRPr="00515A0D" w:rsidRDefault="00515A0D" w:rsidP="00515A0D">
      <w:pPr>
        <w:spacing w:line="440" w:lineRule="exact"/>
        <w:ind w:firstLineChars="200" w:firstLine="480"/>
        <w:rPr>
          <w:rFonts w:ascii="宋体" w:hAnsi="宋体" w:hint="eastAsia"/>
          <w:bCs/>
          <w:sz w:val="24"/>
          <w:szCs w:val="21"/>
        </w:rPr>
      </w:pPr>
      <w:r w:rsidRPr="00515A0D">
        <w:rPr>
          <w:rFonts w:ascii="宋体" w:hAnsi="宋体" w:hint="eastAsia"/>
          <w:bCs/>
          <w:sz w:val="24"/>
          <w:szCs w:val="21"/>
        </w:rPr>
        <w:t>26.1.10评标委员会认为投标人的报价明显低于其他通过符合性审查投标人的报价，有可能影响产品质量或者不能诚信履约的，将通过</w:t>
      </w:r>
      <w:r w:rsidRPr="00515A0D">
        <w:rPr>
          <w:rFonts w:ascii="宋体" w:hAnsi="宋体" w:hint="eastAsia"/>
          <w:sz w:val="24"/>
        </w:rPr>
        <w:t>苏采云系统</w:t>
      </w:r>
      <w:r w:rsidRPr="00515A0D">
        <w:rPr>
          <w:rFonts w:ascii="宋体" w:hAnsi="宋体" w:hint="eastAsia"/>
          <w:bCs/>
          <w:sz w:val="24"/>
          <w:szCs w:val="21"/>
        </w:rPr>
        <w:t>要求其在合理的时间内提供说明，必要时提交相关证明材料；投标人不能证明其报价合理性的，评标委员会应当将其作为无效投标处理。</w:t>
      </w:r>
    </w:p>
    <w:p w14:paraId="6F16D78D" w14:textId="5D9BFD97" w:rsidR="00515A0D" w:rsidRPr="00515A0D" w:rsidRDefault="00515A0D" w:rsidP="00515A0D">
      <w:pPr>
        <w:spacing w:line="440" w:lineRule="exact"/>
        <w:ind w:firstLineChars="200" w:firstLine="480"/>
        <w:rPr>
          <w:rFonts w:ascii="宋体" w:hAnsi="宋体" w:hint="eastAsia"/>
          <w:bCs/>
          <w:sz w:val="24"/>
          <w:szCs w:val="21"/>
        </w:rPr>
      </w:pPr>
      <w:r w:rsidRPr="00515A0D">
        <w:rPr>
          <w:rFonts w:ascii="宋体" w:hAnsi="宋体" w:hint="eastAsia"/>
          <w:bCs/>
          <w:sz w:val="24"/>
          <w:szCs w:val="21"/>
        </w:rPr>
        <w:t>26.1.11投标文件未按照招标文件要求加盖CA</w:t>
      </w:r>
      <w:r w:rsidRPr="00515A0D">
        <w:rPr>
          <w:rFonts w:ascii="宋体" w:hAnsi="宋体"/>
          <w:bCs/>
          <w:sz w:val="24"/>
          <w:szCs w:val="21"/>
        </w:rPr>
        <w:t>电子公章的</w:t>
      </w:r>
      <w:r w:rsidRPr="00515A0D">
        <w:rPr>
          <w:rFonts w:ascii="宋体" w:hAnsi="宋体" w:hint="eastAsia"/>
          <w:bCs/>
          <w:sz w:val="24"/>
          <w:szCs w:val="21"/>
        </w:rPr>
        <w:t>。</w:t>
      </w:r>
    </w:p>
    <w:p w14:paraId="5A58395A" w14:textId="77777777" w:rsidR="00515A0D" w:rsidRPr="00515A0D" w:rsidRDefault="00515A0D" w:rsidP="00FB57E6">
      <w:pPr>
        <w:spacing w:line="440" w:lineRule="exact"/>
        <w:ind w:firstLineChars="200" w:firstLine="480"/>
        <w:rPr>
          <w:rFonts w:ascii="宋体" w:hAnsi="宋体" w:hint="eastAsia"/>
          <w:bCs/>
          <w:sz w:val="24"/>
          <w:szCs w:val="21"/>
        </w:rPr>
      </w:pPr>
      <w:r w:rsidRPr="00515A0D">
        <w:rPr>
          <w:rFonts w:ascii="宋体" w:hAnsi="宋体" w:hint="eastAsia"/>
          <w:bCs/>
          <w:sz w:val="24"/>
          <w:szCs w:val="21"/>
        </w:rPr>
        <w:lastRenderedPageBreak/>
        <w:t>26.1.12投标人的商务技术部分得分相差异常悬殊，评标委员会一致认为得分畸低者有可能影响产品质量或者不能诚信履约的。</w:t>
      </w:r>
    </w:p>
    <w:p w14:paraId="059D18BA" w14:textId="77777777" w:rsidR="00515A0D" w:rsidRPr="00515A0D" w:rsidRDefault="00515A0D" w:rsidP="00515A0D">
      <w:pPr>
        <w:spacing w:line="440" w:lineRule="exact"/>
        <w:ind w:firstLineChars="200" w:firstLine="480"/>
        <w:rPr>
          <w:rFonts w:ascii="宋体" w:hAnsi="宋体" w:hint="eastAsia"/>
          <w:bCs/>
          <w:sz w:val="24"/>
          <w:szCs w:val="21"/>
        </w:rPr>
      </w:pPr>
      <w:r w:rsidRPr="00515A0D">
        <w:rPr>
          <w:rFonts w:ascii="宋体" w:hAnsi="宋体" w:hint="eastAsia"/>
          <w:bCs/>
          <w:sz w:val="24"/>
          <w:szCs w:val="21"/>
        </w:rPr>
        <w:t>26.1.13其他法律、法规及本招标文件规定的属无效投标的情形。</w:t>
      </w:r>
    </w:p>
    <w:p w14:paraId="76CA41AD" w14:textId="77777777" w:rsidR="00515A0D" w:rsidRPr="00515A0D" w:rsidRDefault="00515A0D" w:rsidP="00FB57E6">
      <w:pPr>
        <w:spacing w:line="440" w:lineRule="exact"/>
        <w:ind w:firstLineChars="200" w:firstLine="480"/>
        <w:rPr>
          <w:rFonts w:ascii="宋体" w:hAnsi="宋体" w:hint="eastAsia"/>
          <w:bCs/>
          <w:sz w:val="24"/>
          <w:szCs w:val="21"/>
        </w:rPr>
      </w:pPr>
      <w:r w:rsidRPr="00515A0D">
        <w:rPr>
          <w:rFonts w:ascii="宋体" w:hAnsi="宋体" w:hint="eastAsia"/>
          <w:bCs/>
          <w:sz w:val="24"/>
          <w:szCs w:val="21"/>
        </w:rPr>
        <w:t>26.2废标条款</w:t>
      </w:r>
    </w:p>
    <w:p w14:paraId="48468D32" w14:textId="77777777" w:rsidR="00515A0D" w:rsidRPr="00515A0D" w:rsidRDefault="00515A0D" w:rsidP="00FB57E6">
      <w:pPr>
        <w:spacing w:line="440" w:lineRule="exact"/>
        <w:ind w:firstLineChars="200" w:firstLine="480"/>
        <w:rPr>
          <w:rFonts w:ascii="宋体" w:hAnsi="宋体" w:hint="eastAsia"/>
          <w:bCs/>
          <w:sz w:val="24"/>
          <w:szCs w:val="21"/>
        </w:rPr>
      </w:pPr>
      <w:r w:rsidRPr="00515A0D">
        <w:rPr>
          <w:rFonts w:ascii="宋体" w:hAnsi="宋体" w:hint="eastAsia"/>
          <w:bCs/>
          <w:sz w:val="24"/>
          <w:szCs w:val="21"/>
        </w:rPr>
        <w:t>26.2.1符合专业条件的投标人或者对招标文件作实质响应的投标人不足三家的。</w:t>
      </w:r>
    </w:p>
    <w:p w14:paraId="55A3A109" w14:textId="77777777" w:rsidR="00515A0D" w:rsidRPr="00515A0D" w:rsidRDefault="00515A0D" w:rsidP="00FB57E6">
      <w:pPr>
        <w:spacing w:line="440" w:lineRule="exact"/>
        <w:ind w:firstLineChars="200" w:firstLine="480"/>
        <w:rPr>
          <w:rFonts w:ascii="宋体" w:hAnsi="宋体" w:hint="eastAsia"/>
          <w:bCs/>
          <w:sz w:val="24"/>
          <w:szCs w:val="21"/>
        </w:rPr>
      </w:pPr>
      <w:r w:rsidRPr="00515A0D">
        <w:rPr>
          <w:rFonts w:ascii="宋体" w:hAnsi="宋体" w:hint="eastAsia"/>
          <w:bCs/>
          <w:sz w:val="24"/>
          <w:szCs w:val="21"/>
        </w:rPr>
        <w:t>26.2.2出现影响采购公正的违法、违规行为的。</w:t>
      </w:r>
    </w:p>
    <w:p w14:paraId="0165C95D" w14:textId="77777777" w:rsidR="00515A0D" w:rsidRPr="00515A0D" w:rsidRDefault="00515A0D" w:rsidP="00FB57E6">
      <w:pPr>
        <w:spacing w:line="440" w:lineRule="exact"/>
        <w:ind w:firstLineChars="200" w:firstLine="480"/>
        <w:rPr>
          <w:rFonts w:ascii="宋体" w:hAnsi="宋体" w:hint="eastAsia"/>
          <w:bCs/>
          <w:sz w:val="24"/>
          <w:szCs w:val="21"/>
        </w:rPr>
      </w:pPr>
      <w:r w:rsidRPr="00515A0D">
        <w:rPr>
          <w:rFonts w:ascii="宋体" w:hAnsi="宋体" w:hint="eastAsia"/>
          <w:bCs/>
          <w:sz w:val="24"/>
          <w:szCs w:val="21"/>
        </w:rPr>
        <w:t>26.2.3因重大变故，采购任务取消的。</w:t>
      </w:r>
    </w:p>
    <w:p w14:paraId="38EAA843" w14:textId="77777777" w:rsidR="00515A0D" w:rsidRPr="00515A0D" w:rsidRDefault="00515A0D" w:rsidP="00FB57E6">
      <w:pPr>
        <w:spacing w:line="440" w:lineRule="exact"/>
        <w:ind w:firstLineChars="200" w:firstLine="480"/>
        <w:rPr>
          <w:rFonts w:ascii="宋体" w:hAnsi="宋体" w:hint="eastAsia"/>
          <w:bCs/>
          <w:sz w:val="24"/>
          <w:szCs w:val="21"/>
        </w:rPr>
      </w:pPr>
      <w:r w:rsidRPr="00515A0D">
        <w:rPr>
          <w:rFonts w:ascii="宋体" w:hAnsi="宋体" w:hint="eastAsia"/>
          <w:bCs/>
          <w:sz w:val="24"/>
          <w:szCs w:val="21"/>
        </w:rPr>
        <w:t>26.2.4评标委员会认定招标文件存在歧义、重大缺陷导致评审工作无法进行。</w:t>
      </w:r>
    </w:p>
    <w:p w14:paraId="1D45E404" w14:textId="77777777" w:rsidR="00515A0D" w:rsidRPr="00515A0D" w:rsidRDefault="00515A0D" w:rsidP="00FB57E6">
      <w:pPr>
        <w:spacing w:line="440" w:lineRule="exact"/>
        <w:ind w:firstLineChars="200" w:firstLine="480"/>
        <w:rPr>
          <w:rFonts w:ascii="宋体" w:hAnsi="宋体" w:hint="eastAsia"/>
          <w:bCs/>
          <w:sz w:val="24"/>
          <w:szCs w:val="21"/>
        </w:rPr>
      </w:pPr>
      <w:r w:rsidRPr="00515A0D">
        <w:rPr>
          <w:rFonts w:ascii="宋体" w:hAnsi="宋体" w:hint="eastAsia"/>
          <w:bCs/>
          <w:sz w:val="24"/>
          <w:szCs w:val="21"/>
        </w:rPr>
        <w:t>26.2.5 因</w:t>
      </w:r>
      <w:r w:rsidRPr="00515A0D">
        <w:rPr>
          <w:rFonts w:ascii="宋体" w:hAnsi="宋体" w:hint="eastAsia"/>
          <w:sz w:val="24"/>
        </w:rPr>
        <w:t>苏采云系统</w:t>
      </w:r>
      <w:r w:rsidRPr="00515A0D">
        <w:rPr>
          <w:rFonts w:ascii="宋体" w:hAnsi="宋体"/>
          <w:bCs/>
          <w:sz w:val="24"/>
          <w:szCs w:val="21"/>
        </w:rPr>
        <w:t>系统故障原因造成开标不成功</w:t>
      </w:r>
      <w:r w:rsidRPr="00515A0D">
        <w:rPr>
          <w:rFonts w:ascii="宋体" w:hAnsi="宋体" w:hint="eastAsia"/>
          <w:bCs/>
          <w:sz w:val="24"/>
          <w:szCs w:val="21"/>
        </w:rPr>
        <w:t>的</w:t>
      </w:r>
      <w:r w:rsidRPr="00515A0D">
        <w:rPr>
          <w:rFonts w:ascii="宋体" w:hAnsi="宋体"/>
          <w:bCs/>
          <w:sz w:val="24"/>
          <w:szCs w:val="21"/>
        </w:rPr>
        <w:t>。</w:t>
      </w:r>
    </w:p>
    <w:p w14:paraId="1D492BF2" w14:textId="77777777" w:rsidR="00515A0D" w:rsidRPr="00515A0D" w:rsidRDefault="00515A0D" w:rsidP="00515A0D">
      <w:pPr>
        <w:spacing w:line="440" w:lineRule="exact"/>
        <w:ind w:leftChars="228" w:left="479"/>
        <w:rPr>
          <w:rFonts w:ascii="宋体" w:hAnsi="宋体" w:hint="eastAsia"/>
          <w:bCs/>
          <w:sz w:val="24"/>
          <w:szCs w:val="21"/>
        </w:rPr>
      </w:pPr>
      <w:r w:rsidRPr="00515A0D">
        <w:rPr>
          <w:rFonts w:ascii="宋体" w:hAnsi="宋体" w:hint="eastAsia"/>
          <w:bCs/>
          <w:sz w:val="24"/>
          <w:szCs w:val="21"/>
        </w:rPr>
        <w:t>26.3 投标截止时间结束后参加投标的投标人不足三家的处理：</w:t>
      </w:r>
    </w:p>
    <w:p w14:paraId="1B27A920" w14:textId="77777777" w:rsidR="00515A0D" w:rsidRPr="00515A0D" w:rsidRDefault="00515A0D" w:rsidP="00515A0D">
      <w:pPr>
        <w:spacing w:line="440" w:lineRule="exact"/>
        <w:ind w:firstLineChars="200" w:firstLine="480"/>
        <w:rPr>
          <w:rFonts w:ascii="宋体" w:hAnsi="宋体" w:hint="eastAsia"/>
          <w:bCs/>
          <w:sz w:val="24"/>
          <w:szCs w:val="21"/>
        </w:rPr>
      </w:pPr>
      <w:r w:rsidRPr="00515A0D">
        <w:rPr>
          <w:rFonts w:ascii="宋体" w:hAnsi="宋体" w:hint="eastAsia"/>
          <w:bCs/>
          <w:sz w:val="24"/>
          <w:szCs w:val="21"/>
        </w:rPr>
        <w:t>26.3.1如出现投标截止时间结束后参加投标的投标人或者在评标期间对招标文件做出实质响应的投标人不足三家情况，按政府采购相关规定执行。</w:t>
      </w:r>
    </w:p>
    <w:p w14:paraId="5B8FEBAB" w14:textId="77777777" w:rsidR="00515A0D" w:rsidRPr="00515A0D" w:rsidRDefault="00515A0D" w:rsidP="009508B4">
      <w:pPr>
        <w:spacing w:line="500" w:lineRule="exact"/>
        <w:ind w:firstLineChars="200" w:firstLine="482"/>
        <w:jc w:val="center"/>
        <w:rPr>
          <w:rFonts w:ascii="宋体" w:hAnsi="宋体" w:hint="eastAsia"/>
          <w:b/>
          <w:bCs/>
          <w:sz w:val="24"/>
          <w:szCs w:val="21"/>
        </w:rPr>
      </w:pPr>
      <w:bookmarkStart w:id="163" w:name="_Toc120614219"/>
      <w:r w:rsidRPr="00515A0D">
        <w:rPr>
          <w:rFonts w:ascii="宋体" w:hAnsi="宋体" w:hint="eastAsia"/>
          <w:b/>
          <w:bCs/>
          <w:sz w:val="24"/>
          <w:szCs w:val="21"/>
        </w:rPr>
        <w:t>六、</w:t>
      </w:r>
      <w:bookmarkEnd w:id="160"/>
      <w:bookmarkEnd w:id="161"/>
      <w:bookmarkEnd w:id="162"/>
      <w:r w:rsidRPr="00515A0D">
        <w:rPr>
          <w:rFonts w:ascii="宋体" w:hAnsi="宋体" w:hint="eastAsia"/>
          <w:b/>
          <w:bCs/>
          <w:sz w:val="24"/>
          <w:szCs w:val="21"/>
        </w:rPr>
        <w:t>定标</w:t>
      </w:r>
      <w:bookmarkEnd w:id="163"/>
    </w:p>
    <w:p w14:paraId="3B50DE0E" w14:textId="77777777" w:rsidR="00515A0D" w:rsidRPr="00515A0D" w:rsidRDefault="00515A0D" w:rsidP="00A06E34">
      <w:pPr>
        <w:spacing w:line="500" w:lineRule="exact"/>
        <w:ind w:firstLineChars="200" w:firstLine="482"/>
        <w:rPr>
          <w:rFonts w:ascii="宋体" w:hAnsi="宋体" w:hint="eastAsia"/>
          <w:b/>
          <w:bCs/>
          <w:sz w:val="24"/>
          <w:szCs w:val="21"/>
        </w:rPr>
      </w:pPr>
      <w:bookmarkStart w:id="164" w:name="_Toc513029238"/>
      <w:bookmarkStart w:id="165" w:name="_Toc20823310"/>
      <w:bookmarkStart w:id="166" w:name="_Toc16938554"/>
      <w:r w:rsidRPr="00515A0D">
        <w:rPr>
          <w:rFonts w:ascii="宋体" w:hAnsi="宋体" w:hint="eastAsia"/>
          <w:b/>
          <w:bCs/>
          <w:sz w:val="24"/>
          <w:szCs w:val="21"/>
        </w:rPr>
        <w:t>27、</w:t>
      </w:r>
      <w:bookmarkEnd w:id="164"/>
      <w:r w:rsidRPr="00515A0D">
        <w:rPr>
          <w:rFonts w:ascii="宋体" w:hAnsi="宋体" w:hint="eastAsia"/>
          <w:b/>
          <w:bCs/>
          <w:sz w:val="24"/>
          <w:szCs w:val="21"/>
        </w:rPr>
        <w:t>确定</w:t>
      </w:r>
      <w:bookmarkEnd w:id="165"/>
      <w:bookmarkEnd w:id="166"/>
      <w:r w:rsidRPr="00515A0D">
        <w:rPr>
          <w:rFonts w:ascii="宋体" w:hAnsi="宋体" w:hint="eastAsia"/>
          <w:b/>
          <w:bCs/>
          <w:sz w:val="24"/>
          <w:szCs w:val="21"/>
        </w:rPr>
        <w:t>中标单位</w:t>
      </w:r>
    </w:p>
    <w:p w14:paraId="28639E3F" w14:textId="42F6CAC3" w:rsidR="00515A0D" w:rsidRPr="00515A0D" w:rsidRDefault="00515A0D" w:rsidP="00515A0D">
      <w:pPr>
        <w:spacing w:line="440" w:lineRule="exact"/>
        <w:ind w:firstLineChars="200" w:firstLine="480"/>
        <w:rPr>
          <w:rFonts w:ascii="宋体" w:hAnsi="宋体" w:hint="eastAsia"/>
          <w:bCs/>
          <w:sz w:val="24"/>
          <w:szCs w:val="21"/>
        </w:rPr>
      </w:pPr>
      <w:r w:rsidRPr="00515A0D">
        <w:rPr>
          <w:rFonts w:ascii="宋体" w:hAnsi="宋体" w:hint="eastAsia"/>
          <w:bCs/>
          <w:sz w:val="24"/>
          <w:szCs w:val="21"/>
        </w:rPr>
        <w:t>27.1中标候选人的选取原则和数量见招标文件第</w:t>
      </w:r>
      <w:r w:rsidR="00243F5D">
        <w:rPr>
          <w:rFonts w:ascii="宋体" w:hAnsi="宋体" w:hint="eastAsia"/>
          <w:bCs/>
          <w:sz w:val="24"/>
          <w:szCs w:val="21"/>
        </w:rPr>
        <w:t>四</w:t>
      </w:r>
      <w:r w:rsidRPr="00515A0D">
        <w:rPr>
          <w:rFonts w:ascii="宋体" w:hAnsi="宋体" w:hint="eastAsia"/>
          <w:bCs/>
          <w:sz w:val="24"/>
          <w:szCs w:val="21"/>
        </w:rPr>
        <w:t xml:space="preserve">章规定。 </w:t>
      </w:r>
    </w:p>
    <w:p w14:paraId="10BAA497" w14:textId="60FB31D0" w:rsidR="00515A0D" w:rsidRPr="00515A0D" w:rsidRDefault="00515A0D" w:rsidP="00515A0D">
      <w:pPr>
        <w:spacing w:line="440" w:lineRule="exact"/>
        <w:ind w:firstLineChars="200" w:firstLine="480"/>
        <w:rPr>
          <w:rFonts w:ascii="宋体" w:hAnsi="宋体" w:hint="eastAsia"/>
          <w:bCs/>
          <w:sz w:val="24"/>
          <w:szCs w:val="21"/>
        </w:rPr>
      </w:pPr>
      <w:r w:rsidRPr="00515A0D">
        <w:rPr>
          <w:rFonts w:ascii="宋体" w:hAnsi="宋体" w:hint="eastAsia"/>
          <w:bCs/>
          <w:sz w:val="24"/>
          <w:szCs w:val="21"/>
        </w:rPr>
        <w:t>27.2采购人应根据评委会推荐的中标候选人确定中标人。</w:t>
      </w:r>
    </w:p>
    <w:p w14:paraId="6348F631" w14:textId="77777777" w:rsidR="00515A0D" w:rsidRPr="00515A0D" w:rsidRDefault="00515A0D" w:rsidP="00515A0D">
      <w:pPr>
        <w:spacing w:line="480" w:lineRule="exact"/>
        <w:ind w:firstLineChars="200" w:firstLine="480"/>
        <w:rPr>
          <w:rFonts w:ascii="宋体" w:hAnsi="宋体" w:hint="eastAsia"/>
          <w:sz w:val="24"/>
        </w:rPr>
      </w:pPr>
      <w:r w:rsidRPr="00515A0D">
        <w:rPr>
          <w:rFonts w:ascii="宋体" w:hAnsi="宋体" w:hint="eastAsia"/>
          <w:bCs/>
          <w:sz w:val="24"/>
        </w:rPr>
        <w:t xml:space="preserve">27.3 </w:t>
      </w:r>
      <w:r w:rsidRPr="00515A0D">
        <w:rPr>
          <w:rFonts w:ascii="宋体" w:hAnsi="宋体" w:hint="eastAsia"/>
          <w:sz w:val="24"/>
        </w:rPr>
        <w:t>采购代理机构将在“江苏政府采购网”发布中标公告，公告期限为1个工作日。</w:t>
      </w:r>
    </w:p>
    <w:p w14:paraId="01199EA1" w14:textId="77777777" w:rsidR="00515A0D" w:rsidRPr="00515A0D" w:rsidRDefault="00515A0D" w:rsidP="00515A0D">
      <w:pPr>
        <w:snapToGrid w:val="0"/>
        <w:spacing w:line="480" w:lineRule="exact"/>
        <w:ind w:firstLineChars="200" w:firstLine="480"/>
        <w:rPr>
          <w:rFonts w:ascii="宋体" w:hAnsi="宋体" w:hint="eastAsia"/>
          <w:sz w:val="24"/>
        </w:rPr>
      </w:pPr>
      <w:r w:rsidRPr="00515A0D">
        <w:rPr>
          <w:rFonts w:ascii="宋体" w:hAnsi="宋体" w:hint="eastAsia"/>
          <w:sz w:val="24"/>
        </w:rPr>
        <w:t>27.4 若有充分证据证明，中标人出现下列情况之一的，一经查实，将被取消中标资格：</w:t>
      </w:r>
    </w:p>
    <w:p w14:paraId="4EE73E62" w14:textId="77777777" w:rsidR="00515A0D" w:rsidRPr="00515A0D" w:rsidRDefault="00515A0D" w:rsidP="00515A0D">
      <w:pPr>
        <w:spacing w:line="360" w:lineRule="auto"/>
        <w:ind w:firstLine="482"/>
        <w:contextualSpacing/>
        <w:rPr>
          <w:rFonts w:ascii="宋体" w:hAnsi="宋体" w:cs="宋体" w:hint="eastAsia"/>
          <w:bCs/>
          <w:sz w:val="24"/>
        </w:rPr>
      </w:pPr>
      <w:bookmarkStart w:id="167" w:name="_Toc200451960"/>
      <w:r w:rsidRPr="00515A0D">
        <w:rPr>
          <w:rFonts w:ascii="宋体" w:hAnsi="宋体" w:cs="宋体" w:hint="eastAsia"/>
          <w:bCs/>
          <w:sz w:val="24"/>
        </w:rPr>
        <w:t>27.4.1提供虚假材料谋取中标的。</w:t>
      </w:r>
    </w:p>
    <w:p w14:paraId="185122C7" w14:textId="77777777" w:rsidR="00515A0D" w:rsidRPr="00515A0D" w:rsidRDefault="00515A0D" w:rsidP="00515A0D">
      <w:pPr>
        <w:spacing w:line="360" w:lineRule="auto"/>
        <w:ind w:firstLine="482"/>
        <w:contextualSpacing/>
        <w:rPr>
          <w:rFonts w:ascii="宋体" w:hAnsi="宋体" w:cs="宋体" w:hint="eastAsia"/>
          <w:bCs/>
          <w:sz w:val="24"/>
        </w:rPr>
      </w:pPr>
      <w:r w:rsidRPr="00515A0D">
        <w:rPr>
          <w:rFonts w:ascii="宋体" w:hAnsi="宋体" w:cs="宋体" w:hint="eastAsia"/>
          <w:bCs/>
          <w:sz w:val="24"/>
        </w:rPr>
        <w:t>27.4.2向采购人或招标代理机构行贿或者评审专家提供其他不正当利益的。</w:t>
      </w:r>
    </w:p>
    <w:p w14:paraId="7BAFDDD1" w14:textId="77777777" w:rsidR="00515A0D" w:rsidRPr="00515A0D" w:rsidRDefault="00515A0D" w:rsidP="00515A0D">
      <w:pPr>
        <w:spacing w:line="360" w:lineRule="auto"/>
        <w:ind w:firstLine="482"/>
        <w:contextualSpacing/>
        <w:rPr>
          <w:rFonts w:ascii="宋体" w:hAnsi="宋体" w:cs="宋体" w:hint="eastAsia"/>
          <w:bCs/>
          <w:sz w:val="24"/>
        </w:rPr>
      </w:pPr>
      <w:r w:rsidRPr="00515A0D">
        <w:rPr>
          <w:rFonts w:ascii="宋体" w:hAnsi="宋体" w:cs="宋体" w:hint="eastAsia"/>
          <w:bCs/>
          <w:sz w:val="24"/>
        </w:rPr>
        <w:t>27.4.3恶意竞争，报价明显低于其自身合理成本且又无法提供证明的。</w:t>
      </w:r>
    </w:p>
    <w:p w14:paraId="24DD9D9A" w14:textId="77777777" w:rsidR="00515A0D" w:rsidRPr="00515A0D" w:rsidRDefault="00515A0D" w:rsidP="00515A0D">
      <w:pPr>
        <w:spacing w:line="360" w:lineRule="auto"/>
        <w:ind w:firstLine="482"/>
        <w:contextualSpacing/>
        <w:rPr>
          <w:rFonts w:ascii="宋体" w:hAnsi="宋体" w:cs="宋体" w:hint="eastAsia"/>
          <w:bCs/>
          <w:sz w:val="24"/>
        </w:rPr>
      </w:pPr>
      <w:r w:rsidRPr="00515A0D">
        <w:rPr>
          <w:rFonts w:ascii="宋体" w:hAnsi="宋体" w:cs="宋体" w:hint="eastAsia"/>
          <w:bCs/>
          <w:sz w:val="24"/>
        </w:rPr>
        <w:t>27.4.4属于本文件规定的无效条件，但在评审过程中又未被评标委员会发现的。</w:t>
      </w:r>
    </w:p>
    <w:p w14:paraId="64F3EE64" w14:textId="77777777" w:rsidR="00515A0D" w:rsidRPr="00515A0D" w:rsidRDefault="00515A0D" w:rsidP="00515A0D">
      <w:pPr>
        <w:spacing w:line="360" w:lineRule="auto"/>
        <w:ind w:firstLine="482"/>
        <w:contextualSpacing/>
        <w:rPr>
          <w:rFonts w:ascii="宋体" w:hAnsi="宋体" w:cs="宋体" w:hint="eastAsia"/>
          <w:bCs/>
          <w:sz w:val="24"/>
        </w:rPr>
      </w:pPr>
      <w:r w:rsidRPr="00515A0D">
        <w:rPr>
          <w:rFonts w:ascii="宋体" w:hAnsi="宋体" w:cs="宋体" w:hint="eastAsia"/>
          <w:bCs/>
          <w:sz w:val="24"/>
        </w:rPr>
        <w:t>27.4.5与评审专家、采购人、其他投标人或者招标代理机构工作人员恶意串通的。</w:t>
      </w:r>
    </w:p>
    <w:p w14:paraId="7D0D5D2C" w14:textId="77777777" w:rsidR="00515A0D" w:rsidRPr="00515A0D" w:rsidRDefault="00515A0D" w:rsidP="00515A0D">
      <w:pPr>
        <w:spacing w:line="360" w:lineRule="auto"/>
        <w:ind w:firstLine="482"/>
        <w:contextualSpacing/>
        <w:rPr>
          <w:rFonts w:ascii="宋体" w:hAnsi="宋体" w:cs="宋体" w:hint="eastAsia"/>
          <w:bCs/>
          <w:sz w:val="24"/>
        </w:rPr>
      </w:pPr>
      <w:r w:rsidRPr="00515A0D">
        <w:rPr>
          <w:rFonts w:ascii="宋体" w:hAnsi="宋体" w:cs="宋体" w:hint="eastAsia"/>
          <w:bCs/>
          <w:sz w:val="24"/>
        </w:rPr>
        <w:t>27.4.6采取不正当手段诋毁、排挤其他投标人的。</w:t>
      </w:r>
    </w:p>
    <w:p w14:paraId="04BC61F1" w14:textId="77777777" w:rsidR="00515A0D" w:rsidRPr="00515A0D" w:rsidRDefault="00515A0D" w:rsidP="00515A0D">
      <w:pPr>
        <w:spacing w:line="360" w:lineRule="auto"/>
        <w:ind w:firstLine="482"/>
        <w:contextualSpacing/>
        <w:rPr>
          <w:rFonts w:ascii="宋体" w:hAnsi="宋体" w:cs="宋体" w:hint="eastAsia"/>
          <w:bCs/>
          <w:sz w:val="24"/>
        </w:rPr>
      </w:pPr>
      <w:r w:rsidRPr="00515A0D">
        <w:rPr>
          <w:rFonts w:ascii="宋体" w:hAnsi="宋体" w:cs="宋体" w:hint="eastAsia"/>
          <w:bCs/>
          <w:sz w:val="24"/>
        </w:rPr>
        <w:lastRenderedPageBreak/>
        <w:t>27.4.7中标后无正当理由拒不与采购人签订政府采购合同或者未按照招标文件确定的事项签订政府采购合同的。</w:t>
      </w:r>
    </w:p>
    <w:p w14:paraId="4A05FEE4" w14:textId="77777777" w:rsidR="00515A0D" w:rsidRPr="00515A0D" w:rsidRDefault="00515A0D" w:rsidP="00515A0D">
      <w:pPr>
        <w:spacing w:line="360" w:lineRule="auto"/>
        <w:ind w:firstLine="482"/>
        <w:contextualSpacing/>
        <w:rPr>
          <w:rFonts w:ascii="宋体" w:hAnsi="宋体" w:cs="宋体" w:hint="eastAsia"/>
          <w:bCs/>
          <w:sz w:val="24"/>
        </w:rPr>
      </w:pPr>
      <w:r w:rsidRPr="00515A0D">
        <w:rPr>
          <w:rFonts w:ascii="宋体" w:hAnsi="宋体" w:cs="宋体" w:hint="eastAsia"/>
          <w:bCs/>
          <w:sz w:val="24"/>
        </w:rPr>
        <w:t>27.4.8将政府采购合同转包的。</w:t>
      </w:r>
    </w:p>
    <w:p w14:paraId="63104E56" w14:textId="77777777" w:rsidR="00515A0D" w:rsidRPr="00515A0D" w:rsidRDefault="00515A0D" w:rsidP="00515A0D">
      <w:pPr>
        <w:spacing w:line="360" w:lineRule="auto"/>
        <w:ind w:firstLine="482"/>
        <w:contextualSpacing/>
        <w:rPr>
          <w:rFonts w:ascii="宋体" w:hAnsi="宋体" w:cs="宋体" w:hint="eastAsia"/>
          <w:bCs/>
          <w:sz w:val="24"/>
        </w:rPr>
      </w:pPr>
      <w:r w:rsidRPr="00515A0D">
        <w:rPr>
          <w:rFonts w:ascii="宋体" w:hAnsi="宋体" w:cs="宋体" w:hint="eastAsia"/>
          <w:bCs/>
          <w:sz w:val="24"/>
        </w:rPr>
        <w:t>27.5.有下列情形之一的，视为投标人串通参与投标，投标无效：</w:t>
      </w:r>
    </w:p>
    <w:p w14:paraId="039A2D76" w14:textId="77777777" w:rsidR="00515A0D" w:rsidRPr="00515A0D" w:rsidRDefault="00515A0D" w:rsidP="00515A0D">
      <w:pPr>
        <w:spacing w:line="360" w:lineRule="auto"/>
        <w:ind w:firstLine="482"/>
        <w:contextualSpacing/>
        <w:rPr>
          <w:rFonts w:ascii="宋体" w:hAnsi="宋体" w:cs="宋体" w:hint="eastAsia"/>
          <w:bCs/>
          <w:sz w:val="24"/>
        </w:rPr>
      </w:pPr>
      <w:r w:rsidRPr="00515A0D">
        <w:rPr>
          <w:rFonts w:ascii="宋体" w:hAnsi="宋体" w:cs="宋体" w:hint="eastAsia"/>
          <w:bCs/>
          <w:sz w:val="24"/>
        </w:rPr>
        <w:t>27.5.1不同投标人的投标文件由同一单位或者个人编制；</w:t>
      </w:r>
    </w:p>
    <w:p w14:paraId="4CCEB0C7" w14:textId="77777777" w:rsidR="00515A0D" w:rsidRPr="00515A0D" w:rsidRDefault="00515A0D" w:rsidP="00515A0D">
      <w:pPr>
        <w:spacing w:line="360" w:lineRule="auto"/>
        <w:ind w:firstLine="482"/>
        <w:contextualSpacing/>
        <w:rPr>
          <w:rFonts w:ascii="宋体" w:hAnsi="宋体" w:cs="宋体" w:hint="eastAsia"/>
          <w:bCs/>
          <w:sz w:val="24"/>
        </w:rPr>
      </w:pPr>
      <w:r w:rsidRPr="00515A0D">
        <w:rPr>
          <w:rFonts w:ascii="宋体" w:hAnsi="宋体" w:cs="宋体" w:hint="eastAsia"/>
          <w:bCs/>
          <w:sz w:val="24"/>
        </w:rPr>
        <w:t>27.5.2不同投标人委托同一单位或者个人办理投标事宜；</w:t>
      </w:r>
    </w:p>
    <w:p w14:paraId="3060A2E0" w14:textId="77777777" w:rsidR="00515A0D" w:rsidRPr="00515A0D" w:rsidRDefault="00515A0D" w:rsidP="00515A0D">
      <w:pPr>
        <w:spacing w:line="360" w:lineRule="auto"/>
        <w:ind w:firstLine="482"/>
        <w:contextualSpacing/>
        <w:rPr>
          <w:rFonts w:ascii="宋体" w:hAnsi="宋体" w:cs="宋体" w:hint="eastAsia"/>
          <w:bCs/>
          <w:sz w:val="24"/>
        </w:rPr>
      </w:pPr>
      <w:r w:rsidRPr="00515A0D">
        <w:rPr>
          <w:rFonts w:ascii="宋体" w:hAnsi="宋体" w:cs="宋体" w:hint="eastAsia"/>
          <w:bCs/>
          <w:sz w:val="24"/>
        </w:rPr>
        <w:t>27.5.3不同投标人的投标文件载明的项目管理成员或者联系人员为同一人；</w:t>
      </w:r>
    </w:p>
    <w:p w14:paraId="06554A63" w14:textId="77777777" w:rsidR="00515A0D" w:rsidRPr="00515A0D" w:rsidRDefault="00515A0D" w:rsidP="00515A0D">
      <w:pPr>
        <w:spacing w:line="360" w:lineRule="auto"/>
        <w:ind w:firstLine="482"/>
        <w:contextualSpacing/>
        <w:rPr>
          <w:rFonts w:ascii="宋体" w:hAnsi="宋体" w:cs="宋体" w:hint="eastAsia"/>
          <w:bCs/>
          <w:sz w:val="24"/>
        </w:rPr>
      </w:pPr>
      <w:r w:rsidRPr="00515A0D">
        <w:rPr>
          <w:rFonts w:ascii="宋体" w:hAnsi="宋体" w:cs="宋体" w:hint="eastAsia"/>
          <w:bCs/>
          <w:sz w:val="24"/>
        </w:rPr>
        <w:t>27.5.4不同投标人的投标文件异常一致或者响应报价呈规律性差异；</w:t>
      </w:r>
    </w:p>
    <w:p w14:paraId="111377BB" w14:textId="77777777" w:rsidR="00515A0D" w:rsidRPr="00515A0D" w:rsidRDefault="00515A0D" w:rsidP="00515A0D">
      <w:pPr>
        <w:spacing w:line="360" w:lineRule="auto"/>
        <w:ind w:firstLine="482"/>
        <w:contextualSpacing/>
        <w:rPr>
          <w:rFonts w:ascii="宋体" w:hAnsi="宋体" w:cs="宋体" w:hint="eastAsia"/>
          <w:bCs/>
          <w:sz w:val="24"/>
        </w:rPr>
      </w:pPr>
      <w:r w:rsidRPr="00515A0D">
        <w:rPr>
          <w:rFonts w:ascii="宋体" w:hAnsi="宋体" w:cs="宋体" w:hint="eastAsia"/>
          <w:bCs/>
          <w:sz w:val="24"/>
        </w:rPr>
        <w:t>27.5.5不同投标人的投标文件相互混装。</w:t>
      </w:r>
    </w:p>
    <w:p w14:paraId="32E50A84" w14:textId="77777777" w:rsidR="00515A0D" w:rsidRPr="00515A0D" w:rsidRDefault="00515A0D" w:rsidP="00A06E34">
      <w:pPr>
        <w:spacing w:line="500" w:lineRule="exact"/>
        <w:ind w:firstLineChars="200" w:firstLine="482"/>
        <w:rPr>
          <w:rFonts w:ascii="宋体" w:hAnsi="宋体" w:hint="eastAsia"/>
          <w:b/>
          <w:bCs/>
          <w:sz w:val="24"/>
          <w:szCs w:val="21"/>
        </w:rPr>
      </w:pPr>
      <w:r w:rsidRPr="00515A0D">
        <w:rPr>
          <w:rFonts w:ascii="宋体" w:hAnsi="宋体" w:hint="eastAsia"/>
          <w:b/>
          <w:bCs/>
          <w:sz w:val="24"/>
          <w:szCs w:val="21"/>
        </w:rPr>
        <w:t>28、质疑处理</w:t>
      </w:r>
      <w:bookmarkEnd w:id="167"/>
    </w:p>
    <w:p w14:paraId="17D12BAB" w14:textId="77777777" w:rsidR="00515A0D" w:rsidRPr="00515A0D" w:rsidRDefault="00515A0D" w:rsidP="00515A0D">
      <w:pPr>
        <w:snapToGrid w:val="0"/>
        <w:spacing w:line="480" w:lineRule="exact"/>
        <w:ind w:firstLineChars="200" w:firstLine="480"/>
        <w:rPr>
          <w:rFonts w:ascii="宋体" w:hAnsi="宋体" w:hint="eastAsia"/>
          <w:sz w:val="24"/>
        </w:rPr>
      </w:pPr>
      <w:r w:rsidRPr="00515A0D">
        <w:rPr>
          <w:rFonts w:ascii="宋体" w:hAnsi="宋体" w:hint="eastAsia"/>
          <w:sz w:val="24"/>
        </w:rPr>
        <w:t>28.1 提出质疑的投标人应当是参与所质疑项目采购活动的投标人。潜在投标人依法获取其可质疑的采购文件的，可以对采购文件提出质疑。</w:t>
      </w:r>
    </w:p>
    <w:p w14:paraId="4E84FE0F" w14:textId="77777777" w:rsidR="00515A0D" w:rsidRPr="00515A0D" w:rsidRDefault="00515A0D" w:rsidP="00515A0D">
      <w:pPr>
        <w:snapToGrid w:val="0"/>
        <w:spacing w:line="480" w:lineRule="exact"/>
        <w:ind w:firstLineChars="200" w:firstLine="480"/>
        <w:rPr>
          <w:rFonts w:ascii="宋体" w:hAnsi="宋体" w:hint="eastAsia"/>
          <w:sz w:val="24"/>
        </w:rPr>
      </w:pPr>
      <w:r w:rsidRPr="00515A0D">
        <w:rPr>
          <w:rFonts w:ascii="宋体" w:hAnsi="宋体" w:hint="eastAsia"/>
          <w:sz w:val="24"/>
        </w:rPr>
        <w:t>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5F137577" w14:textId="77777777" w:rsidR="00515A0D" w:rsidRPr="00515A0D" w:rsidRDefault="00515A0D" w:rsidP="00515A0D">
      <w:pPr>
        <w:snapToGrid w:val="0"/>
        <w:spacing w:line="480" w:lineRule="exact"/>
        <w:ind w:firstLineChars="200" w:firstLine="480"/>
        <w:rPr>
          <w:rFonts w:hAnsi="宋体" w:cs="宋体" w:hint="eastAsia"/>
          <w:kern w:val="0"/>
          <w:sz w:val="24"/>
        </w:rPr>
      </w:pPr>
      <w:r w:rsidRPr="00515A0D">
        <w:rPr>
          <w:rFonts w:ascii="宋体" w:hAnsi="宋体" w:hint="eastAsia"/>
          <w:sz w:val="24"/>
        </w:rPr>
        <w:t>28.2.1</w:t>
      </w:r>
      <w:r w:rsidRPr="00515A0D">
        <w:rPr>
          <w:rFonts w:hAnsi="宋体" w:cs="宋体"/>
          <w:kern w:val="0"/>
          <w:sz w:val="24"/>
        </w:rPr>
        <w:t>对可以质疑的采购文件提出质疑的，为收到采购文件之日或者采购文件公告期限届满之日；</w:t>
      </w:r>
    </w:p>
    <w:p w14:paraId="088E4547" w14:textId="77777777" w:rsidR="00515A0D" w:rsidRPr="00515A0D" w:rsidRDefault="00515A0D" w:rsidP="00515A0D">
      <w:pPr>
        <w:snapToGrid w:val="0"/>
        <w:spacing w:line="480" w:lineRule="exact"/>
        <w:ind w:firstLineChars="200" w:firstLine="480"/>
        <w:rPr>
          <w:rFonts w:hAnsi="宋体" w:cs="宋体" w:hint="eastAsia"/>
          <w:kern w:val="0"/>
          <w:sz w:val="24"/>
        </w:rPr>
      </w:pPr>
      <w:r w:rsidRPr="00515A0D">
        <w:rPr>
          <w:rFonts w:ascii="宋体" w:hAnsi="宋体" w:hint="eastAsia"/>
          <w:sz w:val="24"/>
        </w:rPr>
        <w:t>28.2.2</w:t>
      </w:r>
      <w:r w:rsidRPr="00515A0D">
        <w:rPr>
          <w:rFonts w:hAnsi="宋体" w:cs="宋体"/>
          <w:kern w:val="0"/>
          <w:sz w:val="24"/>
        </w:rPr>
        <w:t>对采购过程提出质疑的，为各采购程序环节结束之日；</w:t>
      </w:r>
    </w:p>
    <w:p w14:paraId="55046F9C" w14:textId="77777777" w:rsidR="00515A0D" w:rsidRPr="00515A0D" w:rsidRDefault="00515A0D" w:rsidP="00515A0D">
      <w:pPr>
        <w:snapToGrid w:val="0"/>
        <w:spacing w:line="480" w:lineRule="exact"/>
        <w:ind w:firstLineChars="200" w:firstLine="480"/>
        <w:rPr>
          <w:rFonts w:hAnsi="宋体" w:cs="宋体" w:hint="eastAsia"/>
          <w:kern w:val="0"/>
          <w:sz w:val="24"/>
        </w:rPr>
      </w:pPr>
      <w:r w:rsidRPr="00515A0D">
        <w:rPr>
          <w:rFonts w:ascii="宋体" w:hAnsi="宋体" w:hint="eastAsia"/>
          <w:sz w:val="24"/>
        </w:rPr>
        <w:t>28.2.3</w:t>
      </w:r>
      <w:r w:rsidRPr="00515A0D">
        <w:rPr>
          <w:rFonts w:hAnsi="宋体" w:cs="宋体"/>
          <w:kern w:val="0"/>
          <w:sz w:val="24"/>
        </w:rPr>
        <w:t>对中标或者成交结果提出质疑的，为中标或者成交结果公告期限届满之日。</w:t>
      </w:r>
    </w:p>
    <w:p w14:paraId="263AA411" w14:textId="77777777" w:rsidR="00515A0D" w:rsidRPr="00515A0D" w:rsidRDefault="00515A0D" w:rsidP="00515A0D">
      <w:pPr>
        <w:snapToGrid w:val="0"/>
        <w:spacing w:line="480" w:lineRule="exact"/>
        <w:ind w:firstLineChars="200" w:firstLine="480"/>
        <w:rPr>
          <w:rFonts w:hAnsi="宋体" w:cs="宋体" w:hint="eastAsia"/>
          <w:kern w:val="0"/>
          <w:sz w:val="24"/>
        </w:rPr>
      </w:pPr>
      <w:r w:rsidRPr="00515A0D">
        <w:rPr>
          <w:rFonts w:hAnsi="宋体" w:cs="宋体" w:hint="eastAsia"/>
          <w:kern w:val="0"/>
          <w:sz w:val="24"/>
        </w:rPr>
        <w:t>投标人应当在法定质疑期内一次性提出针对同一采购程序环节的质疑。投标人如在法定期限内对同一采购程序环节提出多次质疑的，采购代理机构、</w:t>
      </w:r>
      <w:r w:rsidRPr="00515A0D">
        <w:rPr>
          <w:rFonts w:hAnsi="宋体" w:cs="宋体"/>
          <w:kern w:val="0"/>
          <w:sz w:val="24"/>
        </w:rPr>
        <w:t>采购人</w:t>
      </w:r>
      <w:r w:rsidRPr="00515A0D">
        <w:rPr>
          <w:rFonts w:hAnsi="宋体" w:cs="宋体" w:hint="eastAsia"/>
          <w:kern w:val="0"/>
          <w:sz w:val="24"/>
        </w:rPr>
        <w:t>将只对投标人第一次质疑作出答复。</w:t>
      </w:r>
    </w:p>
    <w:p w14:paraId="32B4E556" w14:textId="77777777" w:rsidR="00515A0D" w:rsidRPr="00515A0D" w:rsidRDefault="00515A0D" w:rsidP="00515A0D">
      <w:pPr>
        <w:snapToGrid w:val="0"/>
        <w:spacing w:line="480" w:lineRule="exact"/>
        <w:ind w:firstLineChars="200" w:firstLine="480"/>
        <w:rPr>
          <w:rFonts w:ascii="宋体" w:hAnsi="宋体" w:hint="eastAsia"/>
          <w:sz w:val="24"/>
        </w:rPr>
      </w:pPr>
      <w:r w:rsidRPr="00515A0D">
        <w:rPr>
          <w:rFonts w:ascii="宋体" w:hAnsi="宋体" w:hint="eastAsia"/>
          <w:sz w:val="24"/>
        </w:rPr>
        <w:t>28.3质疑函必须按照本招标文件中《质疑函范本》要求的格式和内容进行填写。投标人如组成联合体参加投标，则《质疑函范本》中要求签字、盖章、加盖公章之处，联合体各方均须按要求签字、盖章、加盖公章。</w:t>
      </w:r>
    </w:p>
    <w:p w14:paraId="60CEE0D1" w14:textId="77777777" w:rsidR="00515A0D" w:rsidRPr="00515A0D" w:rsidRDefault="00515A0D" w:rsidP="00515A0D">
      <w:pPr>
        <w:snapToGrid w:val="0"/>
        <w:spacing w:line="480" w:lineRule="exact"/>
        <w:ind w:firstLineChars="200" w:firstLine="480"/>
        <w:rPr>
          <w:rFonts w:ascii="宋体" w:hAnsi="宋体" w:hint="eastAsia"/>
          <w:b/>
          <w:sz w:val="24"/>
        </w:rPr>
      </w:pPr>
      <w:r w:rsidRPr="00515A0D">
        <w:rPr>
          <w:rFonts w:ascii="宋体" w:hAnsi="宋体" w:hint="eastAsia"/>
          <w:sz w:val="24"/>
        </w:rPr>
        <w:t>28.4投标人（含</w:t>
      </w:r>
      <w:r w:rsidRPr="00515A0D">
        <w:rPr>
          <w:rFonts w:ascii="宋体" w:hAnsi="宋体"/>
          <w:sz w:val="24"/>
        </w:rPr>
        <w:t>潜在</w:t>
      </w:r>
      <w:r w:rsidRPr="00515A0D">
        <w:rPr>
          <w:rFonts w:ascii="宋体" w:hAnsi="宋体" w:hint="eastAsia"/>
          <w:sz w:val="24"/>
        </w:rPr>
        <w:t>投标人</w:t>
      </w:r>
      <w:r w:rsidRPr="00515A0D">
        <w:rPr>
          <w:rFonts w:ascii="宋体" w:hAnsi="宋体"/>
          <w:sz w:val="24"/>
        </w:rPr>
        <w:t>）</w:t>
      </w:r>
      <w:r w:rsidRPr="00515A0D">
        <w:rPr>
          <w:rFonts w:ascii="宋体" w:hAnsi="宋体" w:hint="eastAsia"/>
          <w:sz w:val="24"/>
        </w:rPr>
        <w:t>对</w:t>
      </w:r>
      <w:r w:rsidRPr="00515A0D">
        <w:rPr>
          <w:rFonts w:ascii="宋体" w:hAnsi="宋体"/>
          <w:sz w:val="24"/>
        </w:rPr>
        <w:t>采购方式、</w:t>
      </w:r>
      <w:r w:rsidRPr="00515A0D">
        <w:rPr>
          <w:rFonts w:ascii="宋体" w:hAnsi="宋体" w:hint="eastAsia"/>
          <w:sz w:val="24"/>
        </w:rPr>
        <w:t>采购</w:t>
      </w:r>
      <w:r w:rsidRPr="00515A0D">
        <w:rPr>
          <w:rFonts w:ascii="宋体" w:hAnsi="宋体"/>
          <w:sz w:val="24"/>
        </w:rPr>
        <w:t>需求、</w:t>
      </w:r>
      <w:r w:rsidRPr="00515A0D">
        <w:rPr>
          <w:rFonts w:ascii="宋体" w:hAnsi="宋体" w:hint="eastAsia"/>
          <w:sz w:val="24"/>
        </w:rPr>
        <w:t>投标人</w:t>
      </w:r>
      <w:r w:rsidRPr="00515A0D">
        <w:rPr>
          <w:rFonts w:ascii="宋体" w:hAnsi="宋体"/>
          <w:sz w:val="24"/>
        </w:rPr>
        <w:t>资格条件</w:t>
      </w:r>
      <w:r w:rsidRPr="00515A0D">
        <w:rPr>
          <w:rFonts w:ascii="宋体" w:hAnsi="宋体" w:hint="eastAsia"/>
          <w:sz w:val="24"/>
        </w:rPr>
        <w:t>及</w:t>
      </w:r>
      <w:r w:rsidRPr="00515A0D">
        <w:rPr>
          <w:rFonts w:ascii="宋体" w:hAnsi="宋体"/>
          <w:sz w:val="24"/>
        </w:rPr>
        <w:t>审查结果、</w:t>
      </w:r>
      <w:r w:rsidRPr="00515A0D">
        <w:rPr>
          <w:rFonts w:ascii="宋体" w:hAnsi="宋体" w:hint="eastAsia"/>
          <w:sz w:val="24"/>
        </w:rPr>
        <w:t>评标方法</w:t>
      </w:r>
      <w:r w:rsidRPr="00515A0D">
        <w:rPr>
          <w:rFonts w:ascii="宋体" w:hAnsi="宋体"/>
          <w:sz w:val="24"/>
        </w:rPr>
        <w:t>和评标标准、合同文本</w:t>
      </w:r>
      <w:r w:rsidRPr="00515A0D">
        <w:rPr>
          <w:rFonts w:ascii="宋体" w:hAnsi="宋体" w:hint="eastAsia"/>
          <w:sz w:val="24"/>
        </w:rPr>
        <w:t>的</w:t>
      </w:r>
      <w:r w:rsidRPr="00515A0D">
        <w:rPr>
          <w:rFonts w:ascii="宋体" w:hAnsi="宋体"/>
          <w:sz w:val="24"/>
        </w:rPr>
        <w:t>询问</w:t>
      </w:r>
      <w:r w:rsidRPr="00515A0D">
        <w:rPr>
          <w:rFonts w:ascii="宋体" w:hAnsi="宋体" w:hint="eastAsia"/>
          <w:sz w:val="24"/>
        </w:rPr>
        <w:t>、质疑</w:t>
      </w:r>
      <w:r w:rsidRPr="00515A0D">
        <w:rPr>
          <w:rFonts w:ascii="宋体" w:hAnsi="宋体"/>
          <w:sz w:val="24"/>
        </w:rPr>
        <w:t>请向采购人提出，由采购</w:t>
      </w:r>
      <w:r w:rsidRPr="00515A0D">
        <w:rPr>
          <w:rFonts w:ascii="宋体" w:hAnsi="宋体"/>
          <w:sz w:val="24"/>
        </w:rPr>
        <w:lastRenderedPageBreak/>
        <w:t>人负责答复。</w:t>
      </w:r>
      <w:r w:rsidRPr="00515A0D">
        <w:rPr>
          <w:rFonts w:ascii="宋体" w:hAnsi="宋体" w:hint="eastAsia"/>
          <w:sz w:val="24"/>
        </w:rPr>
        <w:t>投标人对除</w:t>
      </w:r>
      <w:r w:rsidRPr="00515A0D">
        <w:rPr>
          <w:rFonts w:ascii="宋体" w:hAnsi="宋体"/>
          <w:sz w:val="24"/>
        </w:rPr>
        <w:t>上述事项以外其他事项</w:t>
      </w:r>
      <w:r w:rsidRPr="00515A0D">
        <w:rPr>
          <w:rFonts w:ascii="宋体" w:hAnsi="宋体" w:hint="eastAsia"/>
          <w:sz w:val="24"/>
        </w:rPr>
        <w:t>的询问</w:t>
      </w:r>
      <w:r w:rsidRPr="00515A0D">
        <w:rPr>
          <w:rFonts w:ascii="宋体" w:hAnsi="宋体"/>
          <w:sz w:val="24"/>
        </w:rPr>
        <w:t>、质疑请向</w:t>
      </w:r>
      <w:r w:rsidRPr="00515A0D">
        <w:rPr>
          <w:rFonts w:ascii="宋体" w:hAnsi="宋体" w:hint="eastAsia"/>
          <w:sz w:val="24"/>
        </w:rPr>
        <w:t>采购代理机构</w:t>
      </w:r>
      <w:r w:rsidRPr="00515A0D">
        <w:rPr>
          <w:rFonts w:ascii="宋体" w:hAnsi="宋体"/>
          <w:sz w:val="24"/>
        </w:rPr>
        <w:t>提出，由</w:t>
      </w:r>
      <w:r w:rsidRPr="00515A0D">
        <w:rPr>
          <w:rFonts w:ascii="宋体" w:hAnsi="宋体" w:hint="eastAsia"/>
          <w:sz w:val="24"/>
        </w:rPr>
        <w:t>采购代理机构负责</w:t>
      </w:r>
      <w:r w:rsidRPr="00515A0D">
        <w:rPr>
          <w:rFonts w:ascii="宋体" w:hAnsi="宋体"/>
          <w:sz w:val="24"/>
        </w:rPr>
        <w:t>答复。</w:t>
      </w:r>
    </w:p>
    <w:p w14:paraId="7B93A430" w14:textId="77777777" w:rsidR="00515A0D" w:rsidRPr="00FB57E6" w:rsidRDefault="00515A0D" w:rsidP="00515A0D">
      <w:pPr>
        <w:snapToGrid w:val="0"/>
        <w:spacing w:line="480" w:lineRule="exact"/>
        <w:ind w:firstLineChars="200" w:firstLine="480"/>
        <w:rPr>
          <w:rFonts w:ascii="宋体" w:hAnsi="宋体" w:hint="eastAsia"/>
          <w:sz w:val="24"/>
        </w:rPr>
      </w:pPr>
      <w:r w:rsidRPr="00515A0D">
        <w:rPr>
          <w:rFonts w:ascii="宋体" w:hAnsi="宋体" w:hint="eastAsia"/>
          <w:sz w:val="24"/>
        </w:rPr>
        <w:t>采购代理机构及采购人只接收以纸质原件</w:t>
      </w:r>
      <w:r w:rsidRPr="00FB57E6">
        <w:rPr>
          <w:rFonts w:ascii="宋体" w:hAnsi="宋体" w:hint="eastAsia"/>
          <w:sz w:val="24"/>
        </w:rPr>
        <w:t>形式送达的质疑,建议投标人尽量通过邮寄方式提交质疑（采购人和采购代理机构不接受未填写快递运单的快件）。</w:t>
      </w:r>
    </w:p>
    <w:p w14:paraId="6A0EC5B6" w14:textId="77777777" w:rsidR="00515A0D" w:rsidRPr="00FB57E6" w:rsidRDefault="00515A0D" w:rsidP="00515A0D">
      <w:pPr>
        <w:spacing w:line="480" w:lineRule="exact"/>
        <w:ind w:firstLine="480"/>
        <w:rPr>
          <w:rFonts w:ascii="宋体" w:hAnsi="宋体" w:hint="eastAsia"/>
          <w:sz w:val="24"/>
        </w:rPr>
      </w:pPr>
      <w:r w:rsidRPr="00FB57E6">
        <w:rPr>
          <w:rFonts w:ascii="宋体" w:hAnsi="宋体" w:hint="eastAsia"/>
          <w:sz w:val="24"/>
        </w:rPr>
        <w:t>采购代理机构质疑接收人为于文艳，联系地址：南通市南大街129号兴胜大厦5楼，联系电话：18012880301。</w:t>
      </w:r>
    </w:p>
    <w:p w14:paraId="53C3D61F" w14:textId="77777777" w:rsidR="00515A0D" w:rsidRPr="00515A0D" w:rsidRDefault="00515A0D" w:rsidP="00515A0D">
      <w:pPr>
        <w:snapToGrid w:val="0"/>
        <w:spacing w:line="480" w:lineRule="exact"/>
        <w:ind w:firstLineChars="200" w:firstLine="480"/>
        <w:rPr>
          <w:rFonts w:ascii="宋体" w:hAnsi="宋体" w:hint="eastAsia"/>
          <w:sz w:val="24"/>
        </w:rPr>
      </w:pPr>
      <w:r w:rsidRPr="00515A0D">
        <w:rPr>
          <w:rFonts w:ascii="宋体" w:hAnsi="宋体" w:hint="eastAsia"/>
          <w:sz w:val="24"/>
        </w:rPr>
        <w:t>采购人质疑接收人及联系方式见招标文件第一章。</w:t>
      </w:r>
    </w:p>
    <w:p w14:paraId="1AFA3888" w14:textId="77777777" w:rsidR="00515A0D" w:rsidRPr="00515A0D" w:rsidRDefault="00515A0D" w:rsidP="00515A0D">
      <w:pPr>
        <w:snapToGrid w:val="0"/>
        <w:spacing w:line="480" w:lineRule="exact"/>
        <w:ind w:firstLineChars="200" w:firstLine="480"/>
        <w:rPr>
          <w:rFonts w:ascii="宋体" w:hAnsi="宋体" w:hint="eastAsia"/>
          <w:sz w:val="24"/>
        </w:rPr>
      </w:pPr>
      <w:r w:rsidRPr="00515A0D">
        <w:rPr>
          <w:rFonts w:ascii="宋体" w:hAnsi="宋体" w:hint="eastAsia"/>
          <w:sz w:val="24"/>
        </w:rPr>
        <w:t>28.5 以下情形的质疑不予受理</w:t>
      </w:r>
    </w:p>
    <w:p w14:paraId="0C578802" w14:textId="77777777" w:rsidR="00515A0D" w:rsidRPr="00515A0D" w:rsidRDefault="00515A0D" w:rsidP="00515A0D">
      <w:pPr>
        <w:snapToGrid w:val="0"/>
        <w:spacing w:line="480" w:lineRule="exact"/>
        <w:ind w:firstLineChars="200" w:firstLine="480"/>
        <w:rPr>
          <w:rFonts w:ascii="宋体" w:hAnsi="宋体" w:hint="eastAsia"/>
          <w:sz w:val="24"/>
        </w:rPr>
      </w:pPr>
      <w:r w:rsidRPr="00515A0D">
        <w:rPr>
          <w:rFonts w:ascii="宋体" w:hAnsi="宋体" w:hint="eastAsia"/>
          <w:sz w:val="24"/>
        </w:rPr>
        <w:t>28.5.1 内容不符合《政府采购质疑和投诉办法》第十二条规定的质疑。</w:t>
      </w:r>
    </w:p>
    <w:p w14:paraId="15097CF6" w14:textId="77777777" w:rsidR="00515A0D" w:rsidRPr="00515A0D" w:rsidRDefault="00515A0D" w:rsidP="00515A0D">
      <w:pPr>
        <w:snapToGrid w:val="0"/>
        <w:spacing w:line="480" w:lineRule="exact"/>
        <w:ind w:firstLineChars="200" w:firstLine="480"/>
        <w:rPr>
          <w:rFonts w:ascii="宋体" w:hAnsi="宋体" w:hint="eastAsia"/>
          <w:sz w:val="24"/>
        </w:rPr>
      </w:pPr>
      <w:r w:rsidRPr="00515A0D">
        <w:rPr>
          <w:rFonts w:ascii="宋体" w:hAnsi="宋体" w:hint="eastAsia"/>
          <w:sz w:val="24"/>
        </w:rPr>
        <w:t>28.5.2 超出政府采购法定期限的质疑。</w:t>
      </w:r>
    </w:p>
    <w:p w14:paraId="280BA0BE" w14:textId="77777777" w:rsidR="00515A0D" w:rsidRPr="00515A0D" w:rsidRDefault="00515A0D" w:rsidP="00515A0D">
      <w:pPr>
        <w:snapToGrid w:val="0"/>
        <w:spacing w:line="480" w:lineRule="exact"/>
        <w:ind w:firstLineChars="200" w:firstLine="480"/>
        <w:rPr>
          <w:rFonts w:ascii="宋体" w:hAnsi="宋体" w:hint="eastAsia"/>
          <w:sz w:val="24"/>
        </w:rPr>
      </w:pPr>
      <w:r w:rsidRPr="00515A0D">
        <w:rPr>
          <w:rFonts w:ascii="宋体" w:hAnsi="宋体" w:hint="eastAsia"/>
          <w:sz w:val="24"/>
        </w:rPr>
        <w:t>28.5.3 以传真、电子邮件等方式递交的非原件形式的质疑。</w:t>
      </w:r>
    </w:p>
    <w:p w14:paraId="6122556A" w14:textId="77777777" w:rsidR="00515A0D" w:rsidRPr="00515A0D" w:rsidRDefault="00515A0D" w:rsidP="00515A0D">
      <w:pPr>
        <w:snapToGrid w:val="0"/>
        <w:spacing w:line="480" w:lineRule="exact"/>
        <w:ind w:firstLineChars="200" w:firstLine="480"/>
        <w:rPr>
          <w:rFonts w:ascii="宋体" w:hAnsi="宋体" w:hint="eastAsia"/>
          <w:sz w:val="24"/>
        </w:rPr>
      </w:pPr>
      <w:r w:rsidRPr="00515A0D">
        <w:rPr>
          <w:rFonts w:ascii="宋体" w:hAnsi="宋体" w:hint="eastAsia"/>
          <w:sz w:val="24"/>
        </w:rPr>
        <w:t>28.5.4 未参加投标活动的投标人或在投标活动中自身权益未受到损害的投标人所提出的质疑。</w:t>
      </w:r>
    </w:p>
    <w:p w14:paraId="7D33ACC7" w14:textId="77777777" w:rsidR="00515A0D" w:rsidRPr="00515A0D" w:rsidRDefault="00515A0D" w:rsidP="00515A0D">
      <w:pPr>
        <w:snapToGrid w:val="0"/>
        <w:spacing w:line="480" w:lineRule="exact"/>
        <w:ind w:firstLineChars="200" w:firstLine="480"/>
        <w:rPr>
          <w:rFonts w:ascii="宋体" w:hAnsi="宋体" w:hint="eastAsia"/>
          <w:sz w:val="24"/>
        </w:rPr>
      </w:pPr>
      <w:r w:rsidRPr="00515A0D">
        <w:rPr>
          <w:rFonts w:ascii="宋体" w:hAnsi="宋体" w:hint="eastAsia"/>
          <w:sz w:val="24"/>
        </w:rPr>
        <w:t>28.5.5投标人组成联合体参加投标，联合体中任何一方或多方未按要求签字、盖章、加盖公章的质疑。</w:t>
      </w:r>
    </w:p>
    <w:p w14:paraId="4278565D" w14:textId="77777777" w:rsidR="00515A0D" w:rsidRPr="00515A0D" w:rsidRDefault="00515A0D" w:rsidP="00515A0D">
      <w:pPr>
        <w:snapToGrid w:val="0"/>
        <w:spacing w:line="480" w:lineRule="exact"/>
        <w:ind w:firstLineChars="195" w:firstLine="468"/>
        <w:rPr>
          <w:rFonts w:ascii="宋体" w:hAnsi="宋体" w:hint="eastAsia"/>
          <w:sz w:val="24"/>
        </w:rPr>
      </w:pPr>
      <w:r w:rsidRPr="00515A0D">
        <w:rPr>
          <w:rFonts w:ascii="宋体" w:hAnsi="宋体" w:hint="eastAsia"/>
          <w:sz w:val="24"/>
        </w:rPr>
        <w:t>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1D96023B" w14:textId="77777777" w:rsidR="00515A0D" w:rsidRPr="00515A0D" w:rsidRDefault="00515A0D" w:rsidP="00A06E34">
      <w:pPr>
        <w:spacing w:line="500" w:lineRule="exact"/>
        <w:ind w:firstLineChars="200" w:firstLine="482"/>
        <w:rPr>
          <w:rFonts w:ascii="宋体" w:hAnsi="宋体" w:hint="eastAsia"/>
          <w:b/>
          <w:bCs/>
          <w:sz w:val="24"/>
          <w:szCs w:val="21"/>
        </w:rPr>
      </w:pPr>
      <w:r w:rsidRPr="00515A0D">
        <w:rPr>
          <w:rFonts w:ascii="宋体" w:hAnsi="宋体" w:hint="eastAsia"/>
          <w:b/>
          <w:bCs/>
          <w:sz w:val="24"/>
          <w:szCs w:val="21"/>
        </w:rPr>
        <w:t>29、中标通知书</w:t>
      </w:r>
    </w:p>
    <w:p w14:paraId="1EE0601C" w14:textId="77777777" w:rsidR="00515A0D" w:rsidRPr="00515A0D" w:rsidRDefault="00515A0D" w:rsidP="00515A0D">
      <w:pPr>
        <w:snapToGrid w:val="0"/>
        <w:spacing w:line="480" w:lineRule="exact"/>
        <w:ind w:firstLineChars="250" w:firstLine="600"/>
        <w:rPr>
          <w:rFonts w:ascii="宋体" w:hAnsi="宋体" w:hint="eastAsia"/>
          <w:sz w:val="24"/>
        </w:rPr>
      </w:pPr>
      <w:r w:rsidRPr="00515A0D">
        <w:rPr>
          <w:rFonts w:ascii="宋体" w:hAnsi="宋体" w:hint="eastAsia"/>
          <w:sz w:val="24"/>
        </w:rPr>
        <w:t>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0D3E160" w14:textId="77777777" w:rsidR="00515A0D" w:rsidRPr="00515A0D" w:rsidRDefault="00515A0D" w:rsidP="00515A0D">
      <w:pPr>
        <w:snapToGrid w:val="0"/>
        <w:spacing w:line="480" w:lineRule="exact"/>
        <w:ind w:firstLineChars="250" w:firstLine="600"/>
        <w:rPr>
          <w:rFonts w:ascii="宋体" w:hAnsi="宋体" w:hint="eastAsia"/>
          <w:sz w:val="24"/>
        </w:rPr>
      </w:pPr>
      <w:r w:rsidRPr="00515A0D">
        <w:rPr>
          <w:rFonts w:ascii="宋体" w:hAnsi="宋体" w:hint="eastAsia"/>
          <w:sz w:val="24"/>
        </w:rPr>
        <w:t>29.</w:t>
      </w:r>
      <w:r w:rsidRPr="00515A0D">
        <w:rPr>
          <w:rFonts w:ascii="宋体" w:hAnsi="宋体"/>
          <w:sz w:val="24"/>
        </w:rPr>
        <w:t>2</w:t>
      </w:r>
      <w:r w:rsidRPr="00515A0D">
        <w:rPr>
          <w:rFonts w:ascii="宋体" w:hAnsi="宋体" w:hint="eastAsia"/>
          <w:sz w:val="24"/>
        </w:rPr>
        <w:t>中标通知书将是合同的一个组成部分。对采购人和中标人均具有法律效力。中标通知书发出后，采购人改变中标结果的，或者中标人放弃中标项目的，应当依法承担法律责任。</w:t>
      </w:r>
    </w:p>
    <w:p w14:paraId="7B79D31F" w14:textId="77777777" w:rsidR="00515A0D" w:rsidRPr="00515A0D" w:rsidRDefault="00515A0D" w:rsidP="00A06E34">
      <w:pPr>
        <w:spacing w:line="500" w:lineRule="exact"/>
        <w:ind w:firstLineChars="200" w:firstLine="482"/>
        <w:jc w:val="center"/>
        <w:rPr>
          <w:rFonts w:ascii="宋体" w:hAnsi="宋体" w:hint="eastAsia"/>
          <w:b/>
          <w:bCs/>
          <w:sz w:val="24"/>
          <w:szCs w:val="21"/>
        </w:rPr>
      </w:pPr>
      <w:bookmarkStart w:id="168" w:name="_Toc120614220"/>
      <w:bookmarkStart w:id="169" w:name="_Toc16938552"/>
      <w:bookmarkStart w:id="170" w:name="_Toc20823308"/>
      <w:bookmarkStart w:id="171" w:name="_Toc513029236"/>
      <w:r w:rsidRPr="00515A0D">
        <w:rPr>
          <w:rFonts w:ascii="宋体" w:hAnsi="宋体" w:hint="eastAsia"/>
          <w:b/>
          <w:bCs/>
          <w:sz w:val="24"/>
          <w:szCs w:val="21"/>
        </w:rPr>
        <w:lastRenderedPageBreak/>
        <w:t>七、授予合同</w:t>
      </w:r>
      <w:bookmarkEnd w:id="168"/>
    </w:p>
    <w:p w14:paraId="0BA555C2" w14:textId="7B98D1D4" w:rsidR="00515A0D" w:rsidRPr="00515A0D" w:rsidRDefault="00515A0D" w:rsidP="00A06E34">
      <w:pPr>
        <w:spacing w:line="500" w:lineRule="exact"/>
        <w:ind w:firstLineChars="200" w:firstLine="482"/>
        <w:rPr>
          <w:rFonts w:ascii="宋体" w:hAnsi="宋体" w:hint="eastAsia"/>
          <w:b/>
          <w:bCs/>
          <w:sz w:val="24"/>
          <w:szCs w:val="21"/>
        </w:rPr>
      </w:pPr>
      <w:bookmarkStart w:id="172" w:name="_Toc20823309"/>
      <w:bookmarkStart w:id="173" w:name="_Toc513029237"/>
      <w:bookmarkStart w:id="174" w:name="_Toc16938553"/>
      <w:bookmarkEnd w:id="169"/>
      <w:bookmarkEnd w:id="170"/>
      <w:bookmarkEnd w:id="171"/>
      <w:r w:rsidRPr="00515A0D">
        <w:rPr>
          <w:rFonts w:ascii="宋体" w:hAnsi="宋体" w:hint="eastAsia"/>
          <w:b/>
          <w:bCs/>
          <w:sz w:val="24"/>
          <w:szCs w:val="21"/>
        </w:rPr>
        <w:t>30.签订合同</w:t>
      </w:r>
    </w:p>
    <w:p w14:paraId="60D7B2F0" w14:textId="77777777" w:rsidR="00515A0D" w:rsidRPr="00515A0D" w:rsidRDefault="00515A0D" w:rsidP="00515A0D">
      <w:pPr>
        <w:spacing w:line="360" w:lineRule="auto"/>
        <w:ind w:firstLine="480"/>
        <w:rPr>
          <w:rFonts w:ascii="宋体" w:hAnsi="宋体" w:hint="eastAsia"/>
          <w:sz w:val="24"/>
          <w:szCs w:val="22"/>
        </w:rPr>
      </w:pPr>
      <w:r w:rsidRPr="00515A0D">
        <w:rPr>
          <w:rFonts w:ascii="宋体" w:hAnsi="宋体" w:hint="eastAsia"/>
          <w:sz w:val="24"/>
          <w:szCs w:val="22"/>
        </w:rPr>
        <w:t>30.1履约保证金</w:t>
      </w:r>
    </w:p>
    <w:p w14:paraId="4DF89B9F" w14:textId="1B28535F" w:rsidR="00515A0D" w:rsidRPr="00D942BD" w:rsidRDefault="00515A0D" w:rsidP="00515A0D">
      <w:pPr>
        <w:spacing w:line="360" w:lineRule="auto"/>
        <w:ind w:firstLine="480"/>
        <w:rPr>
          <w:rFonts w:ascii="宋体" w:hAnsi="宋体" w:hint="eastAsia"/>
          <w:sz w:val="24"/>
          <w:szCs w:val="22"/>
        </w:rPr>
      </w:pPr>
      <w:r w:rsidRPr="00515A0D">
        <w:rPr>
          <w:rFonts w:ascii="宋体" w:hAnsi="宋体" w:hint="eastAsia"/>
          <w:sz w:val="24"/>
          <w:szCs w:val="22"/>
        </w:rPr>
        <w:t>30.1.1</w:t>
      </w:r>
      <w:r w:rsidRPr="00515A0D">
        <w:rPr>
          <w:rFonts w:ascii="宋体" w:hAnsi="宋体"/>
          <w:sz w:val="24"/>
          <w:szCs w:val="22"/>
        </w:rPr>
        <w:t>本项目</w:t>
      </w:r>
      <w:r w:rsidRPr="00515A0D">
        <w:rPr>
          <w:rFonts w:ascii="宋体" w:hAnsi="宋体" w:hint="eastAsia"/>
          <w:sz w:val="24"/>
          <w:szCs w:val="22"/>
        </w:rPr>
        <w:t>中标</w:t>
      </w:r>
      <w:r w:rsidRPr="00515A0D">
        <w:rPr>
          <w:rFonts w:ascii="宋体" w:hAnsi="宋体"/>
          <w:sz w:val="24"/>
          <w:szCs w:val="22"/>
        </w:rPr>
        <w:t>后</w:t>
      </w:r>
      <w:r w:rsidRPr="00D942BD">
        <w:rPr>
          <w:rFonts w:ascii="宋体" w:hAnsi="宋体"/>
          <w:sz w:val="24"/>
          <w:szCs w:val="22"/>
        </w:rPr>
        <w:t>的履约保证金为</w:t>
      </w:r>
      <w:r w:rsidRPr="00D942BD">
        <w:rPr>
          <w:rFonts w:ascii="宋体" w:hAnsi="宋体" w:hint="eastAsia"/>
          <w:sz w:val="24"/>
          <w:szCs w:val="22"/>
        </w:rPr>
        <w:t>中标价的</w:t>
      </w:r>
      <w:r w:rsidR="00FB57E6" w:rsidRPr="00D942BD">
        <w:rPr>
          <w:rFonts w:ascii="宋体" w:hAnsi="宋体" w:hint="eastAsia"/>
          <w:sz w:val="24"/>
          <w:szCs w:val="22"/>
        </w:rPr>
        <w:t>10</w:t>
      </w:r>
      <w:r w:rsidRPr="00D942BD">
        <w:rPr>
          <w:rFonts w:ascii="宋体" w:hAnsi="宋体" w:hint="eastAsia"/>
          <w:sz w:val="24"/>
          <w:szCs w:val="22"/>
        </w:rPr>
        <w:t>%（取整）</w:t>
      </w:r>
      <w:r w:rsidRPr="00D942BD">
        <w:rPr>
          <w:rFonts w:ascii="宋体" w:hAnsi="宋体"/>
          <w:sz w:val="24"/>
          <w:szCs w:val="22"/>
        </w:rPr>
        <w:t>。</w:t>
      </w:r>
    </w:p>
    <w:p w14:paraId="5576F4F5" w14:textId="77777777" w:rsidR="00515A0D" w:rsidRPr="00D942BD" w:rsidRDefault="00515A0D" w:rsidP="00515A0D">
      <w:pPr>
        <w:spacing w:line="360" w:lineRule="auto"/>
        <w:ind w:firstLine="480"/>
        <w:rPr>
          <w:rFonts w:ascii="Calibri" w:hAnsi="宋体" w:hint="eastAsia"/>
          <w:sz w:val="24"/>
          <w:szCs w:val="22"/>
        </w:rPr>
      </w:pPr>
      <w:r w:rsidRPr="00D942BD">
        <w:rPr>
          <w:rFonts w:ascii="宋体" w:hAnsi="宋体" w:hint="eastAsia"/>
          <w:sz w:val="24"/>
          <w:szCs w:val="22"/>
        </w:rPr>
        <w:t>30.1.</w:t>
      </w:r>
      <w:r w:rsidRPr="00D942BD">
        <w:rPr>
          <w:rFonts w:ascii="宋体" w:hAnsi="宋体"/>
          <w:sz w:val="24"/>
          <w:szCs w:val="22"/>
        </w:rPr>
        <w:t>2中标供应商可以选择以</w:t>
      </w:r>
      <w:r w:rsidRPr="00D942BD">
        <w:rPr>
          <w:rFonts w:ascii="宋体" w:hAnsi="宋体" w:hint="eastAsia"/>
          <w:sz w:val="24"/>
          <w:szCs w:val="22"/>
        </w:rPr>
        <w:t>应</w:t>
      </w:r>
      <w:r w:rsidRPr="00D942BD">
        <w:rPr>
          <w:rFonts w:ascii="Calibri" w:hAnsi="宋体" w:hint="eastAsia"/>
          <w:sz w:val="24"/>
          <w:szCs w:val="22"/>
        </w:rPr>
        <w:t>当以</w:t>
      </w:r>
      <w:r w:rsidRPr="00D942BD">
        <w:rPr>
          <w:rFonts w:ascii="Calibri" w:hAnsi="宋体" w:hint="eastAsia"/>
          <w:b/>
          <w:bCs/>
          <w:sz w:val="24"/>
          <w:szCs w:val="22"/>
          <w:u w:val="single"/>
        </w:rPr>
        <w:t>数字人民币、支票、汇票或者金融机构、担保机构出具的保函等</w:t>
      </w:r>
      <w:r w:rsidRPr="00D942BD">
        <w:rPr>
          <w:rFonts w:ascii="Calibri" w:hAnsi="宋体"/>
          <w:sz w:val="24"/>
          <w:szCs w:val="22"/>
        </w:rPr>
        <w:t>非现金形式缴纳履约保证金。</w:t>
      </w:r>
    </w:p>
    <w:p w14:paraId="4FF23F1E" w14:textId="77777777" w:rsidR="00515A0D" w:rsidRPr="00515A0D" w:rsidRDefault="00515A0D" w:rsidP="00515A0D">
      <w:pPr>
        <w:spacing w:line="360" w:lineRule="auto"/>
        <w:ind w:firstLine="480"/>
        <w:rPr>
          <w:rFonts w:ascii="宋体" w:hAnsi="宋体" w:hint="eastAsia"/>
          <w:sz w:val="24"/>
          <w:szCs w:val="22"/>
        </w:rPr>
      </w:pPr>
      <w:r w:rsidRPr="00D942BD">
        <w:rPr>
          <w:rFonts w:ascii="宋体" w:hAnsi="宋体" w:hint="eastAsia"/>
          <w:sz w:val="24"/>
          <w:szCs w:val="22"/>
        </w:rPr>
        <w:t>30.1.3中标供应商在中标通知</w:t>
      </w:r>
      <w:r w:rsidRPr="00515A0D">
        <w:rPr>
          <w:rFonts w:ascii="宋体" w:hAnsi="宋体" w:hint="eastAsia"/>
          <w:sz w:val="24"/>
          <w:szCs w:val="22"/>
        </w:rPr>
        <w:t>书发出之日起30日内，凭“中标通知书”和“履约保证金”的缴纳凭证，与采购人签订合同，超期或未有协商，则视为自动放弃中标资格。</w:t>
      </w:r>
    </w:p>
    <w:p w14:paraId="1B6C4388" w14:textId="77777777" w:rsidR="00515A0D" w:rsidRPr="00515A0D" w:rsidRDefault="00515A0D" w:rsidP="00515A0D">
      <w:pPr>
        <w:spacing w:line="360" w:lineRule="auto"/>
        <w:ind w:firstLine="480"/>
        <w:rPr>
          <w:rFonts w:ascii="宋体" w:hAnsi="宋体" w:hint="eastAsia"/>
          <w:sz w:val="24"/>
          <w:szCs w:val="22"/>
        </w:rPr>
      </w:pPr>
      <w:r w:rsidRPr="00515A0D">
        <w:rPr>
          <w:rFonts w:ascii="宋体" w:hAnsi="宋体" w:hint="eastAsia"/>
          <w:sz w:val="24"/>
          <w:szCs w:val="22"/>
        </w:rPr>
        <w:t>30.1.4中标供应商全部履约合同义务，经采购单位验收合格无质量、进度等问题的，采购人在验收合格后，中标供应商提交相应的申请材料，经采购人确认后15个工作日内一次性退还履约保证金，采购人无正当理由逾期退还履约保证金的，则自逾期之日起向供应商支付违约金，违约金以逾期未还履约保证金为基数，按全国银行间同业拆借中心公布的一年期贷款市场报价利率计算。</w:t>
      </w:r>
    </w:p>
    <w:p w14:paraId="236785E2" w14:textId="77777777" w:rsidR="00515A0D" w:rsidRPr="00515A0D" w:rsidRDefault="00515A0D" w:rsidP="00515A0D">
      <w:pPr>
        <w:spacing w:line="360" w:lineRule="auto"/>
        <w:ind w:firstLine="480"/>
        <w:rPr>
          <w:rFonts w:ascii="宋体" w:hAnsi="宋体" w:hint="eastAsia"/>
          <w:sz w:val="24"/>
          <w:szCs w:val="22"/>
        </w:rPr>
      </w:pPr>
      <w:r w:rsidRPr="00515A0D">
        <w:rPr>
          <w:rFonts w:ascii="宋体" w:hAnsi="宋体" w:hint="eastAsia"/>
          <w:sz w:val="24"/>
          <w:szCs w:val="22"/>
        </w:rPr>
        <w:t>30.1.5由于中标供应商原因，在签订合同后出现不按合同履行的情况，采购单位有权将履约保证金作为违约金，全额不予退还，同时采购单位亦有权终止合同，中标供应商还须承担相应的法律赔偿责任。</w:t>
      </w:r>
    </w:p>
    <w:p w14:paraId="558801E5" w14:textId="77777777" w:rsidR="00515A0D" w:rsidRPr="00515A0D" w:rsidRDefault="00515A0D" w:rsidP="00515A0D">
      <w:pPr>
        <w:spacing w:line="360" w:lineRule="auto"/>
        <w:ind w:firstLine="480"/>
        <w:rPr>
          <w:rFonts w:ascii="宋体" w:hAnsi="宋体" w:hint="eastAsia"/>
          <w:sz w:val="24"/>
          <w:szCs w:val="22"/>
        </w:rPr>
      </w:pPr>
      <w:r w:rsidRPr="00515A0D">
        <w:rPr>
          <w:rFonts w:ascii="宋体" w:hAnsi="宋体" w:hint="eastAsia"/>
          <w:sz w:val="24"/>
          <w:szCs w:val="22"/>
        </w:rPr>
        <w:t>30.1.6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14:paraId="5DBDA361" w14:textId="77777777" w:rsidR="00515A0D" w:rsidRPr="00515A0D" w:rsidRDefault="00515A0D" w:rsidP="00515A0D">
      <w:pPr>
        <w:spacing w:line="360" w:lineRule="auto"/>
        <w:ind w:firstLine="480"/>
        <w:rPr>
          <w:rFonts w:ascii="宋体" w:hAnsi="宋体" w:hint="eastAsia"/>
          <w:sz w:val="24"/>
          <w:szCs w:val="22"/>
        </w:rPr>
      </w:pPr>
      <w:r w:rsidRPr="00515A0D">
        <w:rPr>
          <w:rFonts w:ascii="宋体" w:hAnsi="宋体" w:hint="eastAsia"/>
          <w:sz w:val="24"/>
          <w:szCs w:val="22"/>
        </w:rPr>
        <w:t>30.2签订合同</w:t>
      </w:r>
    </w:p>
    <w:p w14:paraId="4F319D60" w14:textId="77777777" w:rsidR="00515A0D" w:rsidRPr="00515A0D" w:rsidRDefault="00515A0D" w:rsidP="00515A0D">
      <w:pPr>
        <w:spacing w:line="360" w:lineRule="auto"/>
        <w:ind w:firstLine="480"/>
        <w:rPr>
          <w:rFonts w:ascii="宋体" w:hAnsi="宋体" w:hint="eastAsia"/>
          <w:sz w:val="24"/>
          <w:szCs w:val="22"/>
        </w:rPr>
      </w:pPr>
      <w:r w:rsidRPr="00515A0D">
        <w:rPr>
          <w:rFonts w:ascii="宋体" w:hAnsi="宋体" w:hint="eastAsia"/>
          <w:sz w:val="24"/>
          <w:szCs w:val="22"/>
        </w:rPr>
        <w:t>2.l中标供应商应当在中标通知书发出之日起三十日内，按照招标文件确定的事项与采购人签订政府采购合同。</w:t>
      </w:r>
    </w:p>
    <w:p w14:paraId="3D6F3D3F" w14:textId="77777777" w:rsidR="00515A0D" w:rsidRPr="00515A0D" w:rsidRDefault="00515A0D" w:rsidP="00515A0D">
      <w:pPr>
        <w:spacing w:line="360" w:lineRule="auto"/>
        <w:ind w:firstLine="360"/>
        <w:jc w:val="left"/>
        <w:rPr>
          <w:rFonts w:ascii="宋体" w:hAnsi="宋体" w:cs="宋体" w:hint="eastAsia"/>
          <w:b/>
          <w:bCs/>
          <w:sz w:val="24"/>
          <w:szCs w:val="22"/>
        </w:rPr>
      </w:pPr>
      <w:r w:rsidRPr="00515A0D">
        <w:rPr>
          <w:rFonts w:ascii="宋体" w:hAnsi="宋体" w:cs="宋体" w:hint="eastAsia"/>
          <w:sz w:val="24"/>
          <w:szCs w:val="22"/>
        </w:rPr>
        <w:t>★</w:t>
      </w:r>
      <w:r w:rsidRPr="00515A0D">
        <w:rPr>
          <w:rFonts w:ascii="宋体" w:hAnsi="宋体" w:cs="宋体" w:hint="eastAsia"/>
          <w:b/>
          <w:bCs/>
          <w:sz w:val="24"/>
          <w:szCs w:val="22"/>
        </w:rPr>
        <w:t>签订合同时需做好提交各类声明函、承诺函、业绩证明、资质、职称证书等相应原件的核查准备；核查后发现虚假或违背承诺的，依照相关法律法规规定处理。</w:t>
      </w:r>
    </w:p>
    <w:p w14:paraId="6F8D7DC3" w14:textId="77777777" w:rsidR="00515A0D" w:rsidRPr="00515A0D" w:rsidRDefault="00515A0D" w:rsidP="00515A0D">
      <w:pPr>
        <w:spacing w:line="360" w:lineRule="auto"/>
        <w:ind w:firstLine="480"/>
        <w:rPr>
          <w:rFonts w:ascii="宋体" w:hAnsi="宋体" w:hint="eastAsia"/>
          <w:sz w:val="24"/>
          <w:szCs w:val="22"/>
        </w:rPr>
      </w:pPr>
      <w:r w:rsidRPr="00515A0D">
        <w:rPr>
          <w:rFonts w:ascii="宋体" w:hAnsi="宋体" w:hint="eastAsia"/>
          <w:sz w:val="24"/>
          <w:szCs w:val="22"/>
        </w:rPr>
        <w:t>30.2.2招标文件、中标供应商的投标文件及招投标过程中有关澄清、承诺文件均应作为合同附件。</w:t>
      </w:r>
    </w:p>
    <w:p w14:paraId="221EA6EA" w14:textId="77777777" w:rsidR="00515A0D" w:rsidRPr="00515A0D" w:rsidRDefault="00515A0D" w:rsidP="00515A0D">
      <w:pPr>
        <w:spacing w:line="360" w:lineRule="auto"/>
        <w:ind w:firstLine="480"/>
        <w:rPr>
          <w:rFonts w:ascii="宋体" w:hAnsi="宋体" w:hint="eastAsia"/>
          <w:sz w:val="24"/>
          <w:szCs w:val="22"/>
        </w:rPr>
      </w:pPr>
      <w:r w:rsidRPr="00515A0D">
        <w:rPr>
          <w:rFonts w:ascii="宋体" w:hAnsi="宋体" w:hint="eastAsia"/>
          <w:sz w:val="24"/>
          <w:szCs w:val="22"/>
        </w:rPr>
        <w:lastRenderedPageBreak/>
        <w:t>30.2.3签订合同后，中标供应商不得将货物及其他相关服务进行转包。未经采购人同意，中标供应商也不得采用分包的形式履行合同，否则采购人有权终止合同，中标供应商的履约保证金将不予退还。政府采购合同分包履行的，中标供应商就采购项目和分包项目向采购人负责，分包供应商就分包项目承担责任。转包或分包造成采购人损失的，中标供应商应承担相应赔偿责任。</w:t>
      </w:r>
    </w:p>
    <w:p w14:paraId="0CF62944" w14:textId="77777777" w:rsidR="00515A0D" w:rsidRPr="00515A0D" w:rsidRDefault="00515A0D" w:rsidP="00515A0D">
      <w:pPr>
        <w:spacing w:line="360" w:lineRule="auto"/>
        <w:ind w:firstLine="480"/>
        <w:rPr>
          <w:rFonts w:ascii="宋体" w:hAnsi="宋体" w:hint="eastAsia"/>
          <w:sz w:val="24"/>
          <w:szCs w:val="22"/>
        </w:rPr>
      </w:pPr>
      <w:r w:rsidRPr="00515A0D">
        <w:rPr>
          <w:rFonts w:ascii="宋体" w:hAnsi="宋体" w:hint="eastAsia"/>
          <w:sz w:val="24"/>
          <w:szCs w:val="22"/>
        </w:rPr>
        <w:t>30.3货物和服务的追加、减少和添购。</w:t>
      </w:r>
    </w:p>
    <w:p w14:paraId="5A99C967" w14:textId="77777777" w:rsidR="00515A0D" w:rsidRPr="00515A0D" w:rsidRDefault="00515A0D" w:rsidP="00515A0D">
      <w:pPr>
        <w:spacing w:line="360" w:lineRule="auto"/>
        <w:ind w:firstLine="480"/>
        <w:rPr>
          <w:rFonts w:ascii="宋体" w:hAnsi="宋体" w:hint="eastAsia"/>
          <w:sz w:val="24"/>
          <w:szCs w:val="22"/>
        </w:rPr>
      </w:pPr>
      <w:r w:rsidRPr="00515A0D">
        <w:rPr>
          <w:rFonts w:ascii="宋体" w:hAnsi="宋体" w:hint="eastAsia"/>
          <w:sz w:val="24"/>
          <w:szCs w:val="22"/>
        </w:rPr>
        <w:t>30.3.1政府采购合同履行中，采购人需追加与合同标的相同的货物和服务的，在不改变合同其他条款的前提下，可以与中标供应商协商签订补充合同，但所有补充合同的采购金额不超过原合同金额10%。</w:t>
      </w:r>
    </w:p>
    <w:p w14:paraId="58D05AFE" w14:textId="77777777" w:rsidR="00515A0D" w:rsidRPr="00515A0D" w:rsidRDefault="00515A0D" w:rsidP="00515A0D">
      <w:pPr>
        <w:spacing w:line="360" w:lineRule="auto"/>
        <w:ind w:firstLine="480"/>
        <w:rPr>
          <w:rFonts w:ascii="宋体" w:hAnsi="宋体" w:hint="eastAsia"/>
          <w:sz w:val="24"/>
          <w:szCs w:val="22"/>
        </w:rPr>
      </w:pPr>
      <w:r w:rsidRPr="00515A0D">
        <w:rPr>
          <w:rFonts w:ascii="宋体" w:hAnsi="宋体" w:hint="eastAsia"/>
          <w:sz w:val="24"/>
          <w:szCs w:val="22"/>
        </w:rPr>
        <w:t>30.3.2采购结束后，采购人若由于各种客观原因，必须对采购项目所牵涉的货物和服务进行适当的减少时，在双方协商一致的前提下，可以按照采购时的价格水平做相应的调减，并据此签订补充合同。</w:t>
      </w:r>
    </w:p>
    <w:bookmarkEnd w:id="172"/>
    <w:bookmarkEnd w:id="173"/>
    <w:bookmarkEnd w:id="174"/>
    <w:p w14:paraId="4C3FB5AA" w14:textId="77777777" w:rsidR="00515A0D" w:rsidRPr="00FB57E6" w:rsidRDefault="00515A0D" w:rsidP="00FB57E6">
      <w:pPr>
        <w:spacing w:line="360" w:lineRule="auto"/>
        <w:ind w:firstLine="480"/>
        <w:rPr>
          <w:rFonts w:ascii="宋体" w:hAnsi="宋体" w:hint="eastAsia"/>
          <w:b/>
          <w:bCs/>
          <w:sz w:val="24"/>
          <w:szCs w:val="22"/>
        </w:rPr>
      </w:pPr>
      <w:r w:rsidRPr="00FB57E6">
        <w:rPr>
          <w:rFonts w:ascii="宋体" w:hAnsi="宋体" w:hint="eastAsia"/>
          <w:b/>
          <w:bCs/>
          <w:sz w:val="24"/>
          <w:szCs w:val="22"/>
        </w:rPr>
        <w:t>31、政府采购履约资金扶持政策</w:t>
      </w:r>
    </w:p>
    <w:p w14:paraId="43290A1B" w14:textId="77777777" w:rsidR="00515A0D" w:rsidRPr="00515A0D" w:rsidRDefault="00515A0D" w:rsidP="00FB57E6">
      <w:pPr>
        <w:spacing w:line="360" w:lineRule="auto"/>
        <w:ind w:firstLine="480"/>
        <w:rPr>
          <w:rFonts w:ascii="宋体" w:hAnsi="宋体" w:hint="eastAsia"/>
          <w:sz w:val="24"/>
          <w:szCs w:val="22"/>
        </w:rPr>
      </w:pPr>
      <w:r w:rsidRPr="00515A0D">
        <w:rPr>
          <w:rFonts w:ascii="宋体" w:hAnsi="宋体" w:hint="eastAsia"/>
          <w:sz w:val="24"/>
          <w:szCs w:val="22"/>
        </w:rPr>
        <w:t>根据《关于深入开展南通市政府采购线上合同信用融资工作的通知》（通财购〔2022〕68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江苏省政府采购网-政采贷专栏。</w:t>
      </w:r>
    </w:p>
    <w:p w14:paraId="386748B6" w14:textId="77777777" w:rsidR="008C34F1" w:rsidRDefault="00F23A57">
      <w:pPr>
        <w:topLinePunct/>
        <w:snapToGrid w:val="0"/>
        <w:spacing w:line="360" w:lineRule="auto"/>
        <w:ind w:firstLineChars="200" w:firstLine="554"/>
        <w:jc w:val="center"/>
        <w:outlineLvl w:val="0"/>
        <w:rPr>
          <w:rStyle w:val="1CharChar"/>
          <w:rFonts w:ascii="Times New Roman" w:hAnsi="Times New Roman" w:hint="default"/>
          <w:bCs/>
          <w:color w:val="000000"/>
          <w:sz w:val="28"/>
          <w:szCs w:val="28"/>
        </w:rPr>
      </w:pPr>
      <w:r>
        <w:rPr>
          <w:rStyle w:val="1CharChar"/>
          <w:rFonts w:ascii="Times New Roman" w:hAnsi="Times New Roman" w:hint="default"/>
          <w:bCs/>
          <w:color w:val="000000"/>
          <w:sz w:val="28"/>
          <w:szCs w:val="28"/>
        </w:rPr>
        <w:br w:type="page"/>
      </w:r>
      <w:bookmarkStart w:id="175" w:name="_Toc13346"/>
    </w:p>
    <w:p w14:paraId="6D5D4AF3" w14:textId="77777777" w:rsidR="008C34F1" w:rsidRPr="00561CED" w:rsidRDefault="00F23A57" w:rsidP="00561CED">
      <w:pPr>
        <w:snapToGrid w:val="0"/>
        <w:spacing w:line="360" w:lineRule="auto"/>
        <w:ind w:firstLineChars="200" w:firstLine="643"/>
        <w:jc w:val="center"/>
        <w:outlineLvl w:val="0"/>
        <w:rPr>
          <w:rFonts w:ascii="宋体" w:hAnsi="宋体" w:cs="宋体" w:hint="eastAsia"/>
          <w:color w:val="000000"/>
          <w:sz w:val="32"/>
          <w:szCs w:val="32"/>
        </w:rPr>
      </w:pPr>
      <w:bookmarkStart w:id="176" w:name="第三章项目需求"/>
      <w:r w:rsidRPr="00561CED">
        <w:rPr>
          <w:rFonts w:ascii="宋体" w:hAnsi="宋体" w:cs="宋体"/>
          <w:b/>
          <w:bCs/>
          <w:color w:val="000000"/>
          <w:sz w:val="32"/>
          <w:szCs w:val="32"/>
        </w:rPr>
        <w:lastRenderedPageBreak/>
        <w:t>第三章</w:t>
      </w:r>
      <w:r w:rsidR="00561CED">
        <w:rPr>
          <w:rFonts w:ascii="宋体" w:hAnsi="宋体" w:cs="宋体" w:hint="eastAsia"/>
          <w:b/>
          <w:bCs/>
          <w:color w:val="000000"/>
          <w:sz w:val="32"/>
          <w:szCs w:val="32"/>
        </w:rPr>
        <w:t xml:space="preserve"> </w:t>
      </w:r>
      <w:r w:rsidR="00561CED">
        <w:rPr>
          <w:rFonts w:ascii="宋体" w:hAnsi="宋体" w:cs="宋体"/>
          <w:b/>
          <w:bCs/>
          <w:color w:val="000000"/>
          <w:sz w:val="32"/>
          <w:szCs w:val="32"/>
        </w:rPr>
        <w:t xml:space="preserve"> </w:t>
      </w:r>
      <w:bookmarkStart w:id="177" w:name="_Hlk139893793"/>
      <w:bookmarkStart w:id="178" w:name="_Hlk181972662"/>
      <w:r w:rsidRPr="00561CED">
        <w:rPr>
          <w:rFonts w:ascii="宋体" w:hAnsi="宋体" w:cs="宋体"/>
          <w:b/>
          <w:bCs/>
          <w:color w:val="000000"/>
          <w:sz w:val="32"/>
          <w:szCs w:val="32"/>
        </w:rPr>
        <w:t>项目需求</w:t>
      </w:r>
      <w:bookmarkEnd w:id="175"/>
      <w:bookmarkEnd w:id="177"/>
    </w:p>
    <w:bookmarkEnd w:id="176"/>
    <w:p w14:paraId="6CC95F86" w14:textId="77777777" w:rsidR="003A07AE" w:rsidRPr="003A07AE" w:rsidRDefault="003A07AE" w:rsidP="003A07AE">
      <w:pPr>
        <w:adjustRightInd w:val="0"/>
        <w:spacing w:line="360" w:lineRule="auto"/>
        <w:ind w:left="-15" w:right="103" w:firstLine="420"/>
        <w:rPr>
          <w:rFonts w:ascii="宋体" w:hAnsi="宋体" w:cs="宋体" w:hint="eastAsia"/>
          <w:b/>
          <w:bCs/>
          <w:sz w:val="24"/>
        </w:rPr>
      </w:pPr>
      <w:r w:rsidRPr="003A07AE">
        <w:rPr>
          <w:rFonts w:ascii="宋体" w:hAnsi="宋体" w:cs="宋体" w:hint="eastAsia"/>
          <w:b/>
          <w:bCs/>
          <w:sz w:val="24"/>
        </w:rPr>
        <w:t>一、项目背景</w:t>
      </w:r>
    </w:p>
    <w:p w14:paraId="046296FD" w14:textId="3A8A1A82" w:rsidR="003A07AE" w:rsidRPr="003A07AE" w:rsidRDefault="003A07AE" w:rsidP="003A07AE">
      <w:pPr>
        <w:adjustRightInd w:val="0"/>
        <w:spacing w:line="360" w:lineRule="auto"/>
        <w:ind w:left="-15" w:right="103" w:firstLine="420"/>
        <w:rPr>
          <w:rFonts w:ascii="宋体" w:hAnsi="宋体" w:cs="宋体" w:hint="eastAsia"/>
          <w:sz w:val="24"/>
        </w:rPr>
      </w:pPr>
      <w:r w:rsidRPr="003A07AE">
        <w:rPr>
          <w:rFonts w:ascii="宋体" w:hAnsi="宋体" w:cs="宋体" w:hint="eastAsia"/>
          <w:sz w:val="24"/>
        </w:rPr>
        <w:t>为进一步加强对长江重点水域及市管闸站</w:t>
      </w:r>
      <w:r w:rsidRPr="008E5584">
        <w:rPr>
          <w:rFonts w:ascii="宋体" w:hAnsi="宋体" w:cs="宋体" w:hint="eastAsia"/>
          <w:sz w:val="24"/>
        </w:rPr>
        <w:t>的监管，南通市水利</w:t>
      </w:r>
      <w:r w:rsidR="00F60F97" w:rsidRPr="008E5584">
        <w:rPr>
          <w:rFonts w:ascii="宋体" w:hAnsi="宋体" w:cs="宋体" w:hint="eastAsia"/>
          <w:sz w:val="24"/>
        </w:rPr>
        <w:t>局</w:t>
      </w:r>
      <w:r w:rsidRPr="008E5584">
        <w:rPr>
          <w:rFonts w:ascii="宋体" w:hAnsi="宋体" w:cs="宋体" w:hint="eastAsia"/>
          <w:sz w:val="24"/>
        </w:rPr>
        <w:t>每年分别组织汛前、汛后两次长江水下地形和市管涵闸等工程水下地形监测，及时掌握河势变化情况，并根据水下地形测量成果，对重点</w:t>
      </w:r>
      <w:r w:rsidRPr="003A07AE">
        <w:rPr>
          <w:rFonts w:ascii="宋体" w:hAnsi="宋体" w:cs="宋体" w:hint="eastAsia"/>
          <w:sz w:val="24"/>
        </w:rPr>
        <w:t>岸段有计划的实施堤防和涵闸加固工程。</w:t>
      </w:r>
    </w:p>
    <w:p w14:paraId="55470C66" w14:textId="7AD97376" w:rsidR="003A07AE" w:rsidRPr="003A07AE" w:rsidRDefault="003A07AE" w:rsidP="003A07AE">
      <w:pPr>
        <w:adjustRightInd w:val="0"/>
        <w:spacing w:line="360" w:lineRule="auto"/>
        <w:ind w:left="-15" w:right="103" w:firstLine="420"/>
        <w:rPr>
          <w:rFonts w:ascii="宋体" w:hAnsi="宋体" w:cs="宋体" w:hint="eastAsia"/>
          <w:sz w:val="24"/>
        </w:rPr>
      </w:pPr>
      <w:r w:rsidRPr="003A07AE">
        <w:rPr>
          <w:rFonts w:ascii="宋体" w:hAnsi="宋体" w:cs="宋体" w:hint="eastAsia"/>
          <w:sz w:val="24"/>
        </w:rPr>
        <w:t>项目名称：</w:t>
      </w:r>
      <w:r w:rsidR="005256AB">
        <w:rPr>
          <w:rFonts w:ascii="宋体" w:hAnsi="宋体" w:cs="宋体" w:hint="eastAsia"/>
          <w:sz w:val="24"/>
        </w:rPr>
        <w:t>2025-2026</w:t>
      </w:r>
      <w:r w:rsidR="006D0C9F" w:rsidRPr="006D0C9F">
        <w:rPr>
          <w:rFonts w:ascii="宋体" w:hAnsi="宋体" w:cs="宋体" w:hint="eastAsia"/>
          <w:sz w:val="24"/>
        </w:rPr>
        <w:t>年度</w:t>
      </w:r>
      <w:r w:rsidRPr="003A07AE">
        <w:rPr>
          <w:rFonts w:ascii="宋体" w:hAnsi="宋体" w:cs="宋体" w:hint="eastAsia"/>
          <w:sz w:val="24"/>
        </w:rPr>
        <w:t>九圩港至营船港段长江水下地形监测、市管闸站上下游港道水下地形和位移监测项目</w:t>
      </w:r>
    </w:p>
    <w:p w14:paraId="21B39081" w14:textId="77777777" w:rsidR="003A07AE" w:rsidRPr="0064664F" w:rsidRDefault="003A07AE" w:rsidP="003A07AE">
      <w:pPr>
        <w:adjustRightInd w:val="0"/>
        <w:spacing w:line="360" w:lineRule="auto"/>
        <w:ind w:left="-15" w:right="103" w:firstLine="420"/>
        <w:rPr>
          <w:rFonts w:ascii="宋体" w:hAnsi="宋体" w:cs="宋体" w:hint="eastAsia"/>
          <w:sz w:val="24"/>
        </w:rPr>
      </w:pPr>
      <w:r w:rsidRPr="003A07AE">
        <w:rPr>
          <w:rFonts w:ascii="宋体" w:hAnsi="宋体" w:cs="宋体"/>
          <w:sz w:val="24"/>
        </w:rPr>
        <w:t>工程测量</w:t>
      </w:r>
      <w:r w:rsidRPr="0064664F">
        <w:rPr>
          <w:rFonts w:ascii="宋体" w:hAnsi="宋体" w:cs="宋体"/>
          <w:sz w:val="24"/>
        </w:rPr>
        <w:t>区域：南通市</w:t>
      </w:r>
    </w:p>
    <w:p w14:paraId="00BB6A7A" w14:textId="77777777" w:rsidR="003A07AE" w:rsidRPr="0064664F" w:rsidRDefault="003A07AE" w:rsidP="003A07AE">
      <w:pPr>
        <w:adjustRightInd w:val="0"/>
        <w:spacing w:line="360" w:lineRule="auto"/>
        <w:ind w:left="-15" w:right="103" w:firstLine="420"/>
        <w:rPr>
          <w:rFonts w:ascii="宋体" w:hAnsi="宋体" w:cs="宋体" w:hint="eastAsia"/>
          <w:b/>
          <w:bCs/>
          <w:sz w:val="24"/>
        </w:rPr>
      </w:pPr>
      <w:r w:rsidRPr="0064664F">
        <w:rPr>
          <w:rFonts w:ascii="宋体" w:hAnsi="宋体" w:cs="宋体" w:hint="eastAsia"/>
          <w:b/>
          <w:bCs/>
          <w:sz w:val="24"/>
        </w:rPr>
        <w:t>二、招标范围：</w:t>
      </w:r>
    </w:p>
    <w:p w14:paraId="30F073FB" w14:textId="5E14A73B"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t>为了对长江水下地形及各闸站水下地形进行实时监测，掌握水下地形变化情况，202</w:t>
      </w:r>
      <w:r w:rsidR="005256AB" w:rsidRPr="0064664F">
        <w:rPr>
          <w:rFonts w:ascii="宋体" w:hAnsi="宋体" w:cs="宋体" w:hint="eastAsia"/>
          <w:sz w:val="24"/>
        </w:rPr>
        <w:t>5</w:t>
      </w:r>
      <w:r w:rsidRPr="0064664F">
        <w:rPr>
          <w:rFonts w:ascii="宋体" w:hAnsi="宋体" w:cs="宋体"/>
          <w:sz w:val="24"/>
        </w:rPr>
        <w:t>年</w:t>
      </w:r>
      <w:r w:rsidRPr="0064664F">
        <w:rPr>
          <w:rFonts w:ascii="宋体" w:hAnsi="宋体" w:cs="宋体" w:hint="eastAsia"/>
          <w:sz w:val="24"/>
        </w:rPr>
        <w:t>汛后</w:t>
      </w:r>
      <w:r w:rsidRPr="0064664F">
        <w:rPr>
          <w:rFonts w:ascii="宋体" w:hAnsi="宋体" w:cs="宋体"/>
          <w:sz w:val="24"/>
        </w:rPr>
        <w:t>-202</w:t>
      </w:r>
      <w:r w:rsidR="005256AB" w:rsidRPr="0064664F">
        <w:rPr>
          <w:rFonts w:ascii="宋体" w:hAnsi="宋体" w:cs="宋体" w:hint="eastAsia"/>
          <w:sz w:val="24"/>
        </w:rPr>
        <w:t>6</w:t>
      </w:r>
      <w:r w:rsidRPr="0064664F">
        <w:rPr>
          <w:rFonts w:ascii="宋体" w:hAnsi="宋体" w:cs="宋体"/>
          <w:sz w:val="24"/>
        </w:rPr>
        <w:t>年</w:t>
      </w:r>
      <w:r w:rsidRPr="0064664F">
        <w:rPr>
          <w:rFonts w:ascii="宋体" w:hAnsi="宋体" w:cs="宋体" w:hint="eastAsia"/>
          <w:sz w:val="24"/>
        </w:rPr>
        <w:t>汛前</w:t>
      </w:r>
      <w:r w:rsidRPr="0064664F">
        <w:rPr>
          <w:rFonts w:ascii="宋体" w:hAnsi="宋体" w:cs="宋体"/>
          <w:sz w:val="24"/>
        </w:rPr>
        <w:t>拟对九圩港至营船港段长江水下地形监测、九圩港闸站、通吕运河水利枢纽上下游港道水下地形监测</w:t>
      </w:r>
      <w:r w:rsidRPr="0064664F">
        <w:rPr>
          <w:rFonts w:ascii="宋体" w:hAnsi="宋体" w:cs="宋体" w:hint="eastAsia"/>
          <w:sz w:val="24"/>
        </w:rPr>
        <w:t>、海港引河水下地形测量</w:t>
      </w:r>
      <w:r w:rsidRPr="0064664F">
        <w:rPr>
          <w:rFonts w:ascii="宋体" w:hAnsi="宋体" w:cs="宋体"/>
          <w:sz w:val="24"/>
        </w:rPr>
        <w:t>；涵闸中心各闸站水下</w:t>
      </w:r>
      <w:r w:rsidRPr="0064664F">
        <w:rPr>
          <w:rFonts w:ascii="宋体" w:hAnsi="宋体" w:cs="宋体" w:hint="eastAsia"/>
          <w:sz w:val="24"/>
        </w:rPr>
        <w:t>地</w:t>
      </w:r>
      <w:r w:rsidRPr="0064664F">
        <w:rPr>
          <w:rFonts w:ascii="宋体" w:hAnsi="宋体" w:cs="宋体"/>
          <w:sz w:val="24"/>
        </w:rPr>
        <w:t>形监测、固定断面</w:t>
      </w:r>
      <w:r w:rsidRPr="0064664F">
        <w:rPr>
          <w:rFonts w:ascii="宋体" w:hAnsi="宋体" w:cs="宋体" w:hint="eastAsia"/>
          <w:sz w:val="24"/>
        </w:rPr>
        <w:t>监</w:t>
      </w:r>
      <w:r w:rsidRPr="0064664F">
        <w:rPr>
          <w:rFonts w:ascii="宋体" w:hAnsi="宋体" w:cs="宋体"/>
          <w:sz w:val="24"/>
        </w:rPr>
        <w:t>测、</w:t>
      </w:r>
      <w:r w:rsidRPr="0064664F">
        <w:rPr>
          <w:rFonts w:ascii="宋体" w:hAnsi="宋体" w:cs="宋体" w:hint="eastAsia"/>
          <w:sz w:val="24"/>
        </w:rPr>
        <w:t>闸站变</w:t>
      </w:r>
      <w:r w:rsidRPr="0064664F">
        <w:rPr>
          <w:rFonts w:ascii="宋体" w:hAnsi="宋体" w:cs="宋体"/>
          <w:sz w:val="24"/>
        </w:rPr>
        <w:t>形监测。</w:t>
      </w:r>
    </w:p>
    <w:p w14:paraId="139E3DBA" w14:textId="77E5FFD2" w:rsidR="003A07AE" w:rsidRPr="0064664F" w:rsidRDefault="003A07AE" w:rsidP="003A07AE">
      <w:pPr>
        <w:autoSpaceDE w:val="0"/>
        <w:autoSpaceDN w:val="0"/>
        <w:adjustRightInd w:val="0"/>
        <w:spacing w:line="360" w:lineRule="auto"/>
        <w:ind w:firstLineChars="200" w:firstLine="482"/>
        <w:jc w:val="left"/>
        <w:rPr>
          <w:rFonts w:ascii="宋体" w:hAnsi="宋体" w:cs="宋体" w:hint="eastAsia"/>
          <w:sz w:val="24"/>
        </w:rPr>
      </w:pPr>
      <w:r w:rsidRPr="0064664F">
        <w:rPr>
          <w:rFonts w:ascii="宋体" w:hAnsi="宋体" w:cs="宋体"/>
          <w:b/>
          <w:sz w:val="24"/>
        </w:rPr>
        <w:t>（一）九圩港至营船港段长江水下地形监测</w:t>
      </w:r>
      <w:r w:rsidRPr="0064664F">
        <w:rPr>
          <w:rFonts w:ascii="宋体" w:hAnsi="宋体" w:cs="宋体" w:hint="eastAsia"/>
          <w:b/>
          <w:sz w:val="24"/>
        </w:rPr>
        <w:t>（202</w:t>
      </w:r>
      <w:r w:rsidR="005256AB" w:rsidRPr="0064664F">
        <w:rPr>
          <w:rFonts w:ascii="宋体" w:hAnsi="宋体" w:cs="宋体" w:hint="eastAsia"/>
          <w:b/>
          <w:sz w:val="24"/>
        </w:rPr>
        <w:t>5</w:t>
      </w:r>
      <w:r w:rsidRPr="0064664F">
        <w:rPr>
          <w:rFonts w:ascii="宋体" w:hAnsi="宋体" w:cs="宋体" w:hint="eastAsia"/>
          <w:b/>
          <w:sz w:val="24"/>
        </w:rPr>
        <w:t>年汛后、202</w:t>
      </w:r>
      <w:r w:rsidR="005256AB" w:rsidRPr="0064664F">
        <w:rPr>
          <w:rFonts w:ascii="宋体" w:hAnsi="宋体" w:cs="宋体" w:hint="eastAsia"/>
          <w:b/>
          <w:sz w:val="24"/>
        </w:rPr>
        <w:t>6</w:t>
      </w:r>
      <w:r w:rsidRPr="0064664F">
        <w:rPr>
          <w:rFonts w:ascii="宋体" w:hAnsi="宋体" w:cs="宋体" w:hint="eastAsia"/>
          <w:b/>
          <w:sz w:val="24"/>
        </w:rPr>
        <w:t>年汛前</w:t>
      </w:r>
      <w:r w:rsidR="00F60F97" w:rsidRPr="0064664F">
        <w:rPr>
          <w:rFonts w:ascii="宋体" w:hAnsi="宋体" w:cs="宋体" w:hint="eastAsia"/>
          <w:b/>
          <w:sz w:val="24"/>
        </w:rPr>
        <w:t>两</w:t>
      </w:r>
      <w:r w:rsidRPr="0064664F">
        <w:rPr>
          <w:rFonts w:ascii="宋体" w:hAnsi="宋体" w:cs="宋体" w:hint="eastAsia"/>
          <w:b/>
          <w:sz w:val="24"/>
        </w:rPr>
        <w:t>次测量）</w:t>
      </w:r>
    </w:p>
    <w:p w14:paraId="38B2C9DF"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t>1、九圩港上游至营船港下游1：10000水下地形测量，长度约21.5km，平均宽度2km（范围为一线挡潮堤从堤坡开始至水域，一线挡墙从挡墙顶开始至水域）。</w:t>
      </w:r>
    </w:p>
    <w:p w14:paraId="3DF7422C"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t>2、滨江公园1：1000水下地形测量，长度约740m，宽度310m。</w:t>
      </w:r>
    </w:p>
    <w:p w14:paraId="3367F516" w14:textId="14614372" w:rsidR="002D508A" w:rsidRPr="0064664F" w:rsidRDefault="002D508A" w:rsidP="002D508A">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hint="eastAsia"/>
          <w:sz w:val="24"/>
        </w:rPr>
        <w:t>3、固定断面测量，须从固定断面点开始测至长江水域2</w:t>
      </w:r>
      <w:r w:rsidRPr="0064664F">
        <w:rPr>
          <w:rFonts w:ascii="宋体" w:hAnsi="宋体" w:cs="宋体"/>
          <w:sz w:val="24"/>
        </w:rPr>
        <w:t>km</w:t>
      </w:r>
      <w:r w:rsidRPr="0064664F">
        <w:rPr>
          <w:rFonts w:ascii="宋体" w:hAnsi="宋体" w:cs="宋体" w:hint="eastAsia"/>
          <w:sz w:val="24"/>
        </w:rPr>
        <w:t>，具体为</w:t>
      </w:r>
      <w:r w:rsidRPr="0064664F">
        <w:rPr>
          <w:rFonts w:ascii="宋体" w:hAnsi="宋体" w:cs="宋体"/>
          <w:sz w:val="24"/>
        </w:rPr>
        <w:t>东港口下游、任港口、“南通号”浮船坞下端、江海码头、桃园丁坝三个断面（龙爪岩、丁坝及中间处）、小洋港口（军用码头上游）。</w:t>
      </w:r>
    </w:p>
    <w:p w14:paraId="51B25F29" w14:textId="6718DC84" w:rsidR="003A07AE" w:rsidRPr="0064664F" w:rsidRDefault="003A07AE" w:rsidP="003A07AE">
      <w:pPr>
        <w:autoSpaceDE w:val="0"/>
        <w:autoSpaceDN w:val="0"/>
        <w:adjustRightInd w:val="0"/>
        <w:spacing w:line="360" w:lineRule="auto"/>
        <w:ind w:firstLineChars="200" w:firstLine="482"/>
        <w:jc w:val="left"/>
        <w:rPr>
          <w:rFonts w:ascii="宋体" w:hAnsi="宋体" w:cs="宋体" w:hint="eastAsia"/>
          <w:sz w:val="24"/>
        </w:rPr>
      </w:pPr>
      <w:r w:rsidRPr="0064664F">
        <w:rPr>
          <w:rFonts w:ascii="宋体" w:hAnsi="宋体" w:cs="宋体"/>
          <w:b/>
          <w:sz w:val="24"/>
        </w:rPr>
        <w:t>（二）九圩港闸站、通吕运河水利枢纽</w:t>
      </w:r>
      <w:r w:rsidRPr="0064664F">
        <w:rPr>
          <w:rFonts w:ascii="宋体" w:hAnsi="宋体" w:cs="宋体" w:hint="eastAsia"/>
          <w:b/>
          <w:sz w:val="24"/>
        </w:rPr>
        <w:t>上</w:t>
      </w:r>
      <w:r w:rsidRPr="0064664F">
        <w:rPr>
          <w:rFonts w:ascii="宋体" w:hAnsi="宋体" w:cs="宋体"/>
          <w:b/>
          <w:sz w:val="24"/>
        </w:rPr>
        <w:t>下游港道水下地形监测（</w:t>
      </w:r>
      <w:r w:rsidRPr="0064664F">
        <w:rPr>
          <w:rFonts w:ascii="宋体" w:hAnsi="宋体" w:cs="宋体" w:hint="eastAsia"/>
          <w:b/>
          <w:sz w:val="24"/>
        </w:rPr>
        <w:t>202</w:t>
      </w:r>
      <w:r w:rsidR="005256AB" w:rsidRPr="0064664F">
        <w:rPr>
          <w:rFonts w:ascii="宋体" w:hAnsi="宋体" w:cs="宋体" w:hint="eastAsia"/>
          <w:b/>
          <w:sz w:val="24"/>
        </w:rPr>
        <w:t>5</w:t>
      </w:r>
      <w:r w:rsidRPr="0064664F">
        <w:rPr>
          <w:rFonts w:ascii="宋体" w:hAnsi="宋体" w:cs="宋体" w:hint="eastAsia"/>
          <w:b/>
          <w:sz w:val="24"/>
        </w:rPr>
        <w:t>年汛后、202</w:t>
      </w:r>
      <w:r w:rsidR="005256AB" w:rsidRPr="0064664F">
        <w:rPr>
          <w:rFonts w:ascii="宋体" w:hAnsi="宋体" w:cs="宋体" w:hint="eastAsia"/>
          <w:b/>
          <w:sz w:val="24"/>
        </w:rPr>
        <w:t>6</w:t>
      </w:r>
      <w:r w:rsidRPr="0064664F">
        <w:rPr>
          <w:rFonts w:ascii="宋体" w:hAnsi="宋体" w:cs="宋体" w:hint="eastAsia"/>
          <w:b/>
          <w:sz w:val="24"/>
        </w:rPr>
        <w:t>年汛前</w:t>
      </w:r>
      <w:r w:rsidR="00F60F97" w:rsidRPr="0064664F">
        <w:rPr>
          <w:rFonts w:ascii="宋体" w:hAnsi="宋体" w:cs="宋体" w:hint="eastAsia"/>
          <w:b/>
          <w:sz w:val="24"/>
        </w:rPr>
        <w:t>两</w:t>
      </w:r>
      <w:r w:rsidRPr="0064664F">
        <w:rPr>
          <w:rFonts w:ascii="宋体" w:hAnsi="宋体" w:cs="宋体" w:hint="eastAsia"/>
          <w:b/>
          <w:sz w:val="24"/>
        </w:rPr>
        <w:t>次测量</w:t>
      </w:r>
      <w:r w:rsidRPr="0064664F">
        <w:rPr>
          <w:rFonts w:ascii="宋体" w:hAnsi="宋体" w:cs="宋体"/>
          <w:b/>
          <w:sz w:val="24"/>
        </w:rPr>
        <w:t>）</w:t>
      </w:r>
      <w:r w:rsidRPr="0064664F">
        <w:rPr>
          <w:rFonts w:ascii="宋体" w:hAnsi="宋体" w:cs="宋体"/>
          <w:sz w:val="24"/>
        </w:rPr>
        <w:t>；</w:t>
      </w:r>
    </w:p>
    <w:p w14:paraId="42F9852E"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t>1、九圩港闸上、下游港道1：2000水下地形测量。从闸门中心线算起，上游500米，下游至出江口。</w:t>
      </w:r>
      <w:r w:rsidRPr="0064664F">
        <w:rPr>
          <w:rFonts w:ascii="宋体" w:hAnsi="宋体" w:cs="宋体" w:hint="eastAsia"/>
          <w:sz w:val="24"/>
        </w:rPr>
        <w:t>对上述范围设置固定断面并进行测量。</w:t>
      </w:r>
    </w:p>
    <w:p w14:paraId="79771504" w14:textId="77777777" w:rsidR="003A07AE" w:rsidRPr="003A07AE"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t>2、九圩港泵站上</w:t>
      </w:r>
      <w:r w:rsidRPr="0064664F">
        <w:rPr>
          <w:rFonts w:ascii="宋体" w:hAnsi="宋体" w:cs="宋体" w:hint="eastAsia"/>
          <w:sz w:val="24"/>
        </w:rPr>
        <w:t>、</w:t>
      </w:r>
      <w:r w:rsidRPr="0064664F">
        <w:rPr>
          <w:rFonts w:ascii="宋体" w:hAnsi="宋体" w:cs="宋体"/>
          <w:sz w:val="24"/>
        </w:rPr>
        <w:t>下游港</w:t>
      </w:r>
      <w:r w:rsidRPr="003A07AE">
        <w:rPr>
          <w:rFonts w:ascii="宋体" w:hAnsi="宋体" w:cs="宋体"/>
          <w:sz w:val="24"/>
        </w:rPr>
        <w:t>道1：2000水下地形测量，上游至九圩港河口，下游至九圩港港道口。</w:t>
      </w:r>
    </w:p>
    <w:p w14:paraId="686E3C74"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3A07AE">
        <w:rPr>
          <w:rFonts w:ascii="宋体" w:hAnsi="宋体" w:cs="宋体"/>
          <w:sz w:val="24"/>
        </w:rPr>
        <w:lastRenderedPageBreak/>
        <w:t>3、通吕运河水利枢纽上、下游港</w:t>
      </w:r>
      <w:r w:rsidRPr="0064664F">
        <w:rPr>
          <w:rFonts w:ascii="宋体" w:hAnsi="宋体" w:cs="宋体"/>
          <w:sz w:val="24"/>
        </w:rPr>
        <w:t>道1：2000水下地形测量，从通吕闸水闸中心线算起，上游500米，下游至出江口外50m，宽度约220m</w:t>
      </w:r>
      <w:r w:rsidRPr="0064664F">
        <w:rPr>
          <w:rFonts w:ascii="宋体" w:hAnsi="宋体" w:cs="宋体" w:hint="eastAsia"/>
          <w:sz w:val="24"/>
        </w:rPr>
        <w:t>。对上述范围设置固定断面并进行测量。</w:t>
      </w:r>
      <w:r w:rsidRPr="0064664F">
        <w:rPr>
          <w:rFonts w:ascii="宋体" w:hAnsi="宋体" w:cs="宋体"/>
          <w:sz w:val="24"/>
        </w:rPr>
        <w:t>并对通吕泵站进出水池内进行测量。</w:t>
      </w:r>
    </w:p>
    <w:p w14:paraId="68120DAC" w14:textId="4EEAF5D2" w:rsidR="003A07AE" w:rsidRPr="0064664F" w:rsidRDefault="003A07AE" w:rsidP="003A07AE">
      <w:pPr>
        <w:autoSpaceDE w:val="0"/>
        <w:autoSpaceDN w:val="0"/>
        <w:adjustRightInd w:val="0"/>
        <w:spacing w:line="360" w:lineRule="auto"/>
        <w:ind w:firstLineChars="200" w:firstLine="482"/>
        <w:jc w:val="left"/>
        <w:rPr>
          <w:rFonts w:ascii="宋体" w:hAnsi="宋体" w:cs="宋体" w:hint="eastAsia"/>
          <w:b/>
          <w:sz w:val="24"/>
        </w:rPr>
      </w:pPr>
      <w:r w:rsidRPr="0064664F">
        <w:rPr>
          <w:rFonts w:ascii="宋体" w:hAnsi="宋体" w:cs="宋体" w:hint="eastAsia"/>
          <w:b/>
          <w:sz w:val="24"/>
        </w:rPr>
        <w:t>（三）海港引河水下地形测量（202</w:t>
      </w:r>
      <w:r w:rsidR="005256AB" w:rsidRPr="0064664F">
        <w:rPr>
          <w:rFonts w:ascii="宋体" w:hAnsi="宋体" w:cs="宋体" w:hint="eastAsia"/>
          <w:b/>
          <w:sz w:val="24"/>
        </w:rPr>
        <w:t>5</w:t>
      </w:r>
      <w:r w:rsidRPr="0064664F">
        <w:rPr>
          <w:rFonts w:ascii="宋体" w:hAnsi="宋体" w:cs="宋体" w:hint="eastAsia"/>
          <w:b/>
          <w:sz w:val="24"/>
        </w:rPr>
        <w:t>年汛后、202</w:t>
      </w:r>
      <w:r w:rsidR="005256AB" w:rsidRPr="0064664F">
        <w:rPr>
          <w:rFonts w:ascii="宋体" w:hAnsi="宋体" w:cs="宋体" w:hint="eastAsia"/>
          <w:b/>
          <w:sz w:val="24"/>
        </w:rPr>
        <w:t>6</w:t>
      </w:r>
      <w:r w:rsidRPr="0064664F">
        <w:rPr>
          <w:rFonts w:ascii="宋体" w:hAnsi="宋体" w:cs="宋体" w:hint="eastAsia"/>
          <w:b/>
          <w:sz w:val="24"/>
        </w:rPr>
        <w:t>年汛前</w:t>
      </w:r>
      <w:r w:rsidR="00F60F97" w:rsidRPr="0064664F">
        <w:rPr>
          <w:rFonts w:ascii="宋体" w:hAnsi="宋体" w:cs="宋体" w:hint="eastAsia"/>
          <w:b/>
          <w:sz w:val="24"/>
        </w:rPr>
        <w:t>两</w:t>
      </w:r>
      <w:r w:rsidRPr="0064664F">
        <w:rPr>
          <w:rFonts w:ascii="宋体" w:hAnsi="宋体" w:cs="宋体" w:hint="eastAsia"/>
          <w:b/>
          <w:sz w:val="24"/>
        </w:rPr>
        <w:t>次测量）</w:t>
      </w:r>
    </w:p>
    <w:p w14:paraId="17A37008"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t>1、</w:t>
      </w:r>
      <w:r w:rsidRPr="0064664F">
        <w:rPr>
          <w:rFonts w:ascii="宋体" w:hAnsi="宋体" w:cs="宋体" w:hint="eastAsia"/>
          <w:sz w:val="24"/>
        </w:rPr>
        <w:t>海港引河1：2000水下地形测量。海港北闸至海港引河南闸站（不含闸监测范围），两岸宽度测至管理范围，测量长度9.6km</w:t>
      </w:r>
      <w:r w:rsidRPr="0064664F">
        <w:rPr>
          <w:rFonts w:ascii="宋体" w:hAnsi="宋体" w:cs="宋体"/>
          <w:sz w:val="24"/>
        </w:rPr>
        <w:t>。</w:t>
      </w:r>
    </w:p>
    <w:p w14:paraId="03757BCB" w14:textId="10A1CFC4" w:rsidR="00874FC2" w:rsidRPr="0064664F" w:rsidRDefault="003A07AE" w:rsidP="003A07AE">
      <w:pPr>
        <w:autoSpaceDE w:val="0"/>
        <w:autoSpaceDN w:val="0"/>
        <w:adjustRightInd w:val="0"/>
        <w:spacing w:line="360" w:lineRule="auto"/>
        <w:ind w:firstLineChars="200" w:firstLine="482"/>
        <w:jc w:val="left"/>
        <w:rPr>
          <w:rFonts w:ascii="宋体" w:hAnsi="宋体" w:cs="宋体" w:hint="eastAsia"/>
          <w:b/>
          <w:sz w:val="24"/>
        </w:rPr>
      </w:pPr>
      <w:r w:rsidRPr="0064664F">
        <w:rPr>
          <w:rFonts w:ascii="宋体" w:hAnsi="宋体" w:cs="宋体"/>
          <w:b/>
          <w:sz w:val="24"/>
        </w:rPr>
        <w:t>（</w:t>
      </w:r>
      <w:r w:rsidRPr="0064664F">
        <w:rPr>
          <w:rFonts w:ascii="宋体" w:hAnsi="宋体" w:cs="宋体" w:hint="eastAsia"/>
          <w:b/>
          <w:sz w:val="24"/>
        </w:rPr>
        <w:t>四</w:t>
      </w:r>
      <w:r w:rsidRPr="0064664F">
        <w:rPr>
          <w:rFonts w:ascii="宋体" w:hAnsi="宋体" w:cs="宋体"/>
          <w:b/>
          <w:sz w:val="24"/>
        </w:rPr>
        <w:t>）</w:t>
      </w:r>
      <w:r w:rsidRPr="0064664F">
        <w:rPr>
          <w:rFonts w:ascii="宋体" w:hAnsi="宋体" w:cs="宋体" w:hint="eastAsia"/>
          <w:b/>
          <w:sz w:val="24"/>
        </w:rPr>
        <w:t>市区</w:t>
      </w:r>
      <w:r w:rsidRPr="0064664F">
        <w:rPr>
          <w:rFonts w:ascii="宋体" w:hAnsi="宋体" w:cs="宋体"/>
          <w:b/>
          <w:sz w:val="24"/>
        </w:rPr>
        <w:t>涵闸</w:t>
      </w:r>
      <w:r w:rsidRPr="0064664F">
        <w:rPr>
          <w:rFonts w:ascii="宋体" w:hAnsi="宋体" w:cs="宋体" w:hint="eastAsia"/>
          <w:b/>
          <w:sz w:val="24"/>
        </w:rPr>
        <w:t>管理</w:t>
      </w:r>
      <w:r w:rsidRPr="0064664F">
        <w:rPr>
          <w:rFonts w:ascii="宋体" w:hAnsi="宋体" w:cs="宋体"/>
          <w:b/>
          <w:sz w:val="24"/>
        </w:rPr>
        <w:t>中心各闸站</w:t>
      </w:r>
      <w:r w:rsidRPr="0064664F">
        <w:rPr>
          <w:rFonts w:ascii="宋体" w:hAnsi="宋体" w:cs="宋体" w:hint="eastAsia"/>
          <w:b/>
          <w:sz w:val="24"/>
        </w:rPr>
        <w:t>按江苏省质量技术监督局2011年3月30日发布的DB32《水利工程观测规程》的要求进行测量、成果整编及分析。</w:t>
      </w:r>
      <w:r w:rsidRPr="0064664F">
        <w:rPr>
          <w:rFonts w:ascii="宋体" w:hAnsi="宋体" w:cs="宋体"/>
          <w:b/>
          <w:sz w:val="24"/>
        </w:rPr>
        <w:t>（</w:t>
      </w:r>
      <w:r w:rsidRPr="0064664F">
        <w:rPr>
          <w:rFonts w:ascii="宋体" w:hAnsi="宋体" w:cs="宋体" w:hint="eastAsia"/>
          <w:b/>
          <w:sz w:val="24"/>
        </w:rPr>
        <w:t>202</w:t>
      </w:r>
      <w:r w:rsidR="005256AB" w:rsidRPr="0064664F">
        <w:rPr>
          <w:rFonts w:ascii="宋体" w:hAnsi="宋体" w:cs="宋体" w:hint="eastAsia"/>
          <w:b/>
          <w:sz w:val="24"/>
        </w:rPr>
        <w:t>5</w:t>
      </w:r>
      <w:r w:rsidRPr="0064664F">
        <w:rPr>
          <w:rFonts w:ascii="宋体" w:hAnsi="宋体" w:cs="宋体" w:hint="eastAsia"/>
          <w:b/>
          <w:sz w:val="24"/>
        </w:rPr>
        <w:t>年汛后、202</w:t>
      </w:r>
      <w:r w:rsidR="005256AB" w:rsidRPr="0064664F">
        <w:rPr>
          <w:rFonts w:ascii="宋体" w:hAnsi="宋体" w:cs="宋体" w:hint="eastAsia"/>
          <w:b/>
          <w:sz w:val="24"/>
        </w:rPr>
        <w:t>6</w:t>
      </w:r>
      <w:r w:rsidRPr="0064664F">
        <w:rPr>
          <w:rFonts w:ascii="宋体" w:hAnsi="宋体" w:cs="宋体" w:hint="eastAsia"/>
          <w:b/>
          <w:sz w:val="24"/>
        </w:rPr>
        <w:t>年汛前</w:t>
      </w:r>
      <w:r w:rsidR="00F60F97" w:rsidRPr="0064664F">
        <w:rPr>
          <w:rFonts w:ascii="宋体" w:hAnsi="宋体" w:cs="宋体" w:hint="eastAsia"/>
          <w:b/>
          <w:sz w:val="24"/>
        </w:rPr>
        <w:t>两</w:t>
      </w:r>
      <w:r w:rsidRPr="0064664F">
        <w:rPr>
          <w:rFonts w:ascii="宋体" w:hAnsi="宋体" w:cs="宋体" w:hint="eastAsia"/>
          <w:b/>
          <w:sz w:val="24"/>
        </w:rPr>
        <w:t>次测量</w:t>
      </w:r>
      <w:r w:rsidRPr="0064664F">
        <w:rPr>
          <w:rFonts w:ascii="宋体" w:hAnsi="宋体" w:cs="宋体"/>
          <w:b/>
          <w:sz w:val="24"/>
        </w:rPr>
        <w:t>）。</w:t>
      </w:r>
    </w:p>
    <w:p w14:paraId="740D8FA3" w14:textId="6AE8E3BB"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t>1、按照江苏省水利工程管理观测规程的要求</w:t>
      </w:r>
      <w:r w:rsidRPr="0064664F">
        <w:rPr>
          <w:rFonts w:ascii="宋体" w:hAnsi="宋体" w:cs="宋体" w:hint="eastAsia"/>
          <w:sz w:val="24"/>
        </w:rPr>
        <w:t>，新增星明界河涵洞</w:t>
      </w:r>
      <w:r w:rsidRPr="0064664F">
        <w:rPr>
          <w:rFonts w:ascii="宋体" w:hAnsi="宋体" w:cs="宋体"/>
          <w:sz w:val="24"/>
        </w:rPr>
        <w:t>设置工作基点</w:t>
      </w:r>
      <w:r w:rsidRPr="0064664F">
        <w:rPr>
          <w:rFonts w:ascii="宋体" w:hAnsi="宋体" w:cs="宋体" w:hint="eastAsia"/>
          <w:sz w:val="24"/>
        </w:rPr>
        <w:t>、</w:t>
      </w:r>
      <w:r w:rsidRPr="0064664F">
        <w:rPr>
          <w:rFonts w:ascii="宋体" w:hAnsi="宋体" w:cs="宋体"/>
          <w:sz w:val="24"/>
        </w:rPr>
        <w:t>垂直位移标点、布设河道断面测量的断面</w:t>
      </w:r>
      <w:r w:rsidRPr="0064664F">
        <w:rPr>
          <w:rFonts w:ascii="宋体" w:hAnsi="宋体" w:cs="宋体" w:hint="eastAsia"/>
          <w:sz w:val="24"/>
        </w:rPr>
        <w:t>点</w:t>
      </w:r>
      <w:r w:rsidRPr="0064664F">
        <w:rPr>
          <w:rFonts w:ascii="宋体" w:hAnsi="宋体" w:cs="宋体"/>
          <w:sz w:val="24"/>
        </w:rPr>
        <w:t>，对已布置</w:t>
      </w:r>
      <w:r w:rsidRPr="0064664F">
        <w:rPr>
          <w:rFonts w:ascii="宋体" w:hAnsi="宋体" w:cs="宋体" w:hint="eastAsia"/>
          <w:sz w:val="24"/>
        </w:rPr>
        <w:t>的18座闸</w:t>
      </w:r>
      <w:r w:rsidRPr="0064664F">
        <w:rPr>
          <w:rFonts w:ascii="宋体" w:hAnsi="宋体" w:cs="宋体"/>
          <w:sz w:val="24"/>
        </w:rPr>
        <w:t>垂直位移标点的闸、站损毁的垂直位移标点、工作基点按照要求进行恢复。</w:t>
      </w:r>
    </w:p>
    <w:p w14:paraId="474C4AEA"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t>对</w:t>
      </w:r>
      <w:r w:rsidRPr="0064664F">
        <w:rPr>
          <w:rFonts w:ascii="宋体" w:hAnsi="宋体" w:cs="宋体" w:hint="eastAsia"/>
          <w:sz w:val="24"/>
        </w:rPr>
        <w:t>所有19座</w:t>
      </w:r>
      <w:r w:rsidRPr="0064664F">
        <w:rPr>
          <w:rFonts w:ascii="宋体" w:hAnsi="宋体" w:cs="宋体"/>
          <w:sz w:val="24"/>
        </w:rPr>
        <w:t>闸、站工作基点复核，水尺零</w:t>
      </w:r>
      <w:r w:rsidRPr="0064664F">
        <w:rPr>
          <w:rFonts w:ascii="宋体" w:hAnsi="宋体" w:cs="宋体" w:hint="eastAsia"/>
          <w:sz w:val="24"/>
        </w:rPr>
        <w:t>点</w:t>
      </w:r>
      <w:r w:rsidRPr="0064664F">
        <w:rPr>
          <w:rFonts w:ascii="宋体" w:hAnsi="宋体" w:cs="宋体"/>
          <w:sz w:val="24"/>
        </w:rPr>
        <w:t>校核。</w:t>
      </w:r>
    </w:p>
    <w:p w14:paraId="54E2BFA9" w14:textId="5EC3FF7F"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t>2、</w:t>
      </w:r>
      <w:r w:rsidRPr="0064664F">
        <w:rPr>
          <w:rFonts w:ascii="宋体" w:hAnsi="宋体" w:cs="宋体" w:hint="eastAsia"/>
          <w:sz w:val="24"/>
        </w:rPr>
        <w:t>各闸、站垂直位移、河道断面及水下地形测量频次为：202</w:t>
      </w:r>
      <w:r w:rsidR="005256AB" w:rsidRPr="0064664F">
        <w:rPr>
          <w:rFonts w:ascii="宋体" w:hAnsi="宋体" w:cs="宋体" w:hint="eastAsia"/>
          <w:sz w:val="24"/>
        </w:rPr>
        <w:t>5</w:t>
      </w:r>
      <w:r w:rsidRPr="0064664F">
        <w:rPr>
          <w:rFonts w:ascii="宋体" w:hAnsi="宋体" w:cs="宋体" w:hint="eastAsia"/>
          <w:sz w:val="24"/>
        </w:rPr>
        <w:t>年汛后、202</w:t>
      </w:r>
      <w:r w:rsidR="005256AB" w:rsidRPr="0064664F">
        <w:rPr>
          <w:rFonts w:ascii="宋体" w:hAnsi="宋体" w:cs="宋体" w:hint="eastAsia"/>
          <w:sz w:val="24"/>
        </w:rPr>
        <w:t>6</w:t>
      </w:r>
      <w:r w:rsidRPr="0064664F">
        <w:rPr>
          <w:rFonts w:ascii="宋体" w:hAnsi="宋体" w:cs="宋体" w:hint="eastAsia"/>
          <w:sz w:val="24"/>
        </w:rPr>
        <w:t>年汛前</w:t>
      </w:r>
      <w:r w:rsidR="00F60F97" w:rsidRPr="0064664F">
        <w:rPr>
          <w:rFonts w:ascii="宋体" w:hAnsi="宋体" w:cs="宋体" w:hint="eastAsia"/>
          <w:sz w:val="24"/>
        </w:rPr>
        <w:t>两</w:t>
      </w:r>
      <w:r w:rsidRPr="0064664F">
        <w:rPr>
          <w:rFonts w:ascii="宋体" w:hAnsi="宋体" w:cs="宋体" w:hint="eastAsia"/>
          <w:sz w:val="24"/>
        </w:rPr>
        <w:t>次测量</w:t>
      </w:r>
      <w:r w:rsidR="00726FA0" w:rsidRPr="0064664F">
        <w:rPr>
          <w:rFonts w:ascii="宋体" w:hAnsi="宋体" w:cs="宋体" w:hint="eastAsia"/>
          <w:sz w:val="24"/>
        </w:rPr>
        <w:t xml:space="preserve">。 </w:t>
      </w:r>
    </w:p>
    <w:p w14:paraId="19DF8945"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t>3、水下地形</w:t>
      </w:r>
      <w:r w:rsidRPr="0064664F">
        <w:rPr>
          <w:rFonts w:ascii="宋体" w:hAnsi="宋体" w:cs="宋体" w:hint="eastAsia"/>
          <w:sz w:val="24"/>
        </w:rPr>
        <w:t>测量</w:t>
      </w:r>
      <w:r w:rsidRPr="0064664F">
        <w:rPr>
          <w:rFonts w:ascii="宋体" w:hAnsi="宋体" w:cs="宋体"/>
          <w:sz w:val="24"/>
        </w:rPr>
        <w:t>范围（比例1:500）:</w:t>
      </w:r>
    </w:p>
    <w:p w14:paraId="2FA1CB7F"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fldChar w:fldCharType="begin"/>
      </w:r>
      <w:r w:rsidRPr="0064664F">
        <w:rPr>
          <w:rFonts w:ascii="宋体" w:hAnsi="宋体" w:cs="宋体"/>
          <w:sz w:val="24"/>
        </w:rPr>
        <w:instrText xml:space="preserve"> = 1 \* GB2 \* MERGEFORMAT </w:instrText>
      </w:r>
      <w:r w:rsidRPr="0064664F">
        <w:rPr>
          <w:rFonts w:ascii="宋体" w:hAnsi="宋体" w:cs="宋体"/>
          <w:sz w:val="24"/>
        </w:rPr>
        <w:fldChar w:fldCharType="separate"/>
      </w:r>
      <w:r w:rsidRPr="0064664F">
        <w:rPr>
          <w:rFonts w:ascii="宋体" w:hAnsi="宋体" w:cs="宋体"/>
          <w:sz w:val="24"/>
        </w:rPr>
        <w:t>⑴</w:t>
      </w:r>
      <w:r w:rsidRPr="0064664F">
        <w:rPr>
          <w:rFonts w:ascii="宋体" w:hAnsi="宋体" w:cs="宋体"/>
          <w:sz w:val="24"/>
        </w:rPr>
        <w:fldChar w:fldCharType="end"/>
      </w:r>
      <w:r w:rsidRPr="0064664F">
        <w:rPr>
          <w:rFonts w:ascii="宋体" w:hAnsi="宋体" w:cs="宋体"/>
          <w:sz w:val="24"/>
        </w:rPr>
        <w:t>任港闸站：从</w:t>
      </w:r>
      <w:r w:rsidRPr="0064664F">
        <w:rPr>
          <w:rFonts w:ascii="宋体" w:hAnsi="宋体" w:cs="宋体" w:hint="eastAsia"/>
          <w:sz w:val="24"/>
        </w:rPr>
        <w:t>泵站中心线起向上游河道3</w:t>
      </w:r>
      <w:r w:rsidRPr="0064664F">
        <w:rPr>
          <w:rFonts w:ascii="宋体" w:hAnsi="宋体" w:cs="宋体"/>
          <w:sz w:val="24"/>
        </w:rPr>
        <w:t>00</w:t>
      </w:r>
      <w:r w:rsidRPr="0064664F">
        <w:rPr>
          <w:rFonts w:ascii="宋体" w:hAnsi="宋体" w:cs="宋体" w:hint="eastAsia"/>
          <w:sz w:val="24"/>
        </w:rPr>
        <w:t>米止，下游</w:t>
      </w:r>
      <w:r w:rsidRPr="0064664F">
        <w:rPr>
          <w:rFonts w:ascii="宋体" w:hAnsi="宋体" w:cs="宋体"/>
          <w:sz w:val="24"/>
        </w:rPr>
        <w:t>至入江口；</w:t>
      </w:r>
    </w:p>
    <w:p w14:paraId="6D08A026"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fldChar w:fldCharType="begin"/>
      </w:r>
      <w:r w:rsidRPr="0064664F">
        <w:rPr>
          <w:rFonts w:ascii="宋体" w:hAnsi="宋体" w:cs="宋体"/>
          <w:sz w:val="24"/>
        </w:rPr>
        <w:instrText xml:space="preserve"> = 2 \* GB2 \* MERGEFORMAT </w:instrText>
      </w:r>
      <w:r w:rsidRPr="0064664F">
        <w:rPr>
          <w:rFonts w:ascii="宋体" w:hAnsi="宋体" w:cs="宋体"/>
          <w:sz w:val="24"/>
        </w:rPr>
        <w:fldChar w:fldCharType="separate"/>
      </w:r>
      <w:r w:rsidRPr="0064664F">
        <w:rPr>
          <w:rFonts w:ascii="宋体" w:hAnsi="宋体" w:cs="宋体"/>
          <w:sz w:val="24"/>
        </w:rPr>
        <w:t>⑵</w:t>
      </w:r>
      <w:r w:rsidRPr="0064664F">
        <w:rPr>
          <w:rFonts w:ascii="宋体" w:hAnsi="宋体" w:cs="宋体"/>
          <w:sz w:val="24"/>
        </w:rPr>
        <w:fldChar w:fldCharType="end"/>
      </w:r>
      <w:r w:rsidRPr="0064664F">
        <w:rPr>
          <w:rFonts w:ascii="宋体" w:hAnsi="宋体" w:cs="宋体" w:hint="eastAsia"/>
          <w:sz w:val="24"/>
        </w:rPr>
        <w:t>星明界河涵洞：上游自闸门中心线至海港引河口，下游河道自闸门中心线向下游100米；</w:t>
      </w:r>
    </w:p>
    <w:p w14:paraId="7EF4C9E9"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fldChar w:fldCharType="begin"/>
      </w:r>
      <w:r w:rsidRPr="0064664F">
        <w:rPr>
          <w:rFonts w:ascii="宋体" w:hAnsi="宋体" w:cs="宋体"/>
          <w:sz w:val="24"/>
        </w:rPr>
        <w:instrText xml:space="preserve"> = 3 \* GB2 \* MERGEFORMAT </w:instrText>
      </w:r>
      <w:r w:rsidRPr="0064664F">
        <w:rPr>
          <w:rFonts w:ascii="宋体" w:hAnsi="宋体" w:cs="宋体"/>
          <w:sz w:val="24"/>
        </w:rPr>
        <w:fldChar w:fldCharType="separate"/>
      </w:r>
      <w:r w:rsidRPr="0064664F">
        <w:rPr>
          <w:rFonts w:ascii="宋体" w:hAnsi="宋体" w:cs="宋体"/>
          <w:sz w:val="24"/>
        </w:rPr>
        <w:t>⑶</w:t>
      </w:r>
      <w:r w:rsidRPr="0064664F">
        <w:rPr>
          <w:rFonts w:ascii="宋体" w:hAnsi="宋体" w:cs="宋体"/>
          <w:sz w:val="24"/>
        </w:rPr>
        <w:fldChar w:fldCharType="end"/>
      </w:r>
      <w:r w:rsidRPr="0064664F">
        <w:rPr>
          <w:rFonts w:ascii="宋体" w:hAnsi="宋体" w:cs="宋体"/>
          <w:sz w:val="24"/>
        </w:rPr>
        <w:t>郭里头闸</w:t>
      </w:r>
      <w:r w:rsidRPr="0064664F">
        <w:rPr>
          <w:rFonts w:ascii="宋体" w:hAnsi="宋体" w:cs="宋体" w:hint="eastAsia"/>
          <w:sz w:val="24"/>
        </w:rPr>
        <w:t>站</w:t>
      </w:r>
      <w:r w:rsidRPr="0064664F">
        <w:rPr>
          <w:rFonts w:ascii="宋体" w:hAnsi="宋体" w:cs="宋体"/>
          <w:sz w:val="24"/>
        </w:rPr>
        <w:t>：上游自闸门中心线至通吕运河口，下游河道自闸门中心线向下游 100米；</w:t>
      </w:r>
      <w:r w:rsidRPr="0064664F">
        <w:rPr>
          <w:rFonts w:ascii="宋体" w:hAnsi="宋体" w:cs="宋体"/>
          <w:sz w:val="24"/>
        </w:rPr>
        <w:br/>
        <w:t xml:space="preserve">   </w:t>
      </w:r>
      <w:r w:rsidRPr="0064664F">
        <w:rPr>
          <w:rFonts w:ascii="宋体" w:hAnsi="宋体" w:cs="宋体"/>
          <w:sz w:val="24"/>
        </w:rPr>
        <w:fldChar w:fldCharType="begin"/>
      </w:r>
      <w:r w:rsidRPr="0064664F">
        <w:rPr>
          <w:rFonts w:ascii="宋体" w:hAnsi="宋体" w:cs="宋体"/>
          <w:sz w:val="24"/>
        </w:rPr>
        <w:instrText xml:space="preserve"> = 4 \* GB2 \* MERGEFORMAT </w:instrText>
      </w:r>
      <w:r w:rsidRPr="0064664F">
        <w:rPr>
          <w:rFonts w:ascii="宋体" w:hAnsi="宋体" w:cs="宋体"/>
          <w:sz w:val="24"/>
        </w:rPr>
        <w:fldChar w:fldCharType="separate"/>
      </w:r>
      <w:r w:rsidRPr="0064664F">
        <w:rPr>
          <w:rFonts w:ascii="宋体" w:hAnsi="宋体" w:cs="宋体"/>
          <w:sz w:val="24"/>
        </w:rPr>
        <w:t>⑷</w:t>
      </w:r>
      <w:r w:rsidRPr="0064664F">
        <w:rPr>
          <w:rFonts w:ascii="宋体" w:hAnsi="宋体" w:cs="宋体"/>
          <w:sz w:val="24"/>
        </w:rPr>
        <w:fldChar w:fldCharType="end"/>
      </w:r>
      <w:r w:rsidRPr="0064664F">
        <w:rPr>
          <w:rFonts w:ascii="宋体" w:hAnsi="宋体" w:cs="宋体"/>
          <w:sz w:val="24"/>
        </w:rPr>
        <w:t>通甲河</w:t>
      </w:r>
      <w:r w:rsidRPr="0064664F">
        <w:rPr>
          <w:rFonts w:ascii="宋体" w:hAnsi="宋体" w:cs="宋体" w:hint="eastAsia"/>
          <w:sz w:val="24"/>
        </w:rPr>
        <w:t>东</w:t>
      </w:r>
      <w:r w:rsidRPr="0064664F">
        <w:rPr>
          <w:rFonts w:ascii="宋体" w:hAnsi="宋体" w:cs="宋体"/>
          <w:sz w:val="24"/>
        </w:rPr>
        <w:t>闸：上游自闸门中心线至海港引河口，下游河道自闸门中心线向下游100米；</w:t>
      </w:r>
    </w:p>
    <w:p w14:paraId="0FF2F672"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fldChar w:fldCharType="begin"/>
      </w:r>
      <w:r w:rsidRPr="0064664F">
        <w:rPr>
          <w:rFonts w:ascii="宋体" w:hAnsi="宋体" w:cs="宋体"/>
          <w:sz w:val="24"/>
        </w:rPr>
        <w:instrText xml:space="preserve"> = 5 \* GB2 \* MERGEFORMAT </w:instrText>
      </w:r>
      <w:r w:rsidRPr="0064664F">
        <w:rPr>
          <w:rFonts w:ascii="宋体" w:hAnsi="宋体" w:cs="宋体"/>
          <w:sz w:val="24"/>
        </w:rPr>
        <w:fldChar w:fldCharType="separate"/>
      </w:r>
      <w:r w:rsidRPr="0064664F">
        <w:rPr>
          <w:rFonts w:ascii="宋体" w:hAnsi="宋体" w:cs="宋体"/>
          <w:sz w:val="24"/>
        </w:rPr>
        <w:t>⑸</w:t>
      </w:r>
      <w:r w:rsidRPr="0064664F">
        <w:rPr>
          <w:rFonts w:ascii="宋体" w:hAnsi="宋体" w:cs="宋体"/>
          <w:sz w:val="24"/>
        </w:rPr>
        <w:fldChar w:fldCharType="end"/>
      </w:r>
      <w:r w:rsidRPr="0064664F">
        <w:rPr>
          <w:rFonts w:ascii="宋体" w:hAnsi="宋体" w:cs="宋体"/>
          <w:sz w:val="24"/>
        </w:rPr>
        <w:t>幸福河闸站：下游从闸门中心线起至通吕运河口，上游河道自闸门中心线向上游200米；</w:t>
      </w:r>
    </w:p>
    <w:p w14:paraId="76E51E32"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fldChar w:fldCharType="begin"/>
      </w:r>
      <w:r w:rsidRPr="0064664F">
        <w:rPr>
          <w:rFonts w:ascii="宋体" w:hAnsi="宋体" w:cs="宋体"/>
          <w:sz w:val="24"/>
        </w:rPr>
        <w:instrText xml:space="preserve"> = 6 \* GB2 \* MERGEFORMAT </w:instrText>
      </w:r>
      <w:r w:rsidRPr="0064664F">
        <w:rPr>
          <w:rFonts w:ascii="宋体" w:hAnsi="宋体" w:cs="宋体"/>
          <w:sz w:val="24"/>
        </w:rPr>
        <w:fldChar w:fldCharType="separate"/>
      </w:r>
      <w:r w:rsidRPr="0064664F">
        <w:rPr>
          <w:rFonts w:ascii="宋体" w:hAnsi="宋体" w:cs="宋体"/>
          <w:sz w:val="24"/>
        </w:rPr>
        <w:t>⑹</w:t>
      </w:r>
      <w:r w:rsidRPr="0064664F">
        <w:rPr>
          <w:rFonts w:ascii="宋体" w:hAnsi="宋体" w:cs="宋体"/>
          <w:sz w:val="24"/>
        </w:rPr>
        <w:fldChar w:fldCharType="end"/>
      </w:r>
      <w:r w:rsidRPr="0064664F">
        <w:rPr>
          <w:rFonts w:ascii="宋体" w:hAnsi="宋体" w:cs="宋体"/>
          <w:sz w:val="24"/>
        </w:rPr>
        <w:t>兴石河闸站：上游从闸门中心线起至通吕运河口，下游河道自闸门中心线向下游200米；</w:t>
      </w:r>
      <w:r w:rsidRPr="0064664F">
        <w:rPr>
          <w:rFonts w:ascii="宋体" w:hAnsi="宋体" w:cs="宋体"/>
          <w:sz w:val="24"/>
        </w:rPr>
        <w:br/>
        <w:t xml:space="preserve">   </w:t>
      </w:r>
      <w:r w:rsidRPr="0064664F">
        <w:rPr>
          <w:rFonts w:ascii="宋体" w:hAnsi="宋体" w:cs="宋体"/>
          <w:sz w:val="24"/>
        </w:rPr>
        <w:fldChar w:fldCharType="begin"/>
      </w:r>
      <w:r w:rsidRPr="0064664F">
        <w:rPr>
          <w:rFonts w:ascii="宋体" w:hAnsi="宋体" w:cs="宋体"/>
          <w:sz w:val="24"/>
        </w:rPr>
        <w:instrText xml:space="preserve"> = 7 \* GB2 \* MERGEFORMAT </w:instrText>
      </w:r>
      <w:r w:rsidRPr="0064664F">
        <w:rPr>
          <w:rFonts w:ascii="宋体" w:hAnsi="宋体" w:cs="宋体"/>
          <w:sz w:val="24"/>
        </w:rPr>
        <w:fldChar w:fldCharType="separate"/>
      </w:r>
      <w:r w:rsidRPr="0064664F">
        <w:rPr>
          <w:rFonts w:ascii="宋体" w:hAnsi="宋体" w:cs="宋体"/>
          <w:sz w:val="24"/>
        </w:rPr>
        <w:t>⑺</w:t>
      </w:r>
      <w:r w:rsidRPr="0064664F">
        <w:rPr>
          <w:rFonts w:ascii="宋体" w:hAnsi="宋体" w:cs="宋体"/>
          <w:sz w:val="24"/>
        </w:rPr>
        <w:fldChar w:fldCharType="end"/>
      </w:r>
      <w:r w:rsidRPr="0064664F">
        <w:rPr>
          <w:rFonts w:ascii="宋体" w:hAnsi="宋体" w:cs="宋体"/>
          <w:sz w:val="24"/>
        </w:rPr>
        <w:t>海港北闸：上游从闸中心线至通吕运河口，下游河道自闸门中心线向下游200米；</w:t>
      </w:r>
      <w:r w:rsidRPr="0064664F">
        <w:rPr>
          <w:rFonts w:ascii="宋体" w:hAnsi="宋体" w:cs="宋体"/>
          <w:sz w:val="24"/>
        </w:rPr>
        <w:br/>
        <w:t xml:space="preserve">   </w:t>
      </w:r>
      <w:r w:rsidRPr="0064664F">
        <w:rPr>
          <w:rFonts w:ascii="宋体" w:hAnsi="宋体" w:cs="宋体"/>
          <w:sz w:val="24"/>
        </w:rPr>
        <w:fldChar w:fldCharType="begin"/>
      </w:r>
      <w:r w:rsidRPr="0064664F">
        <w:rPr>
          <w:rFonts w:ascii="宋体" w:hAnsi="宋体" w:cs="宋体"/>
          <w:sz w:val="24"/>
        </w:rPr>
        <w:instrText xml:space="preserve"> = 8 \* GB2 \* MERGEFORMAT </w:instrText>
      </w:r>
      <w:r w:rsidRPr="0064664F">
        <w:rPr>
          <w:rFonts w:ascii="宋体" w:hAnsi="宋体" w:cs="宋体"/>
          <w:sz w:val="24"/>
        </w:rPr>
        <w:fldChar w:fldCharType="separate"/>
      </w:r>
      <w:r w:rsidRPr="0064664F">
        <w:rPr>
          <w:rFonts w:ascii="宋体" w:hAnsi="宋体" w:cs="宋体"/>
          <w:sz w:val="24"/>
        </w:rPr>
        <w:t>⑻</w:t>
      </w:r>
      <w:r w:rsidRPr="0064664F">
        <w:rPr>
          <w:rFonts w:ascii="宋体" w:hAnsi="宋体" w:cs="宋体"/>
          <w:sz w:val="24"/>
        </w:rPr>
        <w:fldChar w:fldCharType="end"/>
      </w:r>
      <w:r w:rsidRPr="0064664F">
        <w:rPr>
          <w:rFonts w:ascii="宋体" w:hAnsi="宋体" w:cs="宋体"/>
          <w:sz w:val="24"/>
        </w:rPr>
        <w:t>西被新闸：自闸门中心线起向上下游各100米；</w:t>
      </w:r>
    </w:p>
    <w:p w14:paraId="4EC45980"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lastRenderedPageBreak/>
        <w:fldChar w:fldCharType="begin"/>
      </w:r>
      <w:r w:rsidRPr="0064664F">
        <w:rPr>
          <w:rFonts w:ascii="宋体" w:hAnsi="宋体" w:cs="宋体"/>
          <w:sz w:val="24"/>
        </w:rPr>
        <w:instrText xml:space="preserve"> = 9 \* GB2 \* MERGEFORMAT </w:instrText>
      </w:r>
      <w:r w:rsidRPr="0064664F">
        <w:rPr>
          <w:rFonts w:ascii="宋体" w:hAnsi="宋体" w:cs="宋体"/>
          <w:sz w:val="24"/>
        </w:rPr>
        <w:fldChar w:fldCharType="separate"/>
      </w:r>
      <w:r w:rsidRPr="0064664F">
        <w:rPr>
          <w:rFonts w:ascii="宋体" w:hAnsi="宋体" w:cs="宋体"/>
          <w:sz w:val="24"/>
        </w:rPr>
        <w:t>⑼</w:t>
      </w:r>
      <w:r w:rsidRPr="0064664F">
        <w:rPr>
          <w:rFonts w:ascii="宋体" w:hAnsi="宋体" w:cs="宋体"/>
          <w:sz w:val="24"/>
        </w:rPr>
        <w:fldChar w:fldCharType="end"/>
      </w:r>
      <w:r w:rsidRPr="0064664F">
        <w:rPr>
          <w:rFonts w:ascii="宋体" w:hAnsi="宋体" w:cs="宋体"/>
          <w:sz w:val="24"/>
        </w:rPr>
        <w:t>营船港北闸：下游至通甲河口，上游河道自闸门中心线起向上游100米；</w:t>
      </w:r>
    </w:p>
    <w:p w14:paraId="5DAA6EB9"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fldChar w:fldCharType="begin"/>
      </w:r>
      <w:r w:rsidRPr="0064664F">
        <w:rPr>
          <w:rFonts w:ascii="宋体" w:hAnsi="宋体" w:cs="宋体"/>
          <w:sz w:val="24"/>
        </w:rPr>
        <w:instrText xml:space="preserve"> = 10 \* GB2 \* MERGEFORMAT </w:instrText>
      </w:r>
      <w:r w:rsidRPr="0064664F">
        <w:rPr>
          <w:rFonts w:ascii="宋体" w:hAnsi="宋体" w:cs="宋体"/>
          <w:sz w:val="24"/>
        </w:rPr>
        <w:fldChar w:fldCharType="separate"/>
      </w:r>
      <w:r w:rsidRPr="0064664F">
        <w:rPr>
          <w:rFonts w:ascii="宋体" w:hAnsi="宋体" w:cs="宋体"/>
          <w:sz w:val="24"/>
        </w:rPr>
        <w:t>⑽</w:t>
      </w:r>
      <w:r w:rsidRPr="0064664F">
        <w:rPr>
          <w:rFonts w:ascii="宋体" w:hAnsi="宋体" w:cs="宋体"/>
          <w:sz w:val="24"/>
        </w:rPr>
        <w:fldChar w:fldCharType="end"/>
      </w:r>
      <w:r w:rsidRPr="0064664F">
        <w:rPr>
          <w:rFonts w:ascii="宋体" w:hAnsi="宋体" w:cs="宋体"/>
          <w:sz w:val="24"/>
        </w:rPr>
        <w:t>陆洪闸</w:t>
      </w:r>
      <w:r w:rsidRPr="0064664F">
        <w:rPr>
          <w:rFonts w:ascii="宋体" w:hAnsi="宋体" w:cs="宋体" w:hint="eastAsia"/>
          <w:sz w:val="24"/>
        </w:rPr>
        <w:t>站</w:t>
      </w:r>
      <w:r w:rsidRPr="0064664F">
        <w:rPr>
          <w:rFonts w:ascii="宋体" w:hAnsi="宋体" w:cs="宋体"/>
          <w:sz w:val="24"/>
        </w:rPr>
        <w:t>：自闸门中心线起向上下游各</w:t>
      </w:r>
      <w:r w:rsidRPr="0064664F">
        <w:rPr>
          <w:rFonts w:ascii="宋体" w:hAnsi="宋体" w:cs="宋体" w:hint="eastAsia"/>
          <w:sz w:val="24"/>
        </w:rPr>
        <w:t>150</w:t>
      </w:r>
      <w:r w:rsidRPr="0064664F">
        <w:rPr>
          <w:rFonts w:ascii="宋体" w:hAnsi="宋体" w:cs="宋体"/>
          <w:sz w:val="24"/>
        </w:rPr>
        <w:t>米；</w:t>
      </w:r>
    </w:p>
    <w:p w14:paraId="6E668645"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fldChar w:fldCharType="begin"/>
      </w:r>
      <w:r w:rsidRPr="0064664F">
        <w:rPr>
          <w:rFonts w:ascii="宋体" w:hAnsi="宋体" w:cs="宋体"/>
          <w:sz w:val="24"/>
        </w:rPr>
        <w:instrText xml:space="preserve"> = 11 \* GB2 \* MERGEFORMAT </w:instrText>
      </w:r>
      <w:r w:rsidRPr="0064664F">
        <w:rPr>
          <w:rFonts w:ascii="宋体" w:hAnsi="宋体" w:cs="宋体"/>
          <w:sz w:val="24"/>
        </w:rPr>
        <w:fldChar w:fldCharType="separate"/>
      </w:r>
      <w:r w:rsidRPr="0064664F">
        <w:rPr>
          <w:rFonts w:ascii="宋体" w:hAnsi="宋体" w:cs="宋体"/>
          <w:sz w:val="24"/>
        </w:rPr>
        <w:t>⑾</w:t>
      </w:r>
      <w:r w:rsidRPr="0064664F">
        <w:rPr>
          <w:rFonts w:ascii="宋体" w:hAnsi="宋体" w:cs="宋体"/>
          <w:sz w:val="24"/>
        </w:rPr>
        <w:fldChar w:fldCharType="end"/>
      </w:r>
      <w:r w:rsidRPr="0064664F">
        <w:rPr>
          <w:rFonts w:ascii="宋体" w:hAnsi="宋体" w:cs="宋体"/>
          <w:sz w:val="24"/>
        </w:rPr>
        <w:t>界港河闸：自闸门中心线起向上下游各150米；</w:t>
      </w:r>
    </w:p>
    <w:p w14:paraId="6E3A07D0"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fldChar w:fldCharType="begin"/>
      </w:r>
      <w:r w:rsidRPr="0064664F">
        <w:rPr>
          <w:rFonts w:ascii="宋体" w:hAnsi="宋体" w:cs="宋体"/>
          <w:sz w:val="24"/>
        </w:rPr>
        <w:instrText xml:space="preserve"> = 12 \* GB2 \* MERGEFORMAT </w:instrText>
      </w:r>
      <w:r w:rsidRPr="0064664F">
        <w:rPr>
          <w:rFonts w:ascii="宋体" w:hAnsi="宋体" w:cs="宋体"/>
          <w:sz w:val="24"/>
        </w:rPr>
        <w:fldChar w:fldCharType="separate"/>
      </w:r>
      <w:r w:rsidRPr="0064664F">
        <w:rPr>
          <w:rFonts w:ascii="宋体" w:hAnsi="宋体" w:cs="宋体"/>
          <w:sz w:val="24"/>
        </w:rPr>
        <w:t>⑿</w:t>
      </w:r>
      <w:r w:rsidRPr="0064664F">
        <w:rPr>
          <w:rFonts w:ascii="宋体" w:hAnsi="宋体" w:cs="宋体"/>
          <w:sz w:val="24"/>
        </w:rPr>
        <w:fldChar w:fldCharType="end"/>
      </w:r>
      <w:r w:rsidRPr="0064664F">
        <w:rPr>
          <w:rFonts w:ascii="宋体" w:hAnsi="宋体" w:cs="宋体"/>
          <w:sz w:val="24"/>
        </w:rPr>
        <w:t>运料河南闸：上游河道从闸门中心线向上游100米，下游自涵洞出口至河道对岸沿任港河向东西各50米。</w:t>
      </w:r>
    </w:p>
    <w:p w14:paraId="434AB56B"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fldChar w:fldCharType="begin"/>
      </w:r>
      <w:r w:rsidRPr="0064664F">
        <w:rPr>
          <w:rFonts w:ascii="宋体" w:hAnsi="宋体" w:cs="宋体"/>
          <w:sz w:val="24"/>
        </w:rPr>
        <w:instrText xml:space="preserve"> = 13 \* GB2 \* MERGEFORMAT </w:instrText>
      </w:r>
      <w:r w:rsidRPr="0064664F">
        <w:rPr>
          <w:rFonts w:ascii="宋体" w:hAnsi="宋体" w:cs="宋体"/>
          <w:sz w:val="24"/>
        </w:rPr>
        <w:fldChar w:fldCharType="separate"/>
      </w:r>
      <w:r w:rsidRPr="0064664F">
        <w:rPr>
          <w:rFonts w:ascii="宋体" w:hAnsi="宋体" w:cs="宋体"/>
          <w:sz w:val="24"/>
        </w:rPr>
        <w:t>⒀</w:t>
      </w:r>
      <w:r w:rsidRPr="0064664F">
        <w:rPr>
          <w:rFonts w:ascii="宋体" w:hAnsi="宋体" w:cs="宋体"/>
          <w:sz w:val="24"/>
        </w:rPr>
        <w:fldChar w:fldCharType="end"/>
      </w:r>
      <w:r w:rsidRPr="0064664F">
        <w:rPr>
          <w:rFonts w:ascii="宋体" w:hAnsi="宋体" w:cs="宋体"/>
          <w:sz w:val="24"/>
        </w:rPr>
        <w:t>运料河北闸</w:t>
      </w:r>
      <w:r w:rsidRPr="0064664F">
        <w:rPr>
          <w:rFonts w:ascii="宋体" w:hAnsi="宋体" w:cs="宋体" w:hint="eastAsia"/>
          <w:sz w:val="24"/>
        </w:rPr>
        <w:t>站</w:t>
      </w:r>
      <w:r w:rsidRPr="0064664F">
        <w:rPr>
          <w:rFonts w:ascii="宋体" w:hAnsi="宋体" w:cs="宋体"/>
          <w:sz w:val="24"/>
        </w:rPr>
        <w:t>：上游自闸门中心线至入通吕运河口，下游河道自闸门中心线至150米处；</w:t>
      </w:r>
    </w:p>
    <w:p w14:paraId="241E9148"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fldChar w:fldCharType="begin"/>
      </w:r>
      <w:r w:rsidRPr="0064664F">
        <w:rPr>
          <w:rFonts w:ascii="宋体" w:hAnsi="宋体" w:cs="宋体"/>
          <w:sz w:val="24"/>
        </w:rPr>
        <w:instrText xml:space="preserve"> = 14 \* GB2 \* MERGEFORMAT </w:instrText>
      </w:r>
      <w:r w:rsidRPr="0064664F">
        <w:rPr>
          <w:rFonts w:ascii="宋体" w:hAnsi="宋体" w:cs="宋体"/>
          <w:sz w:val="24"/>
        </w:rPr>
        <w:fldChar w:fldCharType="separate"/>
      </w:r>
      <w:r w:rsidRPr="0064664F">
        <w:rPr>
          <w:rFonts w:ascii="宋体" w:hAnsi="宋体" w:cs="宋体"/>
          <w:sz w:val="24"/>
        </w:rPr>
        <w:t>⒁</w:t>
      </w:r>
      <w:r w:rsidRPr="0064664F">
        <w:rPr>
          <w:rFonts w:ascii="宋体" w:hAnsi="宋体" w:cs="宋体"/>
          <w:sz w:val="24"/>
        </w:rPr>
        <w:fldChar w:fldCharType="end"/>
      </w:r>
      <w:r w:rsidRPr="0064664F">
        <w:rPr>
          <w:rFonts w:ascii="宋体" w:hAnsi="宋体" w:cs="宋体"/>
          <w:sz w:val="24"/>
        </w:rPr>
        <w:t>南通大学闸：上游河道从闸门中心线向上游至100米处，下游自闸门顺水流中心线沿裤子港河向南北各</w:t>
      </w:r>
      <w:r w:rsidRPr="0064664F">
        <w:rPr>
          <w:rFonts w:ascii="宋体" w:hAnsi="宋体" w:cs="宋体" w:hint="eastAsia"/>
          <w:sz w:val="24"/>
        </w:rPr>
        <w:t>100</w:t>
      </w:r>
      <w:r w:rsidRPr="0064664F">
        <w:rPr>
          <w:rFonts w:ascii="宋体" w:hAnsi="宋体" w:cs="宋体"/>
          <w:sz w:val="24"/>
        </w:rPr>
        <w:t>米；</w:t>
      </w:r>
    </w:p>
    <w:p w14:paraId="43B82E9A"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fldChar w:fldCharType="begin"/>
      </w:r>
      <w:r w:rsidRPr="0064664F">
        <w:rPr>
          <w:rFonts w:ascii="宋体" w:hAnsi="宋体" w:cs="宋体"/>
          <w:sz w:val="24"/>
        </w:rPr>
        <w:instrText xml:space="preserve"> = 15 \* GB2 \* MERGEFORMAT </w:instrText>
      </w:r>
      <w:r w:rsidRPr="0064664F">
        <w:rPr>
          <w:rFonts w:ascii="宋体" w:hAnsi="宋体" w:cs="宋体"/>
          <w:sz w:val="24"/>
        </w:rPr>
        <w:fldChar w:fldCharType="separate"/>
      </w:r>
      <w:r w:rsidRPr="0064664F">
        <w:rPr>
          <w:rFonts w:ascii="宋体" w:hAnsi="宋体" w:cs="宋体"/>
          <w:sz w:val="24"/>
        </w:rPr>
        <w:t>⒂</w:t>
      </w:r>
      <w:r w:rsidRPr="0064664F">
        <w:rPr>
          <w:rFonts w:ascii="宋体" w:hAnsi="宋体" w:cs="宋体"/>
          <w:sz w:val="24"/>
        </w:rPr>
        <w:fldChar w:fldCharType="end"/>
      </w:r>
      <w:r w:rsidRPr="0064664F">
        <w:rPr>
          <w:rFonts w:ascii="宋体" w:hAnsi="宋体" w:cs="宋体"/>
          <w:sz w:val="24"/>
        </w:rPr>
        <w:t>通甲河西闸：自闸门中心线起向上下游各100米；</w:t>
      </w:r>
    </w:p>
    <w:p w14:paraId="0BE0B3AC"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fldChar w:fldCharType="begin"/>
      </w:r>
      <w:r w:rsidRPr="0064664F">
        <w:rPr>
          <w:rFonts w:ascii="宋体" w:hAnsi="宋体" w:cs="宋体"/>
          <w:sz w:val="24"/>
        </w:rPr>
        <w:instrText xml:space="preserve"> = 16 \* GB2 \* MERGEFORMAT </w:instrText>
      </w:r>
      <w:r w:rsidRPr="0064664F">
        <w:rPr>
          <w:rFonts w:ascii="宋体" w:hAnsi="宋体" w:cs="宋体"/>
          <w:sz w:val="24"/>
        </w:rPr>
        <w:fldChar w:fldCharType="separate"/>
      </w:r>
      <w:r w:rsidRPr="0064664F">
        <w:rPr>
          <w:rFonts w:ascii="宋体" w:hAnsi="宋体" w:cs="宋体"/>
          <w:sz w:val="24"/>
        </w:rPr>
        <w:t>⒃</w:t>
      </w:r>
      <w:r w:rsidRPr="0064664F">
        <w:rPr>
          <w:rFonts w:ascii="宋体" w:hAnsi="宋体" w:cs="宋体"/>
          <w:sz w:val="24"/>
        </w:rPr>
        <w:fldChar w:fldCharType="end"/>
      </w:r>
      <w:r w:rsidRPr="0064664F">
        <w:rPr>
          <w:rFonts w:ascii="宋体" w:hAnsi="宋体" w:cs="宋体"/>
          <w:sz w:val="24"/>
        </w:rPr>
        <w:t>南川河闸：自闸门中心线起向上下游各100米；</w:t>
      </w:r>
    </w:p>
    <w:p w14:paraId="46598C46"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fldChar w:fldCharType="begin"/>
      </w:r>
      <w:r w:rsidRPr="0064664F">
        <w:rPr>
          <w:rFonts w:ascii="宋体" w:hAnsi="宋体" w:cs="宋体"/>
          <w:sz w:val="24"/>
        </w:rPr>
        <w:instrText xml:space="preserve"> = 17 \* GB2 \* MERGEFORMAT </w:instrText>
      </w:r>
      <w:r w:rsidRPr="0064664F">
        <w:rPr>
          <w:rFonts w:ascii="宋体" w:hAnsi="宋体" w:cs="宋体"/>
          <w:sz w:val="24"/>
        </w:rPr>
        <w:fldChar w:fldCharType="separate"/>
      </w:r>
      <w:r w:rsidRPr="0064664F">
        <w:rPr>
          <w:rFonts w:ascii="宋体" w:hAnsi="宋体" w:cs="宋体"/>
          <w:sz w:val="24"/>
        </w:rPr>
        <w:t>⒄</w:t>
      </w:r>
      <w:r w:rsidRPr="0064664F">
        <w:rPr>
          <w:rFonts w:ascii="宋体" w:hAnsi="宋体" w:cs="宋体"/>
          <w:sz w:val="24"/>
        </w:rPr>
        <w:fldChar w:fldCharType="end"/>
      </w:r>
      <w:r w:rsidRPr="0064664F">
        <w:rPr>
          <w:rFonts w:ascii="宋体" w:hAnsi="宋体" w:cs="宋体"/>
          <w:sz w:val="24"/>
        </w:rPr>
        <w:t>兴石河南闸：下游从闸门中心线起至</w:t>
      </w:r>
      <w:r w:rsidRPr="0064664F">
        <w:rPr>
          <w:rFonts w:ascii="宋体" w:hAnsi="宋体" w:cs="宋体" w:hint="eastAsia"/>
          <w:sz w:val="24"/>
        </w:rPr>
        <w:t>通甲河</w:t>
      </w:r>
      <w:r w:rsidRPr="0064664F">
        <w:rPr>
          <w:rFonts w:ascii="宋体" w:hAnsi="宋体" w:cs="宋体"/>
          <w:sz w:val="24"/>
        </w:rPr>
        <w:t>口，上游河道自闸门中心线向下游150米；</w:t>
      </w:r>
    </w:p>
    <w:p w14:paraId="74673B82"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fldChar w:fldCharType="begin"/>
      </w:r>
      <w:r w:rsidRPr="0064664F">
        <w:rPr>
          <w:rFonts w:ascii="宋体" w:hAnsi="宋体" w:cs="宋体"/>
          <w:sz w:val="24"/>
        </w:rPr>
        <w:instrText xml:space="preserve"> = 18 \* GB2 \* MERGEFORMAT </w:instrText>
      </w:r>
      <w:r w:rsidRPr="0064664F">
        <w:rPr>
          <w:rFonts w:ascii="宋体" w:hAnsi="宋体" w:cs="宋体"/>
          <w:sz w:val="24"/>
        </w:rPr>
        <w:fldChar w:fldCharType="separate"/>
      </w:r>
      <w:r w:rsidRPr="0064664F">
        <w:rPr>
          <w:rFonts w:ascii="宋体" w:hAnsi="宋体" w:cs="宋体"/>
          <w:sz w:val="24"/>
        </w:rPr>
        <w:t>⒅</w:t>
      </w:r>
      <w:r w:rsidRPr="0064664F">
        <w:rPr>
          <w:rFonts w:ascii="宋体" w:hAnsi="宋体" w:cs="宋体"/>
          <w:sz w:val="24"/>
        </w:rPr>
        <w:fldChar w:fldCharType="end"/>
      </w:r>
      <w:r w:rsidRPr="0064664F">
        <w:rPr>
          <w:rFonts w:ascii="宋体" w:hAnsi="宋体" w:cs="宋体"/>
          <w:sz w:val="24"/>
        </w:rPr>
        <w:t>青龙横河闸：上游自闸门中心线至海港引河口，下游河道自闸门中心线向下游100米；</w:t>
      </w:r>
    </w:p>
    <w:p w14:paraId="3762E183"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fldChar w:fldCharType="begin"/>
      </w:r>
      <w:r w:rsidRPr="0064664F">
        <w:rPr>
          <w:rFonts w:ascii="宋体" w:hAnsi="宋体" w:cs="宋体"/>
          <w:sz w:val="24"/>
        </w:rPr>
        <w:instrText xml:space="preserve"> = 19 \* GB2 \* MERGEFORMAT </w:instrText>
      </w:r>
      <w:r w:rsidRPr="0064664F">
        <w:rPr>
          <w:rFonts w:ascii="宋体" w:hAnsi="宋体" w:cs="宋体"/>
          <w:sz w:val="24"/>
        </w:rPr>
        <w:fldChar w:fldCharType="separate"/>
      </w:r>
      <w:r w:rsidRPr="0064664F">
        <w:rPr>
          <w:rFonts w:ascii="宋体" w:hAnsi="宋体" w:cs="宋体"/>
          <w:sz w:val="24"/>
        </w:rPr>
        <w:t>⒆</w:t>
      </w:r>
      <w:r w:rsidRPr="0064664F">
        <w:rPr>
          <w:rFonts w:ascii="宋体" w:hAnsi="宋体" w:cs="宋体"/>
          <w:sz w:val="24"/>
        </w:rPr>
        <w:fldChar w:fldCharType="end"/>
      </w:r>
      <w:r w:rsidRPr="0064664F">
        <w:rPr>
          <w:rFonts w:ascii="宋体" w:hAnsi="宋体" w:cs="宋体"/>
          <w:sz w:val="24"/>
        </w:rPr>
        <w:t>海港引河南闸站：上游河道从闸门中心线向上游300米，下游至入江口。</w:t>
      </w:r>
    </w:p>
    <w:p w14:paraId="67723F05" w14:textId="77777777"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hint="eastAsia"/>
          <w:sz w:val="24"/>
        </w:rPr>
        <w:t>（四）视水情、工情（台风、暴雨、长江大流量行洪等）及各闸、站运行情况，适当增加局部测量任务。</w:t>
      </w:r>
    </w:p>
    <w:p w14:paraId="24E89A41" w14:textId="3A5CA96D" w:rsidR="003A07AE" w:rsidRPr="0064664F" w:rsidRDefault="003A07AE" w:rsidP="003A07AE">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hint="eastAsia"/>
          <w:sz w:val="24"/>
        </w:rPr>
        <w:t>三、本合同项目服务期限：1年，服务期内主要节点成果、服务期限要求：202</w:t>
      </w:r>
      <w:r w:rsidR="005256AB" w:rsidRPr="0064664F">
        <w:rPr>
          <w:rFonts w:ascii="宋体" w:hAnsi="宋体" w:cs="宋体" w:hint="eastAsia"/>
          <w:sz w:val="24"/>
        </w:rPr>
        <w:t>5</w:t>
      </w:r>
      <w:r w:rsidRPr="0064664F">
        <w:rPr>
          <w:rFonts w:ascii="宋体" w:hAnsi="宋体" w:cs="宋体" w:hint="eastAsia"/>
          <w:sz w:val="24"/>
        </w:rPr>
        <w:t>年汛后测量：</w:t>
      </w:r>
      <w:r w:rsidRPr="0064664F">
        <w:rPr>
          <w:rFonts w:ascii="宋体" w:hAnsi="宋体" w:cs="宋体"/>
          <w:sz w:val="24"/>
        </w:rPr>
        <w:t>1</w:t>
      </w:r>
      <w:r w:rsidR="00F60F97" w:rsidRPr="0064664F">
        <w:rPr>
          <w:rFonts w:ascii="宋体" w:hAnsi="宋体" w:cs="宋体" w:hint="eastAsia"/>
          <w:sz w:val="24"/>
        </w:rPr>
        <w:t>2</w:t>
      </w:r>
      <w:r w:rsidRPr="0064664F">
        <w:rPr>
          <w:rFonts w:ascii="宋体" w:hAnsi="宋体" w:cs="宋体" w:hint="eastAsia"/>
          <w:sz w:val="24"/>
        </w:rPr>
        <w:t>月31日前完工并提供测量成果；202</w:t>
      </w:r>
      <w:r w:rsidR="005256AB" w:rsidRPr="0064664F">
        <w:rPr>
          <w:rFonts w:ascii="宋体" w:hAnsi="宋体" w:cs="宋体" w:hint="eastAsia"/>
          <w:sz w:val="24"/>
        </w:rPr>
        <w:t>6</w:t>
      </w:r>
      <w:r w:rsidRPr="0064664F">
        <w:rPr>
          <w:rFonts w:ascii="宋体" w:hAnsi="宋体" w:cs="宋体" w:hint="eastAsia"/>
          <w:sz w:val="24"/>
        </w:rPr>
        <w:t>年汛前测量：5月31日前完工并提供测量成果。</w:t>
      </w:r>
    </w:p>
    <w:p w14:paraId="0A72779F" w14:textId="77777777" w:rsidR="003A07AE" w:rsidRPr="0064664F" w:rsidRDefault="003A07AE" w:rsidP="003A07AE">
      <w:pPr>
        <w:spacing w:line="360" w:lineRule="auto"/>
        <w:ind w:firstLine="468"/>
        <w:rPr>
          <w:rFonts w:ascii="宋体" w:hAnsi="宋体" w:cs="宋体" w:hint="eastAsia"/>
          <w:kern w:val="0"/>
          <w:sz w:val="24"/>
        </w:rPr>
      </w:pPr>
      <w:r w:rsidRPr="0064664F">
        <w:rPr>
          <w:rFonts w:ascii="宋体" w:hAnsi="宋体" w:cs="宋体" w:hint="eastAsia"/>
          <w:kern w:val="0"/>
          <w:sz w:val="24"/>
        </w:rPr>
        <w:t>四、成果要求</w:t>
      </w:r>
    </w:p>
    <w:p w14:paraId="6463D797" w14:textId="77777777" w:rsidR="003A07AE" w:rsidRPr="003A07AE" w:rsidRDefault="003A07AE" w:rsidP="003A07AE">
      <w:pPr>
        <w:spacing w:line="360" w:lineRule="auto"/>
        <w:ind w:firstLineChars="200" w:firstLine="482"/>
        <w:rPr>
          <w:rFonts w:ascii="宋体" w:hAnsi="宋体" w:hint="eastAsia"/>
          <w:b/>
          <w:sz w:val="24"/>
        </w:rPr>
      </w:pPr>
      <w:r w:rsidRPr="003A07AE">
        <w:rPr>
          <w:rFonts w:ascii="宋体" w:hAnsi="宋体" w:hint="eastAsia"/>
          <w:b/>
          <w:sz w:val="24"/>
        </w:rPr>
        <w:t>（一）九圩港至营船港段长江水下地形监测；</w:t>
      </w:r>
    </w:p>
    <w:p w14:paraId="6552AAF9"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1、</w:t>
      </w:r>
      <w:r w:rsidRPr="003A07AE">
        <w:rPr>
          <w:rFonts w:ascii="宋体" w:hAnsi="宋体"/>
          <w:sz w:val="24"/>
        </w:rPr>
        <w:t>九圩港至营船港1：10000水下地形图。</w:t>
      </w:r>
    </w:p>
    <w:p w14:paraId="2F75FA9C"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2、</w:t>
      </w:r>
      <w:r w:rsidRPr="003A07AE">
        <w:rPr>
          <w:rFonts w:ascii="宋体" w:hAnsi="宋体"/>
          <w:sz w:val="24"/>
        </w:rPr>
        <w:t>滨江公园1：1000水下地形图。</w:t>
      </w:r>
    </w:p>
    <w:p w14:paraId="5C1BF894"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3、</w:t>
      </w:r>
      <w:r w:rsidRPr="003A07AE">
        <w:rPr>
          <w:rFonts w:ascii="宋体" w:hAnsi="宋体"/>
          <w:sz w:val="24"/>
        </w:rPr>
        <w:t>固定断面</w:t>
      </w:r>
      <w:r w:rsidRPr="003A07AE">
        <w:rPr>
          <w:rFonts w:ascii="宋体" w:hAnsi="宋体" w:hint="eastAsia"/>
          <w:sz w:val="24"/>
        </w:rPr>
        <w:t>比较图。</w:t>
      </w:r>
    </w:p>
    <w:p w14:paraId="2CAA0FD0"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4、</w:t>
      </w:r>
      <w:r w:rsidRPr="003A07AE">
        <w:rPr>
          <w:rFonts w:ascii="宋体" w:hAnsi="宋体"/>
          <w:sz w:val="24"/>
        </w:rPr>
        <w:t>水下地形监测分析报告。</w:t>
      </w:r>
    </w:p>
    <w:p w14:paraId="132D7C3A" w14:textId="77777777" w:rsidR="003A07AE" w:rsidRPr="003A07AE" w:rsidRDefault="003A07AE" w:rsidP="003A07AE">
      <w:pPr>
        <w:autoSpaceDE w:val="0"/>
        <w:autoSpaceDN w:val="0"/>
        <w:adjustRightInd w:val="0"/>
        <w:spacing w:line="360" w:lineRule="auto"/>
        <w:ind w:firstLineChars="200" w:firstLine="482"/>
        <w:jc w:val="left"/>
        <w:rPr>
          <w:rFonts w:ascii="宋体" w:hAnsi="宋体" w:cs="SSJ-PK7482000002d-Identity-H" w:hint="eastAsia"/>
          <w:b/>
          <w:kern w:val="0"/>
          <w:sz w:val="24"/>
        </w:rPr>
      </w:pPr>
      <w:r w:rsidRPr="003A07AE">
        <w:rPr>
          <w:rFonts w:ascii="宋体" w:hAnsi="宋体" w:hint="eastAsia"/>
          <w:b/>
          <w:sz w:val="24"/>
        </w:rPr>
        <w:t>（二）</w:t>
      </w:r>
      <w:r w:rsidRPr="003A07AE">
        <w:rPr>
          <w:rFonts w:ascii="宋体" w:hAnsi="宋体" w:cs="SSJ-PK7482000002d-Identity-H" w:hint="eastAsia"/>
          <w:b/>
          <w:kern w:val="0"/>
          <w:sz w:val="24"/>
        </w:rPr>
        <w:t>九圩港闸及泵站上下游港道水下地形监测；</w:t>
      </w:r>
    </w:p>
    <w:p w14:paraId="5303727E"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1、九圩港闸上下游港道1：2000水下地形图。</w:t>
      </w:r>
    </w:p>
    <w:p w14:paraId="464C392B"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2、九圩港泵站上下游港道1：2000水下地形图。</w:t>
      </w:r>
    </w:p>
    <w:p w14:paraId="753A07F3"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lastRenderedPageBreak/>
        <w:t>3、固定断面：断面比较图及桩顶高程考证。</w:t>
      </w:r>
    </w:p>
    <w:p w14:paraId="4E4FF39B"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4、水下地形监测分析报告。</w:t>
      </w:r>
    </w:p>
    <w:p w14:paraId="6C4164BC" w14:textId="77777777" w:rsidR="003A07AE" w:rsidRPr="003A07AE" w:rsidRDefault="003A07AE" w:rsidP="003A07AE">
      <w:pPr>
        <w:spacing w:line="360" w:lineRule="auto"/>
        <w:ind w:firstLineChars="200" w:firstLine="482"/>
        <w:rPr>
          <w:rFonts w:ascii="宋体" w:hAnsi="宋体" w:hint="eastAsia"/>
          <w:b/>
          <w:sz w:val="24"/>
        </w:rPr>
      </w:pPr>
      <w:r w:rsidRPr="003A07AE">
        <w:rPr>
          <w:rFonts w:ascii="宋体" w:hAnsi="宋体" w:hint="eastAsia"/>
          <w:b/>
          <w:sz w:val="24"/>
        </w:rPr>
        <w:t>（三）</w:t>
      </w:r>
      <w:r w:rsidRPr="003A07AE">
        <w:rPr>
          <w:rFonts w:ascii="宋体" w:hAnsi="宋体" w:cs="宋体"/>
          <w:b/>
          <w:sz w:val="24"/>
        </w:rPr>
        <w:t>通吕运河水利枢纽</w:t>
      </w:r>
      <w:r w:rsidRPr="003A07AE">
        <w:rPr>
          <w:rFonts w:ascii="宋体" w:hAnsi="宋体" w:cs="SSJ-PK7482000002d-Identity-H" w:hint="eastAsia"/>
          <w:b/>
          <w:kern w:val="0"/>
          <w:sz w:val="24"/>
        </w:rPr>
        <w:t>上下游港道水下地形监测；</w:t>
      </w:r>
    </w:p>
    <w:p w14:paraId="23C281ED"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sz w:val="24"/>
        </w:rPr>
        <w:t>1</w:t>
      </w:r>
      <w:r w:rsidRPr="003A07AE">
        <w:rPr>
          <w:rFonts w:ascii="宋体" w:hAnsi="宋体" w:hint="eastAsia"/>
          <w:sz w:val="24"/>
        </w:rPr>
        <w:t>、</w:t>
      </w:r>
      <w:r w:rsidRPr="003A07AE">
        <w:rPr>
          <w:rFonts w:ascii="宋体" w:hAnsi="宋体" w:cs="宋体"/>
          <w:sz w:val="24"/>
        </w:rPr>
        <w:t>通吕运河水利枢纽</w:t>
      </w:r>
      <w:r w:rsidRPr="003A07AE">
        <w:rPr>
          <w:rFonts w:ascii="宋体" w:hAnsi="宋体" w:hint="eastAsia"/>
          <w:sz w:val="24"/>
        </w:rPr>
        <w:t>上下游港道1：2000水下地形图。</w:t>
      </w:r>
    </w:p>
    <w:p w14:paraId="77FF1DDD"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sz w:val="24"/>
        </w:rPr>
        <w:t>2</w:t>
      </w:r>
      <w:r w:rsidRPr="003A07AE">
        <w:rPr>
          <w:rFonts w:ascii="宋体" w:hAnsi="宋体" w:hint="eastAsia"/>
          <w:sz w:val="24"/>
        </w:rPr>
        <w:t>、固定断面：断面图及比较图。</w:t>
      </w:r>
    </w:p>
    <w:p w14:paraId="11298D0A"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sz w:val="24"/>
        </w:rPr>
        <w:t>3</w:t>
      </w:r>
      <w:r w:rsidRPr="003A07AE">
        <w:rPr>
          <w:rFonts w:ascii="宋体" w:hAnsi="宋体" w:hint="eastAsia"/>
          <w:sz w:val="24"/>
        </w:rPr>
        <w:t>、水下地形监测分析报告。</w:t>
      </w:r>
    </w:p>
    <w:p w14:paraId="021485E3" w14:textId="77777777" w:rsidR="003A07AE" w:rsidRPr="003A07AE" w:rsidRDefault="003A07AE" w:rsidP="003A07AE">
      <w:pPr>
        <w:spacing w:line="360" w:lineRule="auto"/>
        <w:ind w:firstLineChars="200" w:firstLine="482"/>
        <w:rPr>
          <w:rFonts w:ascii="宋体" w:hAnsi="宋体" w:hint="eastAsia"/>
          <w:b/>
          <w:sz w:val="24"/>
        </w:rPr>
      </w:pPr>
      <w:r w:rsidRPr="003A07AE">
        <w:rPr>
          <w:rFonts w:ascii="宋体" w:hAnsi="宋体" w:hint="eastAsia"/>
          <w:b/>
          <w:sz w:val="24"/>
        </w:rPr>
        <w:t>（四）</w:t>
      </w:r>
      <w:r w:rsidRPr="003A07AE">
        <w:rPr>
          <w:rFonts w:ascii="宋体" w:hAnsi="宋体" w:cs="宋体" w:hint="eastAsia"/>
          <w:b/>
          <w:sz w:val="24"/>
        </w:rPr>
        <w:t>海港引河</w:t>
      </w:r>
      <w:r w:rsidRPr="003A07AE">
        <w:rPr>
          <w:rFonts w:ascii="宋体" w:hAnsi="宋体" w:cs="SSJ-PK7482000002d-Identity-H" w:hint="eastAsia"/>
          <w:b/>
          <w:kern w:val="0"/>
          <w:sz w:val="24"/>
        </w:rPr>
        <w:t>水下地形监测；</w:t>
      </w:r>
    </w:p>
    <w:p w14:paraId="6861135A"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sz w:val="24"/>
        </w:rPr>
        <w:t>1</w:t>
      </w:r>
      <w:r w:rsidRPr="003A07AE">
        <w:rPr>
          <w:rFonts w:ascii="宋体" w:hAnsi="宋体" w:hint="eastAsia"/>
          <w:sz w:val="24"/>
        </w:rPr>
        <w:t>、</w:t>
      </w:r>
      <w:r w:rsidRPr="003A07AE">
        <w:rPr>
          <w:rFonts w:ascii="宋体" w:hAnsi="宋体" w:cs="宋体" w:hint="eastAsia"/>
          <w:sz w:val="24"/>
        </w:rPr>
        <w:t>海港引河</w:t>
      </w:r>
      <w:r w:rsidRPr="003A07AE">
        <w:rPr>
          <w:rFonts w:ascii="宋体" w:hAnsi="宋体" w:hint="eastAsia"/>
          <w:sz w:val="24"/>
        </w:rPr>
        <w:t>1：2000水下地形图。</w:t>
      </w:r>
    </w:p>
    <w:p w14:paraId="6F30653F"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sz w:val="24"/>
        </w:rPr>
        <w:t>2</w:t>
      </w:r>
      <w:r w:rsidRPr="003A07AE">
        <w:rPr>
          <w:rFonts w:ascii="宋体" w:hAnsi="宋体" w:hint="eastAsia"/>
          <w:sz w:val="24"/>
        </w:rPr>
        <w:t>、固定断面：断面图及比较图。</w:t>
      </w:r>
    </w:p>
    <w:p w14:paraId="2EA914E7"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sz w:val="24"/>
        </w:rPr>
        <w:t>3</w:t>
      </w:r>
      <w:r w:rsidRPr="003A07AE">
        <w:rPr>
          <w:rFonts w:ascii="宋体" w:hAnsi="宋体" w:hint="eastAsia"/>
          <w:sz w:val="24"/>
        </w:rPr>
        <w:t>、水下地形监测分析报告。</w:t>
      </w:r>
    </w:p>
    <w:p w14:paraId="2793B4DE" w14:textId="77777777" w:rsidR="003A07AE" w:rsidRPr="003A07AE" w:rsidRDefault="003A07AE" w:rsidP="003A07AE">
      <w:pPr>
        <w:spacing w:line="360" w:lineRule="auto"/>
        <w:ind w:firstLineChars="200" w:firstLine="480"/>
        <w:rPr>
          <w:rFonts w:ascii="宋体" w:hAnsi="宋体" w:hint="eastAsia"/>
          <w:b/>
          <w:sz w:val="24"/>
        </w:rPr>
      </w:pPr>
      <w:r w:rsidRPr="003A07AE">
        <w:rPr>
          <w:rFonts w:ascii="宋体" w:hAnsi="宋体" w:hint="eastAsia"/>
          <w:sz w:val="24"/>
        </w:rPr>
        <w:t>（</w:t>
      </w:r>
      <w:r w:rsidRPr="003A07AE">
        <w:rPr>
          <w:rFonts w:ascii="宋体" w:hAnsi="宋体" w:hint="eastAsia"/>
          <w:b/>
          <w:sz w:val="24"/>
        </w:rPr>
        <w:t>五）市区涵闸中心各闸、站、涵水下地形监测、垂直位移观测、河道固定断面测量等</w:t>
      </w:r>
    </w:p>
    <w:p w14:paraId="688E5F0B" w14:textId="77777777" w:rsidR="003A07AE" w:rsidRPr="003A07AE" w:rsidRDefault="003A07AE" w:rsidP="003A07AE">
      <w:pPr>
        <w:spacing w:line="360" w:lineRule="auto"/>
        <w:ind w:firstLineChars="200" w:firstLine="480"/>
        <w:rPr>
          <w:rFonts w:ascii="宋体" w:hAnsi="宋体" w:hint="eastAsia"/>
          <w:b/>
          <w:sz w:val="24"/>
        </w:rPr>
      </w:pPr>
      <w:r w:rsidRPr="003A07AE">
        <w:rPr>
          <w:rFonts w:ascii="宋体" w:hAnsi="宋体" w:hint="eastAsia"/>
          <w:sz w:val="24"/>
        </w:rPr>
        <w:t>1、各闸、站、涵1：500水下地形图。</w:t>
      </w:r>
    </w:p>
    <w:p w14:paraId="38E12441"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sz w:val="24"/>
        </w:rPr>
        <w:t>2</w:t>
      </w:r>
      <w:r w:rsidRPr="003A07AE">
        <w:rPr>
          <w:rFonts w:ascii="宋体" w:hAnsi="宋体" w:hint="eastAsia"/>
          <w:sz w:val="24"/>
        </w:rPr>
        <w:t>、各闸、站、涵垂直位移观测资料、河道固定断面图及比较图。</w:t>
      </w:r>
    </w:p>
    <w:p w14:paraId="3038A3BC"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3、各闸、站、涵水下地形监测分析报告。</w:t>
      </w:r>
    </w:p>
    <w:p w14:paraId="07EE4023"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以上资料整编严格按照规范要求进行，数字水准仪作业成果转换成规定格式。每次垂直位移观测成果，应结合其他观测项目和水文地质资料，分析垂直位移量的变化规律及趋势，同时与上次观测成果及初始值进行比较分析其是否正常。重点分析近期位移量的最大、最小值以及累计、间隔位移量和相对不均匀位移量的极值与异常部位，根据分析对工程的运行状态进行评价，对工程控制运用和维修加固等提出初步意见。垂直位移需提供以下表格(高程单位为m，垂直位移量单位mm，均精确到0.1mm。)：</w:t>
      </w:r>
    </w:p>
    <w:p w14:paraId="5A1F3436"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 xml:space="preserve">a）工作基点考证表，在工作基点埋设时填制，并绘制基点结构图； </w:t>
      </w:r>
    </w:p>
    <w:p w14:paraId="7A22EFFA"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 xml:space="preserve">b）工作基点高程考证表，埋设工作基点校测工作基点高程时填制； </w:t>
      </w:r>
    </w:p>
    <w:p w14:paraId="295D4D65"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 xml:space="preserve">c）垂直位移标点考证表，埋设混凝土标点时填制，并绘制标点结构图； </w:t>
      </w:r>
    </w:p>
    <w:p w14:paraId="7B6EF407"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 xml:space="preserve">d）垂直位移标点高程考证表，埋设标点高程考证时填制； </w:t>
      </w:r>
    </w:p>
    <w:p w14:paraId="6A94B6AA"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 xml:space="preserve">e）垂直位移观测报表，每次观测后填制； </w:t>
      </w:r>
    </w:p>
    <w:p w14:paraId="663076FD"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 xml:space="preserve">f）垂直位移观测成果表； </w:t>
      </w:r>
    </w:p>
    <w:p w14:paraId="6C51C2F1"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 xml:space="preserve">g）垂直位移量变化统计表； </w:t>
      </w:r>
    </w:p>
    <w:p w14:paraId="17B07B22"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 xml:space="preserve">h）垂直位移量横断面分布图； </w:t>
      </w:r>
    </w:p>
    <w:p w14:paraId="68708A43" w14:textId="77777777" w:rsidR="003A07AE" w:rsidRPr="003A07AE" w:rsidRDefault="003A07AE" w:rsidP="003A07AE">
      <w:pPr>
        <w:spacing w:line="360" w:lineRule="auto"/>
        <w:ind w:firstLineChars="200" w:firstLine="480"/>
        <w:rPr>
          <w:rFonts w:ascii="宋体" w:hAnsi="宋体" w:hint="eastAsia"/>
          <w:sz w:val="24"/>
        </w:rPr>
      </w:pPr>
      <w:proofErr w:type="spellStart"/>
      <w:r w:rsidRPr="003A07AE">
        <w:rPr>
          <w:rFonts w:ascii="宋体" w:hAnsi="宋体" w:hint="eastAsia"/>
          <w:sz w:val="24"/>
        </w:rPr>
        <w:lastRenderedPageBreak/>
        <w:t>i</w:t>
      </w:r>
      <w:proofErr w:type="spellEnd"/>
      <w:r w:rsidRPr="003A07AE">
        <w:rPr>
          <w:rFonts w:ascii="宋体" w:hAnsi="宋体" w:hint="eastAsia"/>
          <w:sz w:val="24"/>
        </w:rPr>
        <w:t>）垂直位移变化过程线；</w:t>
      </w:r>
    </w:p>
    <w:p w14:paraId="40750E0C"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 xml:space="preserve">整编报告中根据河道观测成果，结合相关工程、水文地质、气象等资料，分析河道工程的变化规律及运行趋势。重点分析河道走势、冲淤等情况。为宏观控制河道、工程规划设计、工程管理等提供基本资料和初步意见。河道固定断面观测应填制以下图表： </w:t>
      </w:r>
    </w:p>
    <w:p w14:paraId="65A8B6CD"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 xml:space="preserve">a）控制成果表； </w:t>
      </w:r>
    </w:p>
    <w:p w14:paraId="1479CB83"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 xml:space="preserve">b）河道地形图； </w:t>
      </w:r>
    </w:p>
    <w:p w14:paraId="1F812FCB"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 xml:space="preserve">c）河道断面位置示意图； </w:t>
      </w:r>
    </w:p>
    <w:p w14:paraId="3A1331FF"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 xml:space="preserve">d）断面桩桩顶高程考证表； </w:t>
      </w:r>
    </w:p>
    <w:p w14:paraId="0D71E6C5"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 xml:space="preserve">e）河道断面观测成果表； </w:t>
      </w:r>
    </w:p>
    <w:p w14:paraId="65AED2F4" w14:textId="7777777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 xml:space="preserve">f）河道断面比较图； </w:t>
      </w:r>
    </w:p>
    <w:p w14:paraId="7EDFCE1A" w14:textId="237A6B97" w:rsidR="003A07AE" w:rsidRPr="003A07AE" w:rsidRDefault="003A07AE" w:rsidP="003A07AE">
      <w:pPr>
        <w:spacing w:line="360" w:lineRule="auto"/>
        <w:ind w:firstLineChars="200" w:firstLine="480"/>
        <w:rPr>
          <w:rFonts w:ascii="宋体" w:hAnsi="宋体" w:hint="eastAsia"/>
          <w:sz w:val="24"/>
        </w:rPr>
      </w:pPr>
      <w:r w:rsidRPr="003A07AE">
        <w:rPr>
          <w:rFonts w:ascii="宋体" w:hAnsi="宋体" w:hint="eastAsia"/>
          <w:sz w:val="24"/>
        </w:rPr>
        <w:t>g)测量成果分析报告。</w:t>
      </w:r>
    </w:p>
    <w:p w14:paraId="6AF2B820" w14:textId="77777777" w:rsidR="003A07AE" w:rsidRPr="003A07AE" w:rsidRDefault="003A07AE" w:rsidP="003A07AE">
      <w:pPr>
        <w:spacing w:line="360" w:lineRule="auto"/>
        <w:ind w:firstLineChars="200" w:firstLine="482"/>
        <w:rPr>
          <w:rFonts w:ascii="宋体" w:hAnsi="宋体" w:hint="eastAsia"/>
          <w:b/>
          <w:sz w:val="24"/>
        </w:rPr>
      </w:pPr>
      <w:r w:rsidRPr="003A07AE">
        <w:rPr>
          <w:rFonts w:ascii="宋体" w:hAnsi="宋体" w:hint="eastAsia"/>
          <w:b/>
          <w:sz w:val="24"/>
        </w:rPr>
        <w:t>（六）</w:t>
      </w:r>
      <w:r w:rsidRPr="003A07AE">
        <w:rPr>
          <w:rFonts w:ascii="宋体" w:hAnsi="宋体"/>
          <w:b/>
          <w:sz w:val="24"/>
        </w:rPr>
        <w:t>以上均要求提供</w:t>
      </w:r>
      <w:r w:rsidRPr="003A07AE">
        <w:rPr>
          <w:rFonts w:ascii="宋体" w:hAnsi="宋体" w:hint="eastAsia"/>
          <w:b/>
          <w:sz w:val="24"/>
        </w:rPr>
        <w:t>纸质文件3份，</w:t>
      </w:r>
      <w:r w:rsidRPr="003A07AE">
        <w:rPr>
          <w:rFonts w:ascii="宋体" w:hAnsi="宋体"/>
          <w:b/>
          <w:sz w:val="24"/>
        </w:rPr>
        <w:t>电子文件（光盘）。</w:t>
      </w:r>
    </w:p>
    <w:p w14:paraId="7C8E870D" w14:textId="77777777" w:rsidR="003A07AE" w:rsidRPr="003A07AE" w:rsidRDefault="003A07AE" w:rsidP="003A07AE">
      <w:pPr>
        <w:rPr>
          <w:rFonts w:ascii="宋体" w:hAnsi="宋体" w:hint="eastAsia"/>
          <w:b/>
          <w:kern w:val="0"/>
          <w:sz w:val="24"/>
        </w:rPr>
      </w:pPr>
    </w:p>
    <w:bookmarkEnd w:id="178"/>
    <w:p w14:paraId="02DFFF6D" w14:textId="77777777" w:rsidR="003A07AE" w:rsidRPr="003A07AE" w:rsidRDefault="003A07AE" w:rsidP="003A07AE">
      <w:pPr>
        <w:rPr>
          <w:rFonts w:ascii="宋体" w:hAnsi="宋体" w:hint="eastAsia"/>
          <w:b/>
          <w:sz w:val="24"/>
        </w:rPr>
      </w:pPr>
    </w:p>
    <w:p w14:paraId="6656BC42" w14:textId="77777777" w:rsidR="003A07AE" w:rsidRPr="003A07AE" w:rsidRDefault="003A07AE" w:rsidP="003A07AE">
      <w:pPr>
        <w:rPr>
          <w:rFonts w:ascii="宋体" w:hAnsi="宋体" w:hint="eastAsia"/>
          <w:b/>
          <w:kern w:val="0"/>
          <w:sz w:val="24"/>
        </w:rPr>
      </w:pPr>
    </w:p>
    <w:p w14:paraId="28810AA5" w14:textId="77777777" w:rsidR="003A07AE" w:rsidRPr="003A07AE" w:rsidRDefault="003A07AE" w:rsidP="003A07AE">
      <w:pPr>
        <w:rPr>
          <w:rFonts w:ascii="宋体" w:hAnsi="宋体" w:hint="eastAsia"/>
          <w:b/>
          <w:sz w:val="24"/>
        </w:rPr>
      </w:pPr>
    </w:p>
    <w:p w14:paraId="5549894C" w14:textId="77777777" w:rsidR="002622EA" w:rsidRPr="003A07AE" w:rsidRDefault="002622EA" w:rsidP="00644779">
      <w:pPr>
        <w:tabs>
          <w:tab w:val="left" w:pos="2020"/>
          <w:tab w:val="center" w:pos="4535"/>
        </w:tabs>
        <w:spacing w:line="500" w:lineRule="exact"/>
        <w:ind w:firstLineChars="100" w:firstLine="280"/>
        <w:outlineLvl w:val="0"/>
        <w:rPr>
          <w:rFonts w:ascii="华文彩云" w:eastAsia="华文彩云" w:hAnsi="宋体" w:hint="eastAsia"/>
          <w:bCs/>
          <w:sz w:val="28"/>
        </w:rPr>
      </w:pPr>
    </w:p>
    <w:p w14:paraId="43E95252" w14:textId="77777777" w:rsidR="002622EA" w:rsidRPr="00934153" w:rsidRDefault="002622EA" w:rsidP="002622EA">
      <w:pPr>
        <w:pStyle w:val="a2"/>
        <w:ind w:firstLine="280"/>
        <w:rPr>
          <w:rFonts w:hint="eastAsia"/>
          <w:color w:val="auto"/>
        </w:rPr>
      </w:pPr>
    </w:p>
    <w:p w14:paraId="01C870DF" w14:textId="5F580C18" w:rsidR="008C34F1" w:rsidRPr="006B514D" w:rsidRDefault="002622EA" w:rsidP="006B514D">
      <w:pPr>
        <w:widowControl/>
        <w:jc w:val="center"/>
        <w:rPr>
          <w:rFonts w:ascii="宋体" w:hAnsi="宋体" w:hint="eastAsia"/>
          <w:sz w:val="24"/>
        </w:rPr>
      </w:pPr>
      <w:r>
        <w:rPr>
          <w:rFonts w:ascii="宋体" w:hAnsi="宋体"/>
          <w:sz w:val="24"/>
        </w:rPr>
        <w:br w:type="page"/>
      </w:r>
      <w:bookmarkStart w:id="179" w:name="_Toc22027"/>
      <w:bookmarkEnd w:id="179"/>
      <w:r w:rsidR="006B514D" w:rsidRPr="006B514D">
        <w:rPr>
          <w:rFonts w:ascii="宋体" w:hAnsi="宋体" w:cs="宋体" w:hint="eastAsia"/>
          <w:b/>
          <w:bCs/>
          <w:color w:val="000000"/>
          <w:sz w:val="32"/>
          <w:szCs w:val="32"/>
        </w:rPr>
        <w:lastRenderedPageBreak/>
        <w:t>第四章</w:t>
      </w:r>
      <w:r w:rsidR="006B514D">
        <w:rPr>
          <w:rFonts w:ascii="宋体" w:hAnsi="宋体" w:cs="宋体"/>
          <w:b/>
          <w:bCs/>
          <w:color w:val="000000"/>
          <w:sz w:val="32"/>
          <w:szCs w:val="32"/>
        </w:rPr>
        <w:t xml:space="preserve">  </w:t>
      </w:r>
      <w:bookmarkStart w:id="180" w:name="第四章开标与评标"/>
      <w:r w:rsidR="00561CED">
        <w:rPr>
          <w:rFonts w:ascii="宋体" w:hAnsi="宋体" w:cs="宋体" w:hint="eastAsia"/>
          <w:b/>
          <w:bCs/>
          <w:color w:val="000000"/>
          <w:sz w:val="32"/>
          <w:szCs w:val="32"/>
        </w:rPr>
        <w:t>开标与评标</w:t>
      </w:r>
      <w:bookmarkEnd w:id="180"/>
    </w:p>
    <w:p w14:paraId="019ECA98" w14:textId="77777777" w:rsidR="008C34F1" w:rsidRDefault="008C34F1"/>
    <w:p w14:paraId="2854A5FB" w14:textId="77777777" w:rsidR="003A6552" w:rsidRPr="00881C87" w:rsidRDefault="003A6552" w:rsidP="00881C87">
      <w:pPr>
        <w:pStyle w:val="affff6"/>
        <w:snapToGrid w:val="0"/>
        <w:spacing w:before="0" w:after="0" w:line="440" w:lineRule="exact"/>
        <w:ind w:firstLineChars="200" w:firstLine="482"/>
        <w:outlineLvl w:val="1"/>
        <w:rPr>
          <w:rFonts w:ascii="宋体" w:hAnsi="宋体" w:cs="宋体" w:hint="eastAsia"/>
          <w:b/>
          <w:kern w:val="2"/>
        </w:rPr>
      </w:pPr>
      <w:r w:rsidRPr="00881C87">
        <w:rPr>
          <w:rFonts w:ascii="宋体" w:hAnsi="宋体" w:cs="宋体" w:hint="eastAsia"/>
          <w:b/>
          <w:kern w:val="2"/>
        </w:rPr>
        <w:t>一、开标</w:t>
      </w:r>
    </w:p>
    <w:p w14:paraId="527043AE" w14:textId="77777777" w:rsidR="003A6552" w:rsidRPr="00881C87" w:rsidRDefault="003A6552" w:rsidP="00881C87">
      <w:pPr>
        <w:adjustRightInd w:val="0"/>
        <w:snapToGrid w:val="0"/>
        <w:spacing w:line="440" w:lineRule="exact"/>
        <w:ind w:firstLineChars="200" w:firstLine="480"/>
        <w:rPr>
          <w:rFonts w:ascii="宋体" w:hAnsi="宋体" w:cs="宋体" w:hint="eastAsia"/>
          <w:sz w:val="24"/>
        </w:rPr>
      </w:pPr>
      <w:r w:rsidRPr="00881C87">
        <w:rPr>
          <w:rFonts w:ascii="宋体" w:hAnsi="宋体" w:cs="宋体" w:hint="eastAsia"/>
          <w:sz w:val="24"/>
        </w:rPr>
        <w:t>不见面远程开标模式：开标当天各投标人在各自地点通过苏采云系统及时登录不见面开标大厅，参加投标活动。</w:t>
      </w:r>
    </w:p>
    <w:p w14:paraId="37E15E93" w14:textId="77777777" w:rsidR="003A6552" w:rsidRPr="00881C87" w:rsidRDefault="003A6552" w:rsidP="00881C87">
      <w:pPr>
        <w:pStyle w:val="affff6"/>
        <w:snapToGrid w:val="0"/>
        <w:spacing w:before="0" w:after="0" w:line="440" w:lineRule="exact"/>
        <w:ind w:firstLineChars="200" w:firstLine="482"/>
        <w:outlineLvl w:val="1"/>
        <w:rPr>
          <w:rFonts w:ascii="宋体" w:hAnsi="宋体" w:cs="宋体" w:hint="eastAsia"/>
          <w:b/>
          <w:kern w:val="2"/>
        </w:rPr>
      </w:pPr>
      <w:r w:rsidRPr="00881C87">
        <w:rPr>
          <w:rFonts w:ascii="宋体" w:hAnsi="宋体" w:cs="宋体" w:hint="eastAsia"/>
          <w:b/>
          <w:kern w:val="2"/>
        </w:rPr>
        <w:t>二、评标流程和评标标准</w:t>
      </w:r>
    </w:p>
    <w:p w14:paraId="5BF60A9D" w14:textId="77777777" w:rsidR="003A6552" w:rsidRPr="00881C87" w:rsidRDefault="003A6552" w:rsidP="00881C87">
      <w:pPr>
        <w:spacing w:line="440" w:lineRule="exact"/>
        <w:ind w:firstLineChars="200" w:firstLine="480"/>
        <w:rPr>
          <w:rFonts w:ascii="宋体" w:hAnsi="宋体" w:hint="eastAsia"/>
          <w:sz w:val="24"/>
        </w:rPr>
      </w:pPr>
      <w:r w:rsidRPr="00881C87">
        <w:rPr>
          <w:rFonts w:ascii="宋体" w:hAnsi="宋体" w:hint="eastAsia"/>
          <w:sz w:val="24"/>
        </w:rPr>
        <w:t>采用综合评分法。分资格审查、商务技术标、价格标、三部分评审，总分值为100分，加分和减分因素除外。</w:t>
      </w:r>
    </w:p>
    <w:p w14:paraId="09020161" w14:textId="77777777" w:rsidR="003A6552" w:rsidRPr="00881C87" w:rsidRDefault="003A6552" w:rsidP="00881C87">
      <w:pPr>
        <w:spacing w:line="440" w:lineRule="exact"/>
        <w:ind w:firstLineChars="200" w:firstLine="480"/>
        <w:rPr>
          <w:rFonts w:ascii="宋体" w:hAnsi="宋体" w:hint="eastAsia"/>
          <w:sz w:val="24"/>
        </w:rPr>
      </w:pPr>
      <w:r w:rsidRPr="00881C87">
        <w:rPr>
          <w:rFonts w:ascii="宋体" w:hAnsi="宋体" w:hint="eastAsia"/>
          <w:sz w:val="24"/>
        </w:rPr>
        <w:t>首先由招标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2CFB9FA3" w14:textId="77777777" w:rsidR="003A6552" w:rsidRPr="00881C87" w:rsidRDefault="003A6552" w:rsidP="00881C87">
      <w:pPr>
        <w:spacing w:line="440" w:lineRule="exact"/>
        <w:ind w:firstLineChars="200" w:firstLine="480"/>
        <w:rPr>
          <w:rFonts w:ascii="宋体" w:hAnsi="宋体" w:hint="eastAsia"/>
          <w:sz w:val="24"/>
        </w:rPr>
      </w:pPr>
      <w:r w:rsidRPr="00881C87">
        <w:rPr>
          <w:rFonts w:ascii="宋体" w:hAnsi="宋体" w:hint="eastAsia"/>
          <w:sz w:val="24"/>
        </w:rPr>
        <w:t>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p>
    <w:p w14:paraId="4C27E8EF" w14:textId="77777777" w:rsidR="003A6552" w:rsidRPr="00881C87" w:rsidRDefault="003A6552" w:rsidP="00881C87">
      <w:pPr>
        <w:spacing w:line="440" w:lineRule="exact"/>
        <w:ind w:firstLineChars="200" w:firstLine="480"/>
        <w:rPr>
          <w:rFonts w:ascii="宋体" w:hAnsi="宋体" w:hint="eastAsia"/>
          <w:sz w:val="24"/>
        </w:rPr>
      </w:pPr>
      <w:r w:rsidRPr="00881C87">
        <w:rPr>
          <w:rFonts w:ascii="宋体" w:hAnsi="宋体" w:hint="eastAsia"/>
          <w:sz w:val="24"/>
        </w:rPr>
        <w:t>评委在认真审阅投标文件的基础上，根据各投标文件的响应程度独立评判，不得统一打分。</w:t>
      </w:r>
    </w:p>
    <w:p w14:paraId="322005EC" w14:textId="77777777" w:rsidR="003A6552" w:rsidRPr="00881C87" w:rsidRDefault="003A6552" w:rsidP="00881C87">
      <w:pPr>
        <w:adjustRightInd w:val="0"/>
        <w:snapToGrid w:val="0"/>
        <w:spacing w:line="440" w:lineRule="exact"/>
        <w:ind w:firstLineChars="200" w:firstLine="482"/>
        <w:outlineLvl w:val="2"/>
        <w:rPr>
          <w:rFonts w:ascii="宋体" w:hAnsi="宋体" w:cs="宋体" w:hint="eastAsia"/>
          <w:b/>
          <w:sz w:val="24"/>
        </w:rPr>
      </w:pPr>
      <w:r w:rsidRPr="00881C87">
        <w:rPr>
          <w:rFonts w:ascii="宋体" w:hAnsi="宋体" w:cs="宋体" w:hint="eastAsia"/>
          <w:b/>
          <w:sz w:val="24"/>
        </w:rPr>
        <w:t>（一）招标人（代表）对投标人资格进行审查。</w:t>
      </w:r>
    </w:p>
    <w:p w14:paraId="118FF432" w14:textId="77777777" w:rsidR="003A6552" w:rsidRPr="00881C87" w:rsidRDefault="003A6552" w:rsidP="00881C87">
      <w:pPr>
        <w:pStyle w:val="2c"/>
        <w:adjustRightInd w:val="0"/>
        <w:snapToGrid w:val="0"/>
        <w:spacing w:before="120" w:after="120" w:line="440" w:lineRule="exact"/>
        <w:ind w:firstLineChars="200" w:firstLine="480"/>
        <w:rPr>
          <w:rFonts w:ascii="宋体" w:eastAsia="宋体" w:cs="宋体" w:hint="eastAsia"/>
          <w:sz w:val="24"/>
          <w:szCs w:val="24"/>
        </w:rPr>
      </w:pPr>
      <w:r w:rsidRPr="00881C87">
        <w:rPr>
          <w:rFonts w:ascii="宋体" w:eastAsia="宋体" w:cs="宋体" w:hint="eastAsia"/>
          <w:sz w:val="24"/>
          <w:szCs w:val="24"/>
        </w:rPr>
        <w:t>投标人资格不合格的，其投标文件判定为无效投标文件。</w:t>
      </w:r>
    </w:p>
    <w:p w14:paraId="5A97E440" w14:textId="77777777" w:rsidR="003A6552" w:rsidRPr="00881C87" w:rsidRDefault="003A6552" w:rsidP="00881C87">
      <w:pPr>
        <w:adjustRightInd w:val="0"/>
        <w:snapToGrid w:val="0"/>
        <w:spacing w:line="440" w:lineRule="exact"/>
        <w:ind w:firstLineChars="200" w:firstLine="482"/>
        <w:jc w:val="left"/>
        <w:outlineLvl w:val="2"/>
        <w:rPr>
          <w:rFonts w:ascii="宋体" w:hAnsi="宋体" w:cs="宋体" w:hint="eastAsia"/>
          <w:b/>
          <w:sz w:val="24"/>
        </w:rPr>
      </w:pPr>
      <w:r w:rsidRPr="00881C87">
        <w:rPr>
          <w:rFonts w:ascii="宋体" w:hAnsi="宋体" w:cs="宋体" w:hint="eastAsia"/>
          <w:b/>
          <w:sz w:val="24"/>
        </w:rPr>
        <w:t>（二）评标委员会对符合资格投标人的投标文件进行符合性审查。</w:t>
      </w:r>
    </w:p>
    <w:p w14:paraId="101C4D09" w14:textId="77777777" w:rsidR="003A6552" w:rsidRPr="00881C87" w:rsidRDefault="003A6552" w:rsidP="00881C87">
      <w:pPr>
        <w:pStyle w:val="2c"/>
        <w:adjustRightInd w:val="0"/>
        <w:snapToGrid w:val="0"/>
        <w:spacing w:before="120" w:after="120" w:line="440" w:lineRule="exact"/>
        <w:ind w:firstLineChars="200" w:firstLine="480"/>
        <w:rPr>
          <w:rFonts w:ascii="宋体" w:eastAsia="宋体" w:cs="宋体" w:hint="eastAsia"/>
          <w:sz w:val="24"/>
          <w:szCs w:val="24"/>
        </w:rPr>
      </w:pPr>
      <w:r w:rsidRPr="00881C87">
        <w:rPr>
          <w:rFonts w:ascii="宋体" w:eastAsia="宋体" w:cs="宋体" w:hint="eastAsia"/>
          <w:sz w:val="24"/>
          <w:szCs w:val="24"/>
        </w:rPr>
        <w:t xml:space="preserve">未通过符合性审查的投标文件，将被判为不满足招标文件实质性要求。 </w:t>
      </w:r>
    </w:p>
    <w:p w14:paraId="28C40752" w14:textId="430720A9" w:rsidR="003A6552" w:rsidRPr="00881C87" w:rsidRDefault="003A6552" w:rsidP="00881C87">
      <w:pPr>
        <w:adjustRightInd w:val="0"/>
        <w:snapToGrid w:val="0"/>
        <w:spacing w:line="440" w:lineRule="exact"/>
        <w:ind w:firstLineChars="200" w:firstLine="482"/>
        <w:jc w:val="left"/>
        <w:outlineLvl w:val="2"/>
        <w:rPr>
          <w:rFonts w:ascii="宋体" w:hAnsi="宋体" w:cs="宋体" w:hint="eastAsia"/>
          <w:sz w:val="24"/>
          <w:lang w:val="zh-CN"/>
        </w:rPr>
      </w:pPr>
      <w:r w:rsidRPr="00881C87">
        <w:rPr>
          <w:rFonts w:ascii="宋体" w:hAnsi="宋体" w:cs="宋体" w:hint="eastAsia"/>
          <w:b/>
          <w:sz w:val="24"/>
        </w:rPr>
        <w:t>（</w:t>
      </w:r>
      <w:r w:rsidRPr="00881C87">
        <w:rPr>
          <w:rFonts w:ascii="宋体" w:hAnsi="宋体" w:cs="宋体" w:hint="eastAsia"/>
          <w:b/>
          <w:sz w:val="24"/>
          <w:lang w:val="zh-CN"/>
        </w:rPr>
        <w:t>三</w:t>
      </w:r>
      <w:r w:rsidRPr="00881C87">
        <w:rPr>
          <w:rFonts w:ascii="宋体" w:hAnsi="宋体" w:cs="宋体" w:hint="eastAsia"/>
          <w:b/>
          <w:sz w:val="24"/>
        </w:rPr>
        <w:t>）</w:t>
      </w:r>
      <w:r w:rsidRPr="00881C87">
        <w:rPr>
          <w:rFonts w:ascii="宋体" w:hAnsi="宋体" w:cs="宋体" w:hint="eastAsia"/>
          <w:b/>
          <w:sz w:val="24"/>
          <w:lang w:val="zh-CN"/>
        </w:rPr>
        <w:t>商务技术分</w:t>
      </w:r>
      <w:r w:rsidRPr="00881C87">
        <w:rPr>
          <w:rFonts w:ascii="宋体" w:hAnsi="宋体" w:cs="宋体" w:hint="eastAsia"/>
          <w:sz w:val="24"/>
          <w:lang w:val="zh-CN"/>
        </w:rPr>
        <w:t>：</w:t>
      </w:r>
      <w:r w:rsidR="00B606A0">
        <w:rPr>
          <w:rFonts w:ascii="宋体" w:hAnsi="宋体" w:cs="宋体" w:hint="eastAsia"/>
          <w:sz w:val="24"/>
        </w:rPr>
        <w:t>6</w:t>
      </w:r>
      <w:r w:rsidRPr="00881C87">
        <w:rPr>
          <w:rFonts w:ascii="宋体" w:hAnsi="宋体" w:cs="宋体" w:hint="eastAsia"/>
          <w:sz w:val="24"/>
        </w:rPr>
        <w:t>0</w:t>
      </w:r>
      <w:r w:rsidRPr="00881C87">
        <w:rPr>
          <w:rFonts w:ascii="宋体" w:hAnsi="宋体" w:cs="宋体" w:hint="eastAsia"/>
          <w:sz w:val="24"/>
          <w:lang w:val="zh-CN"/>
        </w:rPr>
        <w:t>分</w:t>
      </w:r>
    </w:p>
    <w:p w14:paraId="03599F59" w14:textId="77777777" w:rsidR="003A6552" w:rsidRPr="00881C87" w:rsidRDefault="003A6552" w:rsidP="00881C87">
      <w:pPr>
        <w:autoSpaceDE w:val="0"/>
        <w:autoSpaceDN w:val="0"/>
        <w:adjustRightInd w:val="0"/>
        <w:snapToGrid w:val="0"/>
        <w:spacing w:line="440" w:lineRule="exact"/>
        <w:ind w:firstLineChars="200" w:firstLine="480"/>
        <w:rPr>
          <w:rFonts w:ascii="宋体" w:hAnsi="宋体" w:cs="宋体" w:hint="eastAsia"/>
          <w:sz w:val="24"/>
        </w:rPr>
      </w:pPr>
      <w:r w:rsidRPr="00881C87">
        <w:rPr>
          <w:rFonts w:ascii="宋体" w:hAnsi="宋体" w:cs="宋体" w:hint="eastAsia"/>
          <w:sz w:val="24"/>
        </w:rPr>
        <w:t>各投标人得分为评委会成员评分的算术平均分，分值保留小数点后两位。</w:t>
      </w:r>
    </w:p>
    <w:tbl>
      <w:tblPr>
        <w:tblW w:w="9266" w:type="dxa"/>
        <w:jc w:val="center"/>
        <w:tblLayout w:type="fixed"/>
        <w:tblLook w:val="04A0" w:firstRow="1" w:lastRow="0" w:firstColumn="1" w:lastColumn="0" w:noHBand="0" w:noVBand="1"/>
      </w:tblPr>
      <w:tblGrid>
        <w:gridCol w:w="651"/>
        <w:gridCol w:w="1368"/>
        <w:gridCol w:w="852"/>
        <w:gridCol w:w="6395"/>
      </w:tblGrid>
      <w:tr w:rsidR="008B3724" w:rsidRPr="008B3724" w14:paraId="62C4A889" w14:textId="77777777" w:rsidTr="00DC55F5">
        <w:trPr>
          <w:trHeight w:val="555"/>
          <w:jc w:val="center"/>
        </w:trPr>
        <w:tc>
          <w:tcPr>
            <w:tcW w:w="651" w:type="dxa"/>
            <w:tcBorders>
              <w:top w:val="single" w:sz="4" w:space="0" w:color="auto"/>
              <w:left w:val="single" w:sz="4" w:space="0" w:color="auto"/>
              <w:bottom w:val="single" w:sz="4" w:space="0" w:color="auto"/>
              <w:right w:val="single" w:sz="4" w:space="0" w:color="auto"/>
            </w:tcBorders>
            <w:vAlign w:val="center"/>
          </w:tcPr>
          <w:p w14:paraId="3CA7E5A5" w14:textId="77777777" w:rsidR="008B3724" w:rsidRPr="008B3724" w:rsidRDefault="008B3724" w:rsidP="008B3724">
            <w:pPr>
              <w:jc w:val="center"/>
              <w:rPr>
                <w:rFonts w:ascii="宋体" w:hAnsi="宋体" w:cs="宋体" w:hint="eastAsia"/>
                <w:sz w:val="24"/>
                <w:szCs w:val="22"/>
                <w:lang w:bidi="zh-CN"/>
              </w:rPr>
            </w:pPr>
            <w:bookmarkStart w:id="181" w:name="OLE_LINK65"/>
            <w:bookmarkStart w:id="182" w:name="OLE_LINK61"/>
            <w:r w:rsidRPr="008B3724">
              <w:rPr>
                <w:rFonts w:ascii="宋体" w:hAnsi="宋体" w:cs="宋体" w:hint="eastAsia"/>
                <w:sz w:val="24"/>
                <w:szCs w:val="22"/>
                <w:lang w:bidi="zh-CN"/>
              </w:rPr>
              <w:t>序号</w:t>
            </w:r>
          </w:p>
        </w:tc>
        <w:tc>
          <w:tcPr>
            <w:tcW w:w="1368" w:type="dxa"/>
            <w:tcBorders>
              <w:top w:val="single" w:sz="4" w:space="0" w:color="auto"/>
              <w:left w:val="single" w:sz="4" w:space="0" w:color="auto"/>
              <w:bottom w:val="single" w:sz="4" w:space="0" w:color="auto"/>
              <w:right w:val="single" w:sz="4" w:space="0" w:color="auto"/>
            </w:tcBorders>
            <w:vAlign w:val="center"/>
          </w:tcPr>
          <w:p w14:paraId="1021BAD1" w14:textId="77777777" w:rsidR="008B3724" w:rsidRPr="008B3724" w:rsidRDefault="008B3724" w:rsidP="008B3724">
            <w:pPr>
              <w:jc w:val="center"/>
              <w:rPr>
                <w:rFonts w:ascii="宋体" w:hAnsi="宋体" w:cs="宋体" w:hint="eastAsia"/>
                <w:sz w:val="24"/>
                <w:szCs w:val="22"/>
                <w:lang w:bidi="zh-CN"/>
              </w:rPr>
            </w:pPr>
            <w:r w:rsidRPr="008B3724">
              <w:rPr>
                <w:rFonts w:ascii="宋体" w:hAnsi="宋体" w:cs="宋体" w:hint="eastAsia"/>
                <w:sz w:val="24"/>
                <w:szCs w:val="22"/>
                <w:lang w:bidi="zh-CN"/>
              </w:rPr>
              <w:t>评审项</w:t>
            </w:r>
          </w:p>
        </w:tc>
        <w:tc>
          <w:tcPr>
            <w:tcW w:w="852" w:type="dxa"/>
            <w:tcBorders>
              <w:top w:val="single" w:sz="4" w:space="0" w:color="auto"/>
              <w:left w:val="single" w:sz="4" w:space="0" w:color="auto"/>
              <w:bottom w:val="single" w:sz="4" w:space="0" w:color="auto"/>
              <w:right w:val="single" w:sz="4" w:space="0" w:color="auto"/>
            </w:tcBorders>
            <w:vAlign w:val="center"/>
          </w:tcPr>
          <w:p w14:paraId="7908AF86" w14:textId="77777777" w:rsidR="008B3724" w:rsidRPr="008B3724" w:rsidRDefault="008B3724" w:rsidP="008B3724">
            <w:pPr>
              <w:jc w:val="center"/>
              <w:rPr>
                <w:rFonts w:ascii="宋体" w:hAnsi="宋体" w:cs="宋体" w:hint="eastAsia"/>
                <w:sz w:val="24"/>
                <w:szCs w:val="22"/>
                <w:lang w:bidi="zh-CN"/>
              </w:rPr>
            </w:pPr>
            <w:r w:rsidRPr="008B3724">
              <w:rPr>
                <w:rFonts w:ascii="宋体" w:hAnsi="宋体" w:cs="宋体" w:hint="eastAsia"/>
                <w:sz w:val="24"/>
                <w:szCs w:val="22"/>
                <w:lang w:bidi="zh-CN"/>
              </w:rPr>
              <w:t>分值</w:t>
            </w:r>
          </w:p>
        </w:tc>
        <w:tc>
          <w:tcPr>
            <w:tcW w:w="6395" w:type="dxa"/>
            <w:tcBorders>
              <w:top w:val="single" w:sz="4" w:space="0" w:color="auto"/>
              <w:left w:val="single" w:sz="4" w:space="0" w:color="auto"/>
              <w:bottom w:val="single" w:sz="4" w:space="0" w:color="auto"/>
              <w:right w:val="single" w:sz="4" w:space="0" w:color="auto"/>
            </w:tcBorders>
            <w:vAlign w:val="center"/>
          </w:tcPr>
          <w:p w14:paraId="5D42B272" w14:textId="77777777" w:rsidR="008B3724" w:rsidRPr="008B3724" w:rsidRDefault="008B3724" w:rsidP="008B3724">
            <w:pPr>
              <w:widowControl/>
              <w:jc w:val="center"/>
              <w:rPr>
                <w:rFonts w:ascii="宋体" w:hAnsi="宋体" w:cs="宋体" w:hint="eastAsia"/>
                <w:sz w:val="24"/>
                <w:szCs w:val="22"/>
              </w:rPr>
            </w:pPr>
            <w:r w:rsidRPr="008B3724">
              <w:rPr>
                <w:rFonts w:ascii="宋体" w:hAnsi="宋体" w:cs="宋体" w:hint="eastAsia"/>
                <w:sz w:val="24"/>
                <w:szCs w:val="22"/>
              </w:rPr>
              <w:t>评审内容</w:t>
            </w:r>
          </w:p>
        </w:tc>
      </w:tr>
      <w:tr w:rsidR="00EC4DA8" w:rsidRPr="008B3724" w14:paraId="078ED536" w14:textId="77777777" w:rsidTr="009C66BB">
        <w:trPr>
          <w:trHeight w:val="555"/>
          <w:jc w:val="center"/>
        </w:trPr>
        <w:tc>
          <w:tcPr>
            <w:tcW w:w="9266" w:type="dxa"/>
            <w:gridSpan w:val="4"/>
            <w:tcBorders>
              <w:top w:val="single" w:sz="4" w:space="0" w:color="auto"/>
              <w:left w:val="single" w:sz="4" w:space="0" w:color="auto"/>
              <w:bottom w:val="single" w:sz="4" w:space="0" w:color="auto"/>
              <w:right w:val="single" w:sz="4" w:space="0" w:color="auto"/>
            </w:tcBorders>
            <w:vAlign w:val="center"/>
          </w:tcPr>
          <w:p w14:paraId="0F0D2D48" w14:textId="643C5B17" w:rsidR="00EC4DA8" w:rsidRPr="00EC4DA8" w:rsidRDefault="00EC4DA8" w:rsidP="008B3724">
            <w:pPr>
              <w:widowControl/>
              <w:jc w:val="center"/>
              <w:rPr>
                <w:rFonts w:ascii="宋体" w:hAnsi="宋体" w:cs="宋体" w:hint="eastAsia"/>
                <w:b/>
                <w:bCs/>
                <w:sz w:val="24"/>
                <w:szCs w:val="22"/>
              </w:rPr>
            </w:pPr>
            <w:r w:rsidRPr="00EC4DA8">
              <w:rPr>
                <w:rFonts w:ascii="宋体" w:hAnsi="宋体" w:cs="宋体" w:hint="eastAsia"/>
                <w:b/>
                <w:bCs/>
                <w:sz w:val="24"/>
                <w:szCs w:val="22"/>
              </w:rPr>
              <w:t>商务部分（</w:t>
            </w:r>
            <w:r w:rsidR="00E0579C">
              <w:rPr>
                <w:rFonts w:ascii="宋体" w:hAnsi="宋体" w:cs="宋体" w:hint="eastAsia"/>
                <w:b/>
                <w:bCs/>
                <w:sz w:val="24"/>
                <w:szCs w:val="22"/>
              </w:rPr>
              <w:t>3</w:t>
            </w:r>
            <w:r w:rsidR="00B606A0">
              <w:rPr>
                <w:rFonts w:ascii="宋体" w:hAnsi="宋体" w:cs="宋体" w:hint="eastAsia"/>
                <w:b/>
                <w:bCs/>
                <w:sz w:val="24"/>
                <w:szCs w:val="22"/>
              </w:rPr>
              <w:t>0</w:t>
            </w:r>
            <w:r w:rsidRPr="00EC4DA8">
              <w:rPr>
                <w:rFonts w:ascii="宋体" w:hAnsi="宋体" w:cs="宋体" w:hint="eastAsia"/>
                <w:b/>
                <w:bCs/>
                <w:sz w:val="24"/>
                <w:szCs w:val="22"/>
              </w:rPr>
              <w:t>分）</w:t>
            </w:r>
          </w:p>
        </w:tc>
      </w:tr>
      <w:tr w:rsidR="008B3724" w:rsidRPr="008B3724" w14:paraId="7D9E1D0F" w14:textId="77777777" w:rsidTr="002E7C09">
        <w:trPr>
          <w:trHeight w:val="558"/>
          <w:jc w:val="center"/>
        </w:trPr>
        <w:tc>
          <w:tcPr>
            <w:tcW w:w="651" w:type="dxa"/>
            <w:tcBorders>
              <w:top w:val="single" w:sz="4" w:space="0" w:color="auto"/>
              <w:left w:val="single" w:sz="4" w:space="0" w:color="auto"/>
              <w:bottom w:val="single" w:sz="4" w:space="0" w:color="auto"/>
              <w:right w:val="single" w:sz="4" w:space="0" w:color="auto"/>
            </w:tcBorders>
            <w:vAlign w:val="center"/>
          </w:tcPr>
          <w:p w14:paraId="2D8289E7" w14:textId="77777777" w:rsidR="008B3724" w:rsidRPr="008B3724" w:rsidRDefault="008B3724" w:rsidP="008B3724">
            <w:pPr>
              <w:jc w:val="center"/>
              <w:rPr>
                <w:rFonts w:ascii="宋体" w:hAnsi="宋体" w:cs="宋体" w:hint="eastAsia"/>
                <w:sz w:val="24"/>
                <w:szCs w:val="22"/>
                <w:lang w:val="zh-CN"/>
              </w:rPr>
            </w:pPr>
            <w:r w:rsidRPr="008B3724">
              <w:rPr>
                <w:rFonts w:ascii="宋体" w:hAnsi="宋体" w:cs="宋体" w:hint="eastAsia"/>
                <w:sz w:val="24"/>
                <w:szCs w:val="22"/>
                <w:lang w:val="zh-CN"/>
              </w:rPr>
              <w:t>1</w:t>
            </w:r>
          </w:p>
        </w:tc>
        <w:tc>
          <w:tcPr>
            <w:tcW w:w="1368" w:type="dxa"/>
            <w:tcBorders>
              <w:top w:val="single" w:sz="4" w:space="0" w:color="auto"/>
              <w:left w:val="single" w:sz="4" w:space="0" w:color="auto"/>
              <w:bottom w:val="single" w:sz="4" w:space="0" w:color="auto"/>
              <w:right w:val="single" w:sz="4" w:space="0" w:color="auto"/>
            </w:tcBorders>
            <w:vAlign w:val="center"/>
          </w:tcPr>
          <w:p w14:paraId="03F13F9C" w14:textId="77777777" w:rsidR="008B3724" w:rsidRPr="008B3724" w:rsidRDefault="008B3724" w:rsidP="008B3724">
            <w:pPr>
              <w:jc w:val="center"/>
              <w:rPr>
                <w:rFonts w:ascii="宋体" w:hAnsi="宋体" w:cs="宋体" w:hint="eastAsia"/>
                <w:sz w:val="24"/>
                <w:szCs w:val="22"/>
                <w:lang w:val="zh-CN"/>
              </w:rPr>
            </w:pPr>
            <w:r w:rsidRPr="008B3724">
              <w:rPr>
                <w:rFonts w:ascii="宋体" w:hAnsi="宋体" w:cs="宋体" w:hint="eastAsia"/>
                <w:sz w:val="24"/>
                <w:szCs w:val="22"/>
                <w:lang w:val="zh-CN"/>
              </w:rPr>
              <w:t>企业类似</w:t>
            </w:r>
          </w:p>
          <w:p w14:paraId="5921EB3C" w14:textId="77777777" w:rsidR="008B3724" w:rsidRPr="008B3724" w:rsidRDefault="008B3724" w:rsidP="008B3724">
            <w:pPr>
              <w:jc w:val="center"/>
              <w:rPr>
                <w:rFonts w:ascii="宋体" w:hAnsi="宋体" w:cs="宋体" w:hint="eastAsia"/>
                <w:sz w:val="24"/>
                <w:szCs w:val="22"/>
                <w:lang w:val="zh-CN"/>
              </w:rPr>
            </w:pPr>
            <w:r w:rsidRPr="008B3724">
              <w:rPr>
                <w:rFonts w:ascii="宋体" w:hAnsi="宋体" w:cs="宋体" w:hint="eastAsia"/>
                <w:sz w:val="24"/>
                <w:szCs w:val="22"/>
                <w:lang w:val="zh-CN"/>
              </w:rPr>
              <w:t>业绩</w:t>
            </w:r>
          </w:p>
        </w:tc>
        <w:tc>
          <w:tcPr>
            <w:tcW w:w="852" w:type="dxa"/>
            <w:tcBorders>
              <w:top w:val="single" w:sz="4" w:space="0" w:color="auto"/>
              <w:left w:val="single" w:sz="4" w:space="0" w:color="auto"/>
              <w:bottom w:val="single" w:sz="4" w:space="0" w:color="auto"/>
              <w:right w:val="single" w:sz="4" w:space="0" w:color="auto"/>
            </w:tcBorders>
            <w:vAlign w:val="center"/>
          </w:tcPr>
          <w:p w14:paraId="054A330B" w14:textId="12E8F806" w:rsidR="008B3724" w:rsidRPr="008B3724" w:rsidRDefault="0019630F" w:rsidP="008B3724">
            <w:pPr>
              <w:jc w:val="center"/>
              <w:rPr>
                <w:rFonts w:ascii="宋体" w:hAnsi="宋体" w:cs="宋体" w:hint="eastAsia"/>
                <w:sz w:val="24"/>
                <w:szCs w:val="22"/>
                <w:lang w:val="zh-CN"/>
              </w:rPr>
            </w:pPr>
            <w:r>
              <w:rPr>
                <w:rFonts w:ascii="宋体" w:hAnsi="宋体" w:cs="宋体" w:hint="eastAsia"/>
                <w:sz w:val="24"/>
                <w:szCs w:val="22"/>
                <w:lang w:val="zh-CN"/>
              </w:rPr>
              <w:t>9</w:t>
            </w:r>
          </w:p>
        </w:tc>
        <w:tc>
          <w:tcPr>
            <w:tcW w:w="6395" w:type="dxa"/>
            <w:tcBorders>
              <w:top w:val="single" w:sz="4" w:space="0" w:color="auto"/>
              <w:left w:val="single" w:sz="4" w:space="0" w:color="auto"/>
              <w:bottom w:val="single" w:sz="4" w:space="0" w:color="auto"/>
              <w:right w:val="single" w:sz="4" w:space="0" w:color="auto"/>
            </w:tcBorders>
            <w:vAlign w:val="center"/>
          </w:tcPr>
          <w:p w14:paraId="6BAF462B" w14:textId="020300DD" w:rsidR="002B70E4" w:rsidRPr="0064664F" w:rsidRDefault="008B3724" w:rsidP="008B3724">
            <w:pPr>
              <w:widowControl/>
              <w:rPr>
                <w:rFonts w:ascii="宋体" w:hAnsi="宋体" w:cs="宋体" w:hint="eastAsia"/>
                <w:kern w:val="0"/>
                <w:sz w:val="24"/>
                <w:szCs w:val="22"/>
              </w:rPr>
            </w:pPr>
            <w:r w:rsidRPr="008B3724">
              <w:rPr>
                <w:rFonts w:ascii="宋体" w:hAnsi="宋体" w:cs="宋体" w:hint="eastAsia"/>
                <w:kern w:val="0"/>
                <w:sz w:val="24"/>
                <w:szCs w:val="22"/>
              </w:rPr>
              <w:t>1.投标供</w:t>
            </w:r>
            <w:r w:rsidRPr="0064664F">
              <w:rPr>
                <w:rFonts w:ascii="宋体" w:hAnsi="宋体" w:cs="宋体" w:hint="eastAsia"/>
                <w:kern w:val="0"/>
                <w:sz w:val="24"/>
                <w:szCs w:val="22"/>
              </w:rPr>
              <w:t>应商20</w:t>
            </w:r>
            <w:r w:rsidR="007E20DE" w:rsidRPr="0064664F">
              <w:rPr>
                <w:rFonts w:ascii="宋体" w:hAnsi="宋体" w:cs="宋体" w:hint="eastAsia"/>
                <w:kern w:val="0"/>
                <w:sz w:val="24"/>
                <w:szCs w:val="22"/>
              </w:rPr>
              <w:t>2</w:t>
            </w:r>
            <w:r w:rsidR="00AD65FD" w:rsidRPr="0064664F">
              <w:rPr>
                <w:rFonts w:ascii="宋体" w:hAnsi="宋体" w:cs="宋体" w:hint="eastAsia"/>
                <w:kern w:val="0"/>
                <w:sz w:val="24"/>
                <w:szCs w:val="22"/>
              </w:rPr>
              <w:t>1</w:t>
            </w:r>
            <w:r w:rsidRPr="0064664F">
              <w:rPr>
                <w:rFonts w:ascii="宋体" w:hAnsi="宋体" w:cs="宋体" w:hint="eastAsia"/>
                <w:kern w:val="0"/>
                <w:sz w:val="24"/>
                <w:szCs w:val="22"/>
              </w:rPr>
              <w:t>年</w:t>
            </w:r>
            <w:r w:rsidR="00AD65FD" w:rsidRPr="0064664F">
              <w:rPr>
                <w:rFonts w:ascii="宋体" w:hAnsi="宋体" w:cs="宋体" w:hint="eastAsia"/>
                <w:kern w:val="0"/>
                <w:sz w:val="24"/>
                <w:szCs w:val="22"/>
              </w:rPr>
              <w:t>1</w:t>
            </w:r>
            <w:r w:rsidRPr="0064664F">
              <w:rPr>
                <w:rFonts w:ascii="宋体" w:hAnsi="宋体" w:cs="宋体" w:hint="eastAsia"/>
                <w:kern w:val="0"/>
                <w:sz w:val="24"/>
                <w:szCs w:val="22"/>
              </w:rPr>
              <w:t>月1日（以合同签订时间为准）以来，有长江或海洋水下地形测绘业绩且单个项目合同岸线长度</w:t>
            </w:r>
            <w:r w:rsidR="0019630F" w:rsidRPr="0064664F">
              <w:rPr>
                <w:rFonts w:ascii="宋体" w:hAnsi="宋体" w:cs="宋体" w:hint="eastAsia"/>
                <w:kern w:val="0"/>
                <w:sz w:val="24"/>
                <w:szCs w:val="22"/>
              </w:rPr>
              <w:t>3</w:t>
            </w:r>
            <w:r w:rsidRPr="0064664F">
              <w:rPr>
                <w:rFonts w:ascii="宋体" w:hAnsi="宋体" w:cs="宋体" w:hint="eastAsia"/>
                <w:kern w:val="0"/>
                <w:sz w:val="24"/>
                <w:szCs w:val="22"/>
              </w:rPr>
              <w:t>0km及以上或水下面积</w:t>
            </w:r>
            <w:r w:rsidR="0019630F" w:rsidRPr="0064664F">
              <w:rPr>
                <w:rFonts w:ascii="宋体" w:hAnsi="宋体" w:cs="宋体" w:hint="eastAsia"/>
                <w:kern w:val="0"/>
                <w:sz w:val="24"/>
                <w:szCs w:val="22"/>
              </w:rPr>
              <w:t>3</w:t>
            </w:r>
            <w:r w:rsidRPr="0064664F">
              <w:rPr>
                <w:rFonts w:ascii="宋体" w:hAnsi="宋体" w:cs="宋体" w:hint="eastAsia"/>
                <w:kern w:val="0"/>
                <w:sz w:val="24"/>
                <w:szCs w:val="22"/>
              </w:rPr>
              <w:t>0km²及以上的项目，有一个得</w:t>
            </w:r>
            <w:r w:rsidR="007A7291" w:rsidRPr="0064664F">
              <w:rPr>
                <w:rFonts w:ascii="宋体" w:hAnsi="宋体" w:cs="宋体" w:hint="eastAsia"/>
                <w:kern w:val="0"/>
                <w:sz w:val="24"/>
                <w:szCs w:val="22"/>
              </w:rPr>
              <w:t>1</w:t>
            </w:r>
            <w:r w:rsidR="00B93BBF" w:rsidRPr="0064664F">
              <w:rPr>
                <w:rFonts w:ascii="宋体" w:hAnsi="宋体" w:cs="宋体" w:hint="eastAsia"/>
                <w:kern w:val="0"/>
                <w:sz w:val="24"/>
                <w:szCs w:val="22"/>
              </w:rPr>
              <w:t>.5</w:t>
            </w:r>
            <w:r w:rsidRPr="0064664F">
              <w:rPr>
                <w:rFonts w:ascii="宋体" w:hAnsi="宋体" w:cs="宋体" w:hint="eastAsia"/>
                <w:kern w:val="0"/>
                <w:sz w:val="24"/>
                <w:szCs w:val="22"/>
              </w:rPr>
              <w:t>分；本项最高得</w:t>
            </w:r>
            <w:r w:rsidR="007A7291" w:rsidRPr="0064664F">
              <w:rPr>
                <w:rFonts w:ascii="宋体" w:hAnsi="宋体" w:cs="宋体" w:hint="eastAsia"/>
                <w:kern w:val="0"/>
                <w:sz w:val="24"/>
                <w:szCs w:val="22"/>
              </w:rPr>
              <w:t>6</w:t>
            </w:r>
            <w:r w:rsidRPr="0064664F">
              <w:rPr>
                <w:rFonts w:ascii="宋体" w:hAnsi="宋体" w:cs="宋体" w:hint="eastAsia"/>
                <w:kern w:val="0"/>
                <w:sz w:val="24"/>
                <w:szCs w:val="22"/>
              </w:rPr>
              <w:t>分。</w:t>
            </w:r>
          </w:p>
          <w:p w14:paraId="0A94E319" w14:textId="1A506278" w:rsidR="008B3724" w:rsidRPr="008B3724" w:rsidRDefault="002B70E4" w:rsidP="008B3724">
            <w:pPr>
              <w:widowControl/>
              <w:rPr>
                <w:rFonts w:ascii="宋体" w:hAnsi="宋体" w:cs="宋体" w:hint="eastAsia"/>
                <w:kern w:val="0"/>
                <w:sz w:val="24"/>
                <w:szCs w:val="22"/>
              </w:rPr>
            </w:pPr>
            <w:r w:rsidRPr="0064664F">
              <w:rPr>
                <w:rFonts w:ascii="宋体" w:hAnsi="宋体" w:cs="宋体" w:hint="eastAsia"/>
                <w:b/>
                <w:bCs/>
                <w:kern w:val="0"/>
                <w:sz w:val="24"/>
                <w:szCs w:val="22"/>
              </w:rPr>
              <w:t>证明材料：提供中标通知书</w:t>
            </w:r>
            <w:r w:rsidRPr="008B3724">
              <w:rPr>
                <w:rFonts w:ascii="宋体" w:hAnsi="宋体" w:cs="宋体" w:hint="eastAsia"/>
                <w:b/>
                <w:bCs/>
                <w:kern w:val="0"/>
                <w:sz w:val="24"/>
                <w:szCs w:val="22"/>
              </w:rPr>
              <w:t>、合同和验收证明材料</w:t>
            </w:r>
            <w:r w:rsidR="003332DA" w:rsidRPr="003332DA">
              <w:rPr>
                <w:rFonts w:ascii="宋体" w:hAnsi="宋体" w:cs="宋体" w:hint="eastAsia"/>
                <w:b/>
                <w:bCs/>
                <w:kern w:val="0"/>
                <w:sz w:val="24"/>
                <w:szCs w:val="22"/>
              </w:rPr>
              <w:t>彩色原件扫描件（加盖投标人公章）</w:t>
            </w:r>
            <w:r w:rsidR="001F13F6" w:rsidRPr="001F13F6">
              <w:rPr>
                <w:rFonts w:ascii="宋体" w:hAnsi="宋体" w:cs="宋体" w:hint="eastAsia"/>
                <w:b/>
                <w:bCs/>
                <w:kern w:val="0"/>
                <w:sz w:val="24"/>
                <w:szCs w:val="22"/>
              </w:rPr>
              <w:t>，业绩相关要素要求须在上述材料中体现，否则不予认可。</w:t>
            </w:r>
          </w:p>
          <w:p w14:paraId="0CD8EF1B" w14:textId="2A1C7FD7" w:rsidR="008B3724" w:rsidRPr="008B3724" w:rsidRDefault="008B3724" w:rsidP="008B3724">
            <w:pPr>
              <w:widowControl/>
              <w:rPr>
                <w:rFonts w:ascii="宋体" w:hAnsi="宋体" w:cs="宋体" w:hint="eastAsia"/>
                <w:kern w:val="0"/>
                <w:sz w:val="24"/>
                <w:szCs w:val="22"/>
              </w:rPr>
            </w:pPr>
            <w:r w:rsidRPr="008B3724">
              <w:rPr>
                <w:rFonts w:ascii="宋体" w:hAnsi="宋体" w:cs="宋体" w:hint="eastAsia"/>
                <w:kern w:val="0"/>
                <w:sz w:val="24"/>
                <w:szCs w:val="22"/>
              </w:rPr>
              <w:lastRenderedPageBreak/>
              <w:t>2.投标供应商20</w:t>
            </w:r>
            <w:r w:rsidR="007E20DE">
              <w:rPr>
                <w:rFonts w:ascii="宋体" w:hAnsi="宋体" w:cs="宋体" w:hint="eastAsia"/>
                <w:kern w:val="0"/>
                <w:sz w:val="24"/>
                <w:szCs w:val="22"/>
              </w:rPr>
              <w:t>2</w:t>
            </w:r>
            <w:r w:rsidR="00AD65FD">
              <w:rPr>
                <w:rFonts w:ascii="宋体" w:hAnsi="宋体" w:cs="宋体" w:hint="eastAsia"/>
                <w:kern w:val="0"/>
                <w:sz w:val="24"/>
                <w:szCs w:val="22"/>
              </w:rPr>
              <w:t>1</w:t>
            </w:r>
            <w:r w:rsidRPr="008B3724">
              <w:rPr>
                <w:rFonts w:ascii="宋体" w:hAnsi="宋体" w:cs="宋体" w:hint="eastAsia"/>
                <w:kern w:val="0"/>
                <w:sz w:val="24"/>
                <w:szCs w:val="22"/>
              </w:rPr>
              <w:t>年</w:t>
            </w:r>
            <w:r w:rsidR="00AD65FD">
              <w:rPr>
                <w:rFonts w:ascii="宋体" w:hAnsi="宋体" w:cs="宋体" w:hint="eastAsia"/>
                <w:kern w:val="0"/>
                <w:sz w:val="24"/>
                <w:szCs w:val="22"/>
              </w:rPr>
              <w:t>1</w:t>
            </w:r>
            <w:r w:rsidRPr="008B3724">
              <w:rPr>
                <w:rFonts w:ascii="宋体" w:hAnsi="宋体" w:cs="宋体" w:hint="eastAsia"/>
                <w:kern w:val="0"/>
                <w:sz w:val="24"/>
                <w:szCs w:val="22"/>
              </w:rPr>
              <w:t>月1日（以合同签订时间为准）以来，投标企业承担过中型及以上水闸或泵站安全监测业绩，每有1个得</w:t>
            </w:r>
            <w:r w:rsidR="00330EFE">
              <w:rPr>
                <w:rFonts w:ascii="宋体" w:hAnsi="宋体" w:cs="宋体" w:hint="eastAsia"/>
                <w:kern w:val="0"/>
                <w:sz w:val="24"/>
                <w:szCs w:val="22"/>
              </w:rPr>
              <w:t>1</w:t>
            </w:r>
            <w:r w:rsidRPr="008B3724">
              <w:rPr>
                <w:rFonts w:ascii="宋体" w:hAnsi="宋体" w:cs="宋体" w:hint="eastAsia"/>
                <w:kern w:val="0"/>
                <w:sz w:val="24"/>
                <w:szCs w:val="22"/>
              </w:rPr>
              <w:t>分，最多得</w:t>
            </w:r>
            <w:r w:rsidR="007A7291">
              <w:rPr>
                <w:rFonts w:ascii="宋体" w:hAnsi="宋体" w:cs="宋体" w:hint="eastAsia"/>
                <w:kern w:val="0"/>
                <w:sz w:val="24"/>
                <w:szCs w:val="22"/>
              </w:rPr>
              <w:t>3</w:t>
            </w:r>
            <w:r w:rsidRPr="008B3724">
              <w:rPr>
                <w:rFonts w:ascii="宋体" w:hAnsi="宋体" w:cs="宋体" w:hint="eastAsia"/>
                <w:kern w:val="0"/>
                <w:sz w:val="24"/>
                <w:szCs w:val="22"/>
              </w:rPr>
              <w:t>分。</w:t>
            </w:r>
          </w:p>
          <w:p w14:paraId="79599B0C" w14:textId="183B0A7B" w:rsidR="008B3724" w:rsidRPr="008B3724" w:rsidRDefault="002B70E4" w:rsidP="003332DA">
            <w:pPr>
              <w:widowControl/>
              <w:rPr>
                <w:rFonts w:ascii="宋体" w:hAnsi="宋体" w:cs="宋体" w:hint="eastAsia"/>
                <w:b/>
                <w:bCs/>
                <w:kern w:val="0"/>
                <w:sz w:val="24"/>
                <w:szCs w:val="22"/>
              </w:rPr>
            </w:pPr>
            <w:r>
              <w:rPr>
                <w:rFonts w:ascii="宋体" w:hAnsi="宋体" w:cs="宋体" w:hint="eastAsia"/>
                <w:b/>
                <w:bCs/>
                <w:kern w:val="0"/>
                <w:sz w:val="24"/>
                <w:szCs w:val="22"/>
              </w:rPr>
              <w:t>证明材料：</w:t>
            </w:r>
            <w:r w:rsidR="003332DA" w:rsidRPr="008B3724">
              <w:rPr>
                <w:rFonts w:ascii="宋体" w:hAnsi="宋体" w:cs="宋体" w:hint="eastAsia"/>
                <w:b/>
                <w:bCs/>
                <w:kern w:val="0"/>
                <w:sz w:val="24"/>
                <w:szCs w:val="22"/>
              </w:rPr>
              <w:t>提供中标通知书、合同和验收证明材料</w:t>
            </w:r>
            <w:r w:rsidR="003332DA" w:rsidRPr="003332DA">
              <w:rPr>
                <w:rFonts w:ascii="宋体" w:hAnsi="宋体" w:cs="宋体" w:hint="eastAsia"/>
                <w:b/>
                <w:bCs/>
                <w:kern w:val="0"/>
                <w:sz w:val="24"/>
                <w:szCs w:val="22"/>
              </w:rPr>
              <w:t>彩色原件扫描件（加盖投标人公章）</w:t>
            </w:r>
            <w:r w:rsidR="003332DA" w:rsidRPr="001F13F6">
              <w:rPr>
                <w:rFonts w:ascii="宋体" w:hAnsi="宋体" w:cs="宋体" w:hint="eastAsia"/>
                <w:b/>
                <w:bCs/>
                <w:kern w:val="0"/>
                <w:sz w:val="24"/>
                <w:szCs w:val="22"/>
              </w:rPr>
              <w:t>，</w:t>
            </w:r>
            <w:r w:rsidR="003332DA" w:rsidRPr="003332DA">
              <w:rPr>
                <w:rFonts w:ascii="宋体" w:hAnsi="宋体" w:cs="宋体" w:hint="eastAsia"/>
                <w:b/>
                <w:bCs/>
                <w:kern w:val="0"/>
                <w:sz w:val="24"/>
                <w:szCs w:val="22"/>
              </w:rPr>
              <w:t>如投标人提供的资料中无法体现本项评分标准要求的，还需提供相应业绩甲方出具的证明材料原件扫描件。</w:t>
            </w:r>
          </w:p>
        </w:tc>
      </w:tr>
      <w:tr w:rsidR="008B3724" w:rsidRPr="008B3724" w14:paraId="79C4B51C" w14:textId="77777777" w:rsidTr="0019630F">
        <w:trPr>
          <w:trHeight w:val="1623"/>
          <w:jc w:val="center"/>
        </w:trPr>
        <w:tc>
          <w:tcPr>
            <w:tcW w:w="651" w:type="dxa"/>
            <w:tcBorders>
              <w:top w:val="single" w:sz="4" w:space="0" w:color="auto"/>
              <w:left w:val="single" w:sz="4" w:space="0" w:color="auto"/>
              <w:bottom w:val="single" w:sz="4" w:space="0" w:color="auto"/>
              <w:right w:val="single" w:sz="4" w:space="0" w:color="auto"/>
            </w:tcBorders>
            <w:vAlign w:val="center"/>
          </w:tcPr>
          <w:p w14:paraId="35CDB279" w14:textId="77777777" w:rsidR="008B3724" w:rsidRPr="008B3724" w:rsidRDefault="008B3724" w:rsidP="008B3724">
            <w:pPr>
              <w:jc w:val="center"/>
              <w:rPr>
                <w:rFonts w:ascii="宋体" w:hAnsi="宋体" w:cs="宋体" w:hint="eastAsia"/>
                <w:sz w:val="24"/>
                <w:szCs w:val="22"/>
                <w:lang w:val="zh-CN" w:bidi="zh-CN"/>
              </w:rPr>
            </w:pPr>
            <w:r w:rsidRPr="008B3724">
              <w:rPr>
                <w:rFonts w:ascii="宋体" w:hAnsi="宋体" w:cs="宋体" w:hint="eastAsia"/>
                <w:sz w:val="24"/>
                <w:szCs w:val="22"/>
                <w:lang w:val="zh-CN"/>
              </w:rPr>
              <w:lastRenderedPageBreak/>
              <w:t>2</w:t>
            </w:r>
          </w:p>
        </w:tc>
        <w:tc>
          <w:tcPr>
            <w:tcW w:w="1368" w:type="dxa"/>
            <w:tcBorders>
              <w:top w:val="single" w:sz="4" w:space="0" w:color="auto"/>
              <w:left w:val="nil"/>
              <w:bottom w:val="single" w:sz="4" w:space="0" w:color="auto"/>
              <w:right w:val="single" w:sz="4" w:space="0" w:color="auto"/>
            </w:tcBorders>
            <w:vAlign w:val="center"/>
          </w:tcPr>
          <w:p w14:paraId="2F44A6B2" w14:textId="77777777" w:rsidR="008B3724" w:rsidRPr="008B3724" w:rsidRDefault="008B3724" w:rsidP="008B3724">
            <w:pPr>
              <w:jc w:val="center"/>
              <w:rPr>
                <w:rFonts w:ascii="宋体" w:hAnsi="宋体" w:cs="宋体" w:hint="eastAsia"/>
                <w:sz w:val="24"/>
                <w:szCs w:val="22"/>
                <w:lang w:val="zh-CN" w:bidi="zh-CN"/>
              </w:rPr>
            </w:pPr>
            <w:r w:rsidRPr="008B3724">
              <w:rPr>
                <w:rFonts w:ascii="宋体" w:hAnsi="宋体" w:cs="宋体" w:hint="eastAsia"/>
                <w:sz w:val="24"/>
                <w:szCs w:val="22"/>
                <w:lang w:val="zh-CN"/>
              </w:rPr>
              <w:t>综合实力</w:t>
            </w:r>
          </w:p>
        </w:tc>
        <w:tc>
          <w:tcPr>
            <w:tcW w:w="852" w:type="dxa"/>
            <w:tcBorders>
              <w:top w:val="single" w:sz="4" w:space="0" w:color="auto"/>
              <w:left w:val="nil"/>
              <w:bottom w:val="single" w:sz="4" w:space="0" w:color="auto"/>
              <w:right w:val="single" w:sz="4" w:space="0" w:color="auto"/>
            </w:tcBorders>
            <w:vAlign w:val="center"/>
          </w:tcPr>
          <w:p w14:paraId="77BBD33A" w14:textId="4999F471" w:rsidR="008B3724" w:rsidRPr="008B3724" w:rsidRDefault="0019630F" w:rsidP="008B3724">
            <w:pPr>
              <w:jc w:val="center"/>
              <w:rPr>
                <w:rFonts w:ascii="宋体" w:hAnsi="宋体" w:cs="宋体" w:hint="eastAsia"/>
                <w:sz w:val="24"/>
                <w:szCs w:val="22"/>
                <w:lang w:bidi="zh-CN"/>
              </w:rPr>
            </w:pPr>
            <w:r>
              <w:rPr>
                <w:rFonts w:ascii="宋体" w:hAnsi="宋体" w:cs="宋体" w:hint="eastAsia"/>
                <w:sz w:val="24"/>
                <w:szCs w:val="22"/>
              </w:rPr>
              <w:t>4</w:t>
            </w:r>
          </w:p>
        </w:tc>
        <w:tc>
          <w:tcPr>
            <w:tcW w:w="6395" w:type="dxa"/>
            <w:tcBorders>
              <w:top w:val="single" w:sz="4" w:space="0" w:color="auto"/>
              <w:left w:val="nil"/>
              <w:bottom w:val="single" w:sz="4" w:space="0" w:color="auto"/>
              <w:right w:val="single" w:sz="4" w:space="0" w:color="auto"/>
            </w:tcBorders>
            <w:vAlign w:val="center"/>
          </w:tcPr>
          <w:p w14:paraId="42C39B18" w14:textId="23B4323D" w:rsidR="008B3724" w:rsidRPr="0064664F" w:rsidRDefault="008B3724" w:rsidP="008B3724">
            <w:pPr>
              <w:widowControl/>
              <w:rPr>
                <w:rFonts w:ascii="宋体" w:hAnsi="宋体" w:cs="宋体" w:hint="eastAsia"/>
                <w:kern w:val="0"/>
                <w:sz w:val="24"/>
                <w:szCs w:val="22"/>
              </w:rPr>
            </w:pPr>
            <w:r w:rsidRPr="0064664F">
              <w:rPr>
                <w:rFonts w:ascii="宋体" w:hAnsi="宋体" w:cs="宋体" w:hint="eastAsia"/>
                <w:kern w:val="0"/>
                <w:sz w:val="24"/>
                <w:szCs w:val="22"/>
              </w:rPr>
              <w:t>1、投标供应商具有自主研发的水下地形数据后处理、水深数据分析决策软件著作权的，有一个得2分，本项最高得4分。</w:t>
            </w:r>
          </w:p>
          <w:p w14:paraId="5967AF80" w14:textId="493B049B" w:rsidR="008B3724" w:rsidRPr="0064664F" w:rsidRDefault="008B3724" w:rsidP="008B3724">
            <w:pPr>
              <w:widowControl/>
              <w:rPr>
                <w:rFonts w:ascii="宋体" w:hAnsi="宋体" w:cs="宋体" w:hint="eastAsia"/>
                <w:sz w:val="24"/>
                <w:szCs w:val="22"/>
              </w:rPr>
            </w:pPr>
            <w:r w:rsidRPr="0064664F">
              <w:rPr>
                <w:rFonts w:ascii="宋体" w:hAnsi="宋体" w:cs="宋体" w:hint="eastAsia"/>
                <w:b/>
                <w:bCs/>
                <w:kern w:val="0"/>
                <w:sz w:val="24"/>
                <w:szCs w:val="22"/>
              </w:rPr>
              <w:t>注：提供证书</w:t>
            </w:r>
            <w:r w:rsidR="00C45C93" w:rsidRPr="0064664F">
              <w:rPr>
                <w:rFonts w:ascii="宋体" w:hAnsi="宋体" w:cs="宋体" w:hint="eastAsia"/>
                <w:b/>
                <w:bCs/>
                <w:kern w:val="0"/>
                <w:sz w:val="24"/>
                <w:szCs w:val="22"/>
              </w:rPr>
              <w:t>彩色原件扫描件（加盖投标人公章）</w:t>
            </w:r>
            <w:r w:rsidRPr="0064664F">
              <w:rPr>
                <w:rFonts w:ascii="宋体" w:hAnsi="宋体" w:cs="宋体" w:hint="eastAsia"/>
                <w:b/>
                <w:bCs/>
                <w:kern w:val="0"/>
                <w:sz w:val="24"/>
                <w:szCs w:val="22"/>
              </w:rPr>
              <w:t>。</w:t>
            </w:r>
          </w:p>
        </w:tc>
      </w:tr>
      <w:tr w:rsidR="008B3724" w:rsidRPr="008B3724" w14:paraId="20175D70" w14:textId="77777777" w:rsidTr="00DC55F5">
        <w:trPr>
          <w:trHeight w:val="357"/>
          <w:jc w:val="center"/>
        </w:trPr>
        <w:tc>
          <w:tcPr>
            <w:tcW w:w="651" w:type="dxa"/>
            <w:tcBorders>
              <w:top w:val="single" w:sz="4" w:space="0" w:color="auto"/>
              <w:left w:val="single" w:sz="4" w:space="0" w:color="auto"/>
              <w:bottom w:val="single" w:sz="4" w:space="0" w:color="auto"/>
              <w:right w:val="single" w:sz="4" w:space="0" w:color="auto"/>
            </w:tcBorders>
            <w:vAlign w:val="center"/>
          </w:tcPr>
          <w:p w14:paraId="0A64FDCB" w14:textId="77777777" w:rsidR="008B3724" w:rsidRPr="008B3724" w:rsidRDefault="008B3724" w:rsidP="00EC4DA8">
            <w:pPr>
              <w:jc w:val="center"/>
              <w:rPr>
                <w:rFonts w:ascii="宋体" w:hAnsi="宋体" w:cs="宋体" w:hint="eastAsia"/>
                <w:sz w:val="24"/>
                <w:szCs w:val="22"/>
                <w:lang w:val="zh-CN" w:bidi="zh-CN"/>
              </w:rPr>
            </w:pPr>
            <w:r w:rsidRPr="008B3724">
              <w:rPr>
                <w:rFonts w:ascii="宋体" w:hAnsi="宋体" w:cs="宋体" w:hint="eastAsia"/>
                <w:sz w:val="24"/>
                <w:szCs w:val="22"/>
                <w:lang w:val="zh-CN"/>
              </w:rPr>
              <w:t>3</w:t>
            </w:r>
          </w:p>
        </w:tc>
        <w:tc>
          <w:tcPr>
            <w:tcW w:w="1368" w:type="dxa"/>
            <w:tcBorders>
              <w:top w:val="single" w:sz="4" w:space="0" w:color="auto"/>
              <w:left w:val="single" w:sz="4" w:space="0" w:color="auto"/>
              <w:bottom w:val="single" w:sz="4" w:space="0" w:color="auto"/>
              <w:right w:val="single" w:sz="4" w:space="0" w:color="auto"/>
            </w:tcBorders>
            <w:vAlign w:val="center"/>
          </w:tcPr>
          <w:p w14:paraId="5F6909B8" w14:textId="77777777" w:rsidR="008B3724" w:rsidRPr="008B3724" w:rsidRDefault="008B3724" w:rsidP="008B3724">
            <w:pPr>
              <w:rPr>
                <w:rFonts w:ascii="宋体" w:hAnsi="宋体" w:cs="宋体" w:hint="eastAsia"/>
                <w:sz w:val="24"/>
                <w:szCs w:val="22"/>
                <w:lang w:val="zh-CN" w:bidi="zh-CN"/>
              </w:rPr>
            </w:pPr>
            <w:r w:rsidRPr="008B3724">
              <w:rPr>
                <w:rFonts w:ascii="宋体" w:hAnsi="宋体" w:cs="宋体" w:hint="eastAsia"/>
                <w:sz w:val="24"/>
                <w:szCs w:val="22"/>
                <w:lang w:val="zh-CN"/>
              </w:rPr>
              <w:t>拟派团队及相关证件</w:t>
            </w:r>
          </w:p>
        </w:tc>
        <w:tc>
          <w:tcPr>
            <w:tcW w:w="852" w:type="dxa"/>
            <w:tcBorders>
              <w:top w:val="single" w:sz="4" w:space="0" w:color="auto"/>
              <w:left w:val="single" w:sz="4" w:space="0" w:color="auto"/>
              <w:bottom w:val="single" w:sz="4" w:space="0" w:color="auto"/>
              <w:right w:val="single" w:sz="4" w:space="0" w:color="auto"/>
            </w:tcBorders>
            <w:vAlign w:val="center"/>
          </w:tcPr>
          <w:p w14:paraId="5BA6C1CA" w14:textId="4C5F85CD" w:rsidR="008B3724" w:rsidRPr="008B3724" w:rsidRDefault="00330EFE" w:rsidP="008B3724">
            <w:pPr>
              <w:jc w:val="center"/>
              <w:rPr>
                <w:rFonts w:ascii="宋体" w:hAnsi="宋体" w:cs="宋体" w:hint="eastAsia"/>
                <w:sz w:val="24"/>
                <w:szCs w:val="22"/>
                <w:lang w:val="zh-CN" w:bidi="zh-CN"/>
              </w:rPr>
            </w:pPr>
            <w:r>
              <w:rPr>
                <w:rFonts w:ascii="宋体" w:hAnsi="宋体" w:cs="宋体" w:hint="eastAsia"/>
                <w:sz w:val="24"/>
                <w:szCs w:val="22"/>
                <w:lang w:val="zh-CN"/>
              </w:rPr>
              <w:t>1</w:t>
            </w:r>
            <w:r w:rsidR="004B362C">
              <w:rPr>
                <w:rFonts w:ascii="宋体" w:hAnsi="宋体" w:cs="宋体" w:hint="eastAsia"/>
                <w:sz w:val="24"/>
                <w:szCs w:val="22"/>
                <w:lang w:val="zh-CN"/>
              </w:rPr>
              <w:t>7</w:t>
            </w:r>
          </w:p>
        </w:tc>
        <w:tc>
          <w:tcPr>
            <w:tcW w:w="6395" w:type="dxa"/>
            <w:tcBorders>
              <w:top w:val="single" w:sz="4" w:space="0" w:color="auto"/>
              <w:left w:val="single" w:sz="4" w:space="0" w:color="auto"/>
              <w:bottom w:val="single" w:sz="4" w:space="0" w:color="auto"/>
              <w:right w:val="single" w:sz="4" w:space="0" w:color="auto"/>
            </w:tcBorders>
            <w:vAlign w:val="center"/>
          </w:tcPr>
          <w:p w14:paraId="4B2926CE" w14:textId="11252792" w:rsidR="00FE26CF" w:rsidRPr="0064664F" w:rsidRDefault="008B3724" w:rsidP="008B3724">
            <w:pPr>
              <w:widowControl/>
              <w:numPr>
                <w:ilvl w:val="0"/>
                <w:numId w:val="20"/>
              </w:numPr>
              <w:rPr>
                <w:rFonts w:ascii="宋体" w:hAnsi="宋体" w:cs="宋体" w:hint="eastAsia"/>
                <w:kern w:val="0"/>
                <w:sz w:val="24"/>
                <w:szCs w:val="22"/>
              </w:rPr>
            </w:pPr>
            <w:r w:rsidRPr="0064664F">
              <w:rPr>
                <w:rFonts w:ascii="宋体" w:hAnsi="宋体" w:cs="宋体" w:hint="eastAsia"/>
                <w:kern w:val="0"/>
                <w:sz w:val="24"/>
                <w:szCs w:val="22"/>
              </w:rPr>
              <w:t>项目负责人具有测绘或水利工程高级</w:t>
            </w:r>
            <w:r w:rsidR="00330EFE" w:rsidRPr="0064664F">
              <w:rPr>
                <w:rFonts w:ascii="宋体" w:hAnsi="宋体" w:cs="宋体" w:hint="eastAsia"/>
                <w:kern w:val="0"/>
                <w:sz w:val="24"/>
                <w:szCs w:val="22"/>
              </w:rPr>
              <w:t>及以上</w:t>
            </w:r>
            <w:r w:rsidRPr="0064664F">
              <w:rPr>
                <w:rFonts w:ascii="宋体" w:hAnsi="宋体" w:cs="宋体" w:hint="eastAsia"/>
                <w:kern w:val="0"/>
                <w:sz w:val="24"/>
                <w:szCs w:val="22"/>
              </w:rPr>
              <w:t>技术职称的得</w:t>
            </w:r>
            <w:r w:rsidR="00330EFE" w:rsidRPr="0064664F">
              <w:rPr>
                <w:rFonts w:ascii="宋体" w:hAnsi="宋体" w:cs="宋体" w:hint="eastAsia"/>
                <w:kern w:val="0"/>
                <w:sz w:val="24"/>
                <w:szCs w:val="22"/>
              </w:rPr>
              <w:t>1</w:t>
            </w:r>
            <w:r w:rsidRPr="0064664F">
              <w:rPr>
                <w:rFonts w:ascii="宋体" w:hAnsi="宋体" w:cs="宋体" w:hint="eastAsia"/>
                <w:kern w:val="0"/>
                <w:sz w:val="24"/>
                <w:szCs w:val="22"/>
              </w:rPr>
              <w:t>分，同时具备测绘和水利工程高级</w:t>
            </w:r>
            <w:r w:rsidR="00330EFE" w:rsidRPr="0064664F">
              <w:rPr>
                <w:rFonts w:ascii="宋体" w:hAnsi="宋体" w:cs="宋体" w:hint="eastAsia"/>
                <w:kern w:val="0"/>
                <w:sz w:val="24"/>
                <w:szCs w:val="22"/>
              </w:rPr>
              <w:t>及以上</w:t>
            </w:r>
            <w:r w:rsidRPr="0064664F">
              <w:rPr>
                <w:rFonts w:ascii="宋体" w:hAnsi="宋体" w:cs="宋体" w:hint="eastAsia"/>
                <w:kern w:val="0"/>
                <w:sz w:val="24"/>
                <w:szCs w:val="22"/>
              </w:rPr>
              <w:t>的再得</w:t>
            </w:r>
            <w:r w:rsidR="00330EFE" w:rsidRPr="0064664F">
              <w:rPr>
                <w:rFonts w:ascii="宋体" w:hAnsi="宋体" w:cs="宋体" w:hint="eastAsia"/>
                <w:kern w:val="0"/>
                <w:sz w:val="24"/>
                <w:szCs w:val="22"/>
              </w:rPr>
              <w:t>1</w:t>
            </w:r>
            <w:r w:rsidRPr="0064664F">
              <w:rPr>
                <w:rFonts w:ascii="宋体" w:hAnsi="宋体" w:cs="宋体" w:hint="eastAsia"/>
                <w:kern w:val="0"/>
                <w:sz w:val="24"/>
                <w:szCs w:val="22"/>
              </w:rPr>
              <w:t>分。本项最高得</w:t>
            </w:r>
            <w:r w:rsidR="006A2AE6" w:rsidRPr="0064664F">
              <w:rPr>
                <w:rFonts w:ascii="宋体" w:hAnsi="宋体" w:cs="宋体" w:hint="eastAsia"/>
                <w:kern w:val="0"/>
                <w:sz w:val="24"/>
                <w:szCs w:val="22"/>
              </w:rPr>
              <w:t>2</w:t>
            </w:r>
            <w:r w:rsidRPr="0064664F">
              <w:rPr>
                <w:rFonts w:ascii="宋体" w:hAnsi="宋体" w:cs="宋体" w:hint="eastAsia"/>
                <w:kern w:val="0"/>
                <w:sz w:val="24"/>
                <w:szCs w:val="22"/>
              </w:rPr>
              <w:t>分。</w:t>
            </w:r>
          </w:p>
          <w:p w14:paraId="27655C71" w14:textId="4186E5C5" w:rsidR="008B3724" w:rsidRPr="0064664F" w:rsidRDefault="00FE26CF" w:rsidP="00FE26CF">
            <w:pPr>
              <w:widowControl/>
              <w:rPr>
                <w:rFonts w:ascii="宋体" w:hAnsi="宋体" w:cs="宋体" w:hint="eastAsia"/>
                <w:b/>
                <w:bCs/>
                <w:kern w:val="0"/>
                <w:sz w:val="24"/>
                <w:szCs w:val="22"/>
              </w:rPr>
            </w:pPr>
            <w:r w:rsidRPr="0064664F">
              <w:rPr>
                <w:rFonts w:ascii="宋体" w:hAnsi="宋体" w:cs="宋体" w:hint="eastAsia"/>
                <w:b/>
                <w:bCs/>
                <w:kern w:val="0"/>
                <w:sz w:val="24"/>
                <w:szCs w:val="22"/>
              </w:rPr>
              <w:t>提供职称证书、投标企业为其缴纳的202</w:t>
            </w:r>
            <w:r w:rsidR="005256AB" w:rsidRPr="0064664F">
              <w:rPr>
                <w:rFonts w:ascii="宋体" w:hAnsi="宋体" w:cs="宋体" w:hint="eastAsia"/>
                <w:b/>
                <w:bCs/>
                <w:kern w:val="0"/>
                <w:sz w:val="24"/>
                <w:szCs w:val="22"/>
              </w:rPr>
              <w:t>5</w:t>
            </w:r>
            <w:r w:rsidRPr="0064664F">
              <w:rPr>
                <w:rFonts w:ascii="宋体" w:hAnsi="宋体" w:cs="宋体" w:hint="eastAsia"/>
                <w:b/>
                <w:bCs/>
                <w:kern w:val="0"/>
                <w:sz w:val="24"/>
                <w:szCs w:val="22"/>
              </w:rPr>
              <w:t>年7月至202</w:t>
            </w:r>
            <w:r w:rsidR="005256AB" w:rsidRPr="0064664F">
              <w:rPr>
                <w:rFonts w:ascii="宋体" w:hAnsi="宋体" w:cs="宋体" w:hint="eastAsia"/>
                <w:b/>
                <w:bCs/>
                <w:kern w:val="0"/>
                <w:sz w:val="24"/>
                <w:szCs w:val="22"/>
              </w:rPr>
              <w:t>5</w:t>
            </w:r>
            <w:r w:rsidRPr="0064664F">
              <w:rPr>
                <w:rFonts w:ascii="宋体" w:hAnsi="宋体" w:cs="宋体" w:hint="eastAsia"/>
                <w:b/>
                <w:bCs/>
                <w:kern w:val="0"/>
                <w:sz w:val="24"/>
                <w:szCs w:val="22"/>
              </w:rPr>
              <w:t>年9月的任意一个月社保证明的原件彩色扫描件并加盖公章。</w:t>
            </w:r>
          </w:p>
          <w:p w14:paraId="769830C4" w14:textId="52FEBBB8" w:rsidR="008B3724" w:rsidRPr="0064664F" w:rsidRDefault="008B3724" w:rsidP="008B3724">
            <w:pPr>
              <w:widowControl/>
              <w:rPr>
                <w:rFonts w:ascii="宋体" w:hAnsi="宋体" w:cs="宋体" w:hint="eastAsia"/>
                <w:kern w:val="0"/>
                <w:sz w:val="24"/>
                <w:szCs w:val="22"/>
              </w:rPr>
            </w:pPr>
            <w:r w:rsidRPr="0064664F">
              <w:rPr>
                <w:rFonts w:ascii="宋体" w:hAnsi="宋体" w:cs="宋体" w:hint="eastAsia"/>
                <w:kern w:val="0"/>
                <w:sz w:val="24"/>
                <w:szCs w:val="22"/>
              </w:rPr>
              <w:t>2、项目负责人承担过单个项目合同长江或海洋水下地形岸线长度达30km及以上或水下面积达30km²及以上的测量项目的，有一个得2分；本项最高得4分。</w:t>
            </w:r>
          </w:p>
          <w:p w14:paraId="514CB926" w14:textId="04BFF171" w:rsidR="004A33A8" w:rsidRPr="0064664F" w:rsidRDefault="00616074" w:rsidP="004A33A8">
            <w:pPr>
              <w:widowControl/>
              <w:rPr>
                <w:rFonts w:ascii="宋体" w:hAnsi="宋体" w:cs="宋体" w:hint="eastAsia"/>
                <w:b/>
                <w:bCs/>
                <w:kern w:val="0"/>
                <w:sz w:val="24"/>
                <w:szCs w:val="22"/>
              </w:rPr>
            </w:pPr>
            <w:r w:rsidRPr="0064664F">
              <w:rPr>
                <w:rFonts w:ascii="宋体" w:hAnsi="宋体" w:cs="宋体" w:hint="eastAsia"/>
                <w:kern w:val="0"/>
                <w:sz w:val="24"/>
                <w:szCs w:val="22"/>
              </w:rPr>
              <w:t>证明材料：</w:t>
            </w:r>
            <w:r w:rsidR="004A33A8" w:rsidRPr="0064664F">
              <w:rPr>
                <w:rFonts w:ascii="宋体" w:hAnsi="宋体" w:cs="宋体" w:hint="eastAsia"/>
                <w:b/>
                <w:bCs/>
                <w:kern w:val="0"/>
                <w:sz w:val="24"/>
                <w:szCs w:val="22"/>
              </w:rPr>
              <w:t>提供中标通知书、合同和验收证明材料彩色原件扫描件（加盖投标人公章），业绩相关要素要求</w:t>
            </w:r>
            <w:r w:rsidR="001B7900" w:rsidRPr="0064664F">
              <w:rPr>
                <w:rFonts w:ascii="宋体" w:hAnsi="宋体" w:cs="宋体" w:hint="eastAsia"/>
                <w:b/>
                <w:bCs/>
                <w:kern w:val="0"/>
                <w:sz w:val="24"/>
                <w:szCs w:val="22"/>
              </w:rPr>
              <w:t>及项目负责人姓名</w:t>
            </w:r>
            <w:r w:rsidR="004A33A8" w:rsidRPr="0064664F">
              <w:rPr>
                <w:rFonts w:ascii="宋体" w:hAnsi="宋体" w:cs="宋体" w:hint="eastAsia"/>
                <w:b/>
                <w:bCs/>
                <w:kern w:val="0"/>
                <w:sz w:val="24"/>
                <w:szCs w:val="22"/>
              </w:rPr>
              <w:t>须在上述材料中体现，否则不予认可。</w:t>
            </w:r>
          </w:p>
          <w:p w14:paraId="540012FE" w14:textId="1079B213" w:rsidR="007E6CA2" w:rsidRPr="0064664F" w:rsidRDefault="007E6CA2" w:rsidP="007E6CA2">
            <w:pPr>
              <w:widowControl/>
              <w:rPr>
                <w:rFonts w:ascii="宋体" w:hAnsi="宋体" w:cs="宋体" w:hint="eastAsia"/>
                <w:b/>
                <w:bCs/>
                <w:kern w:val="0"/>
                <w:sz w:val="24"/>
                <w:szCs w:val="22"/>
              </w:rPr>
            </w:pPr>
            <w:r w:rsidRPr="0064664F">
              <w:rPr>
                <w:rFonts w:ascii="宋体" w:hAnsi="宋体" w:cs="宋体" w:hint="eastAsia"/>
                <w:b/>
                <w:bCs/>
                <w:kern w:val="0"/>
                <w:sz w:val="24"/>
                <w:szCs w:val="22"/>
              </w:rPr>
              <w:t>企业业绩与项目负责人业绩不予重复计分。</w:t>
            </w:r>
          </w:p>
          <w:p w14:paraId="24D6ADDE" w14:textId="341415B1" w:rsidR="00FE26CF" w:rsidRPr="0064664F" w:rsidRDefault="008B3724" w:rsidP="00FE26CF">
            <w:pPr>
              <w:widowControl/>
              <w:rPr>
                <w:rFonts w:ascii="宋体" w:hAnsi="宋体" w:cs="宋体" w:hint="eastAsia"/>
                <w:kern w:val="0"/>
                <w:sz w:val="24"/>
                <w:szCs w:val="22"/>
              </w:rPr>
            </w:pPr>
            <w:r w:rsidRPr="0064664F">
              <w:rPr>
                <w:rFonts w:ascii="宋体" w:hAnsi="宋体" w:cs="宋体" w:hint="eastAsia"/>
                <w:kern w:val="0"/>
                <w:sz w:val="24"/>
                <w:szCs w:val="22"/>
              </w:rPr>
              <w:t>3、项目组人员除项目负责人以外，具有测绘或水利工程中级</w:t>
            </w:r>
            <w:r w:rsidR="00A56A8A" w:rsidRPr="0064664F">
              <w:rPr>
                <w:rFonts w:ascii="宋体" w:hAnsi="宋体" w:cs="宋体" w:hint="eastAsia"/>
                <w:kern w:val="0"/>
                <w:sz w:val="24"/>
                <w:szCs w:val="22"/>
              </w:rPr>
              <w:t>及</w:t>
            </w:r>
            <w:r w:rsidRPr="0064664F">
              <w:rPr>
                <w:rFonts w:ascii="宋体" w:hAnsi="宋体" w:cs="宋体" w:hint="eastAsia"/>
                <w:kern w:val="0"/>
                <w:sz w:val="24"/>
                <w:szCs w:val="22"/>
              </w:rPr>
              <w:t>以上技术职称的，有1人得1分</w:t>
            </w:r>
            <w:r w:rsidR="00760042" w:rsidRPr="0064664F">
              <w:rPr>
                <w:rFonts w:ascii="宋体" w:hAnsi="宋体" w:cs="宋体" w:hint="eastAsia"/>
                <w:kern w:val="0"/>
                <w:sz w:val="24"/>
                <w:szCs w:val="22"/>
              </w:rPr>
              <w:t>，最多得5分</w:t>
            </w:r>
            <w:r w:rsidRPr="0064664F">
              <w:rPr>
                <w:rFonts w:ascii="宋体" w:hAnsi="宋体" w:cs="宋体" w:hint="eastAsia"/>
                <w:kern w:val="0"/>
                <w:sz w:val="24"/>
                <w:szCs w:val="22"/>
              </w:rPr>
              <w:t>，上述人员同时具备的测绘和水利工程中级</w:t>
            </w:r>
            <w:r w:rsidR="00A56A8A" w:rsidRPr="0064664F">
              <w:rPr>
                <w:rFonts w:ascii="宋体" w:hAnsi="宋体" w:cs="宋体" w:hint="eastAsia"/>
                <w:kern w:val="0"/>
                <w:sz w:val="24"/>
                <w:szCs w:val="22"/>
              </w:rPr>
              <w:t>及</w:t>
            </w:r>
            <w:r w:rsidRPr="0064664F">
              <w:rPr>
                <w:rFonts w:ascii="宋体" w:hAnsi="宋体" w:cs="宋体" w:hint="eastAsia"/>
                <w:kern w:val="0"/>
                <w:sz w:val="24"/>
                <w:szCs w:val="22"/>
              </w:rPr>
              <w:t>以上技术职称的，再得1分，最多得</w:t>
            </w:r>
            <w:r w:rsidR="00760042" w:rsidRPr="0064664F">
              <w:rPr>
                <w:rFonts w:ascii="宋体" w:hAnsi="宋体" w:cs="宋体" w:hint="eastAsia"/>
                <w:kern w:val="0"/>
                <w:sz w:val="24"/>
                <w:szCs w:val="22"/>
              </w:rPr>
              <w:t>5</w:t>
            </w:r>
            <w:r w:rsidRPr="0064664F">
              <w:rPr>
                <w:rFonts w:ascii="宋体" w:hAnsi="宋体" w:cs="宋体" w:hint="eastAsia"/>
                <w:kern w:val="0"/>
                <w:sz w:val="24"/>
                <w:szCs w:val="22"/>
              </w:rPr>
              <w:t>分；本项最高得</w:t>
            </w:r>
            <w:r w:rsidR="00760042" w:rsidRPr="0064664F">
              <w:rPr>
                <w:rFonts w:ascii="宋体" w:hAnsi="宋体" w:cs="宋体" w:hint="eastAsia"/>
                <w:kern w:val="0"/>
                <w:sz w:val="24"/>
                <w:szCs w:val="22"/>
              </w:rPr>
              <w:t>10</w:t>
            </w:r>
            <w:r w:rsidRPr="0064664F">
              <w:rPr>
                <w:rFonts w:ascii="宋体" w:hAnsi="宋体" w:cs="宋体" w:hint="eastAsia"/>
                <w:kern w:val="0"/>
                <w:sz w:val="24"/>
                <w:szCs w:val="22"/>
              </w:rPr>
              <w:t>分。</w:t>
            </w:r>
          </w:p>
          <w:p w14:paraId="4793C79D" w14:textId="16BCB919" w:rsidR="008B3724" w:rsidRPr="0064664F" w:rsidRDefault="00FE26CF" w:rsidP="00FE26CF">
            <w:pPr>
              <w:widowControl/>
              <w:rPr>
                <w:rFonts w:ascii="宋体" w:hAnsi="宋体" w:cs="宋体" w:hint="eastAsia"/>
                <w:b/>
                <w:bCs/>
                <w:kern w:val="0"/>
                <w:sz w:val="24"/>
                <w:szCs w:val="22"/>
              </w:rPr>
            </w:pPr>
            <w:r w:rsidRPr="0064664F">
              <w:rPr>
                <w:rFonts w:ascii="宋体" w:hAnsi="宋体" w:cs="宋体" w:hint="eastAsia"/>
                <w:b/>
                <w:bCs/>
                <w:kern w:val="0"/>
                <w:sz w:val="24"/>
                <w:szCs w:val="22"/>
              </w:rPr>
              <w:t>提供职称证书、投标企业为其缴纳的202</w:t>
            </w:r>
            <w:r w:rsidR="005256AB" w:rsidRPr="0064664F">
              <w:rPr>
                <w:rFonts w:ascii="宋体" w:hAnsi="宋体" w:cs="宋体" w:hint="eastAsia"/>
                <w:b/>
                <w:bCs/>
                <w:kern w:val="0"/>
                <w:sz w:val="24"/>
                <w:szCs w:val="22"/>
              </w:rPr>
              <w:t>5</w:t>
            </w:r>
            <w:r w:rsidRPr="0064664F">
              <w:rPr>
                <w:rFonts w:ascii="宋体" w:hAnsi="宋体" w:cs="宋体" w:hint="eastAsia"/>
                <w:b/>
                <w:bCs/>
                <w:kern w:val="0"/>
                <w:sz w:val="24"/>
                <w:szCs w:val="22"/>
              </w:rPr>
              <w:t>年7月至202</w:t>
            </w:r>
            <w:r w:rsidR="005256AB" w:rsidRPr="0064664F">
              <w:rPr>
                <w:rFonts w:ascii="宋体" w:hAnsi="宋体" w:cs="宋体" w:hint="eastAsia"/>
                <w:b/>
                <w:bCs/>
                <w:kern w:val="0"/>
                <w:sz w:val="24"/>
                <w:szCs w:val="22"/>
              </w:rPr>
              <w:t>5</w:t>
            </w:r>
            <w:r w:rsidRPr="0064664F">
              <w:rPr>
                <w:rFonts w:ascii="宋体" w:hAnsi="宋体" w:cs="宋体" w:hint="eastAsia"/>
                <w:b/>
                <w:bCs/>
                <w:kern w:val="0"/>
                <w:sz w:val="24"/>
                <w:szCs w:val="22"/>
              </w:rPr>
              <w:t>年9月的任意一个月社保证明的原件彩色扫描件并加盖公章。</w:t>
            </w:r>
          </w:p>
          <w:p w14:paraId="0B5DA7FB" w14:textId="11CB878E" w:rsidR="008B3724" w:rsidRPr="0064664F" w:rsidRDefault="008B3724" w:rsidP="008B3724">
            <w:pPr>
              <w:widowControl/>
              <w:rPr>
                <w:rFonts w:ascii="宋体" w:hAnsi="宋体" w:cs="宋体" w:hint="eastAsia"/>
                <w:kern w:val="0"/>
                <w:sz w:val="24"/>
                <w:szCs w:val="22"/>
              </w:rPr>
            </w:pPr>
            <w:r w:rsidRPr="0064664F">
              <w:rPr>
                <w:rFonts w:ascii="宋体" w:hAnsi="宋体" w:cs="宋体" w:hint="eastAsia"/>
                <w:kern w:val="0"/>
                <w:sz w:val="24"/>
                <w:szCs w:val="22"/>
              </w:rPr>
              <w:t>4、项目组人员具有国家地理信息安全保密培训合格证书的，有1人得1分，本项最高得</w:t>
            </w:r>
            <w:r w:rsidR="0019630F" w:rsidRPr="0064664F">
              <w:rPr>
                <w:rFonts w:ascii="宋体" w:hAnsi="宋体" w:cs="宋体" w:hint="eastAsia"/>
                <w:kern w:val="0"/>
                <w:sz w:val="24"/>
                <w:szCs w:val="22"/>
              </w:rPr>
              <w:t>1</w:t>
            </w:r>
            <w:r w:rsidRPr="0064664F">
              <w:rPr>
                <w:rFonts w:ascii="宋体" w:hAnsi="宋体" w:cs="宋体" w:hint="eastAsia"/>
                <w:kern w:val="0"/>
                <w:sz w:val="24"/>
                <w:szCs w:val="22"/>
              </w:rPr>
              <w:t>分。</w:t>
            </w:r>
          </w:p>
          <w:p w14:paraId="73E09CCA" w14:textId="6D2EB7D8" w:rsidR="00FE26CF" w:rsidRPr="0064664F" w:rsidRDefault="00FE26CF" w:rsidP="00FE26CF">
            <w:pPr>
              <w:widowControl/>
              <w:rPr>
                <w:rFonts w:ascii="宋体" w:hAnsi="宋体" w:cs="宋体" w:hint="eastAsia"/>
                <w:b/>
                <w:bCs/>
                <w:kern w:val="0"/>
                <w:sz w:val="24"/>
                <w:szCs w:val="22"/>
              </w:rPr>
            </w:pPr>
            <w:r w:rsidRPr="0064664F">
              <w:rPr>
                <w:rFonts w:ascii="宋体" w:hAnsi="宋体" w:cs="宋体" w:hint="eastAsia"/>
                <w:b/>
                <w:bCs/>
                <w:kern w:val="0"/>
                <w:sz w:val="24"/>
                <w:szCs w:val="22"/>
              </w:rPr>
              <w:t>提供培训合格证书、投标企业为其缴纳的202</w:t>
            </w:r>
            <w:r w:rsidR="005256AB" w:rsidRPr="0064664F">
              <w:rPr>
                <w:rFonts w:ascii="宋体" w:hAnsi="宋体" w:cs="宋体" w:hint="eastAsia"/>
                <w:b/>
                <w:bCs/>
                <w:kern w:val="0"/>
                <w:sz w:val="24"/>
                <w:szCs w:val="22"/>
              </w:rPr>
              <w:t>5</w:t>
            </w:r>
            <w:r w:rsidRPr="0064664F">
              <w:rPr>
                <w:rFonts w:ascii="宋体" w:hAnsi="宋体" w:cs="宋体" w:hint="eastAsia"/>
                <w:b/>
                <w:bCs/>
                <w:kern w:val="0"/>
                <w:sz w:val="24"/>
                <w:szCs w:val="22"/>
              </w:rPr>
              <w:t>年7月至202</w:t>
            </w:r>
            <w:r w:rsidR="005256AB" w:rsidRPr="0064664F">
              <w:rPr>
                <w:rFonts w:ascii="宋体" w:hAnsi="宋体" w:cs="宋体" w:hint="eastAsia"/>
                <w:b/>
                <w:bCs/>
                <w:kern w:val="0"/>
                <w:sz w:val="24"/>
                <w:szCs w:val="22"/>
              </w:rPr>
              <w:t>5</w:t>
            </w:r>
            <w:r w:rsidRPr="0064664F">
              <w:rPr>
                <w:rFonts w:ascii="宋体" w:hAnsi="宋体" w:cs="宋体" w:hint="eastAsia"/>
                <w:b/>
                <w:bCs/>
                <w:kern w:val="0"/>
                <w:sz w:val="24"/>
                <w:szCs w:val="22"/>
              </w:rPr>
              <w:t>年9月的任意一个月社保证明的原件彩色扫描件并加盖公章。</w:t>
            </w:r>
          </w:p>
          <w:p w14:paraId="230208C6" w14:textId="6A245F27" w:rsidR="008B3724" w:rsidRPr="0064664F" w:rsidRDefault="00FE26CF" w:rsidP="008B3724">
            <w:pPr>
              <w:widowControl/>
              <w:rPr>
                <w:rFonts w:ascii="宋体" w:hAnsi="宋体" w:cs="宋体" w:hint="eastAsia"/>
                <w:b/>
                <w:bCs/>
                <w:kern w:val="0"/>
                <w:sz w:val="24"/>
                <w:szCs w:val="22"/>
              </w:rPr>
            </w:pPr>
            <w:r w:rsidRPr="0064664F">
              <w:rPr>
                <w:rFonts w:ascii="宋体" w:hAnsi="宋体" w:cs="宋体" w:hint="eastAsia"/>
                <w:b/>
                <w:bCs/>
                <w:kern w:val="0"/>
                <w:sz w:val="24"/>
                <w:szCs w:val="22"/>
              </w:rPr>
              <w:t>以上1、3、4项</w:t>
            </w:r>
            <w:r w:rsidR="008B3724" w:rsidRPr="0064664F">
              <w:rPr>
                <w:rFonts w:ascii="宋体" w:hAnsi="宋体" w:cs="宋体" w:hint="eastAsia"/>
                <w:b/>
                <w:bCs/>
                <w:kern w:val="0"/>
                <w:sz w:val="24"/>
                <w:szCs w:val="22"/>
              </w:rPr>
              <w:t>职业资格证书或职称证书无法体现相关专业，则需提供有效证明材料</w:t>
            </w:r>
            <w:r w:rsidR="00616074" w:rsidRPr="0064664F">
              <w:rPr>
                <w:rFonts w:ascii="宋体" w:hAnsi="宋体" w:cs="宋体" w:hint="eastAsia"/>
                <w:b/>
                <w:bCs/>
                <w:kern w:val="0"/>
                <w:sz w:val="24"/>
                <w:szCs w:val="22"/>
              </w:rPr>
              <w:t>扫描件</w:t>
            </w:r>
            <w:r w:rsidR="008B3724" w:rsidRPr="0064664F">
              <w:rPr>
                <w:rFonts w:ascii="宋体" w:hAnsi="宋体" w:cs="宋体" w:hint="eastAsia"/>
                <w:b/>
                <w:bCs/>
                <w:kern w:val="0"/>
                <w:sz w:val="24"/>
                <w:szCs w:val="22"/>
              </w:rPr>
              <w:t>并加盖公章。</w:t>
            </w:r>
          </w:p>
        </w:tc>
      </w:tr>
      <w:tr w:rsidR="00EC4DA8" w:rsidRPr="008B3724" w14:paraId="6D2C94DC" w14:textId="77777777" w:rsidTr="005238EF">
        <w:trPr>
          <w:trHeight w:val="357"/>
          <w:jc w:val="center"/>
        </w:trPr>
        <w:tc>
          <w:tcPr>
            <w:tcW w:w="9266" w:type="dxa"/>
            <w:gridSpan w:val="4"/>
            <w:tcBorders>
              <w:top w:val="single" w:sz="4" w:space="0" w:color="auto"/>
              <w:left w:val="single" w:sz="4" w:space="0" w:color="auto"/>
              <w:bottom w:val="single" w:sz="4" w:space="0" w:color="auto"/>
              <w:right w:val="single" w:sz="4" w:space="0" w:color="auto"/>
            </w:tcBorders>
            <w:vAlign w:val="center"/>
          </w:tcPr>
          <w:p w14:paraId="08DBA3EE" w14:textId="057B0094" w:rsidR="00EC4DA8" w:rsidRPr="00AD65FD" w:rsidRDefault="00EC4DA8" w:rsidP="00EC4DA8">
            <w:pPr>
              <w:widowControl/>
              <w:jc w:val="center"/>
              <w:rPr>
                <w:rFonts w:ascii="宋体" w:hAnsi="宋体" w:cs="宋体" w:hint="eastAsia"/>
                <w:b/>
                <w:bCs/>
                <w:kern w:val="0"/>
                <w:sz w:val="24"/>
                <w:szCs w:val="22"/>
              </w:rPr>
            </w:pPr>
            <w:r>
              <w:rPr>
                <w:rFonts w:ascii="宋体" w:hAnsi="宋体" w:cs="宋体" w:hint="eastAsia"/>
                <w:b/>
                <w:bCs/>
                <w:kern w:val="0"/>
                <w:sz w:val="24"/>
                <w:szCs w:val="22"/>
              </w:rPr>
              <w:t>技术部分（</w:t>
            </w:r>
            <w:r w:rsidR="00E0579C">
              <w:rPr>
                <w:rFonts w:ascii="宋体" w:hAnsi="宋体" w:cs="宋体" w:hint="eastAsia"/>
                <w:b/>
                <w:bCs/>
                <w:kern w:val="0"/>
                <w:sz w:val="24"/>
                <w:szCs w:val="22"/>
              </w:rPr>
              <w:t>3</w:t>
            </w:r>
            <w:r w:rsidR="00B606A0">
              <w:rPr>
                <w:rFonts w:ascii="宋体" w:hAnsi="宋体" w:cs="宋体" w:hint="eastAsia"/>
                <w:b/>
                <w:bCs/>
                <w:kern w:val="0"/>
                <w:sz w:val="24"/>
                <w:szCs w:val="22"/>
              </w:rPr>
              <w:t>0</w:t>
            </w:r>
            <w:r>
              <w:rPr>
                <w:rFonts w:ascii="宋体" w:hAnsi="宋体" w:cs="宋体" w:hint="eastAsia"/>
                <w:b/>
                <w:bCs/>
                <w:kern w:val="0"/>
                <w:sz w:val="24"/>
                <w:szCs w:val="22"/>
              </w:rPr>
              <w:t>分）</w:t>
            </w:r>
          </w:p>
        </w:tc>
      </w:tr>
      <w:tr w:rsidR="00822442" w:rsidRPr="008B3724" w14:paraId="1CBF9174" w14:textId="77777777" w:rsidTr="00DC55F5">
        <w:trPr>
          <w:trHeight w:val="357"/>
          <w:jc w:val="center"/>
        </w:trPr>
        <w:tc>
          <w:tcPr>
            <w:tcW w:w="651" w:type="dxa"/>
            <w:tcBorders>
              <w:top w:val="single" w:sz="4" w:space="0" w:color="auto"/>
              <w:left w:val="single" w:sz="4" w:space="0" w:color="auto"/>
              <w:bottom w:val="single" w:sz="4" w:space="0" w:color="auto"/>
              <w:right w:val="single" w:sz="4" w:space="0" w:color="auto"/>
            </w:tcBorders>
            <w:vAlign w:val="center"/>
          </w:tcPr>
          <w:p w14:paraId="2C2092C4" w14:textId="086E20EB" w:rsidR="00822442" w:rsidRDefault="00822442" w:rsidP="00EC4DA8">
            <w:pPr>
              <w:jc w:val="center"/>
              <w:rPr>
                <w:rFonts w:ascii="宋体" w:hAnsi="宋体" w:cs="宋体" w:hint="eastAsia"/>
                <w:sz w:val="24"/>
                <w:szCs w:val="22"/>
                <w:lang w:val="zh-CN"/>
              </w:rPr>
            </w:pPr>
            <w:r>
              <w:rPr>
                <w:rFonts w:ascii="宋体" w:hAnsi="宋体" w:cs="宋体" w:hint="eastAsia"/>
                <w:sz w:val="24"/>
                <w:szCs w:val="22"/>
                <w:lang w:val="zh-CN"/>
              </w:rPr>
              <w:t>4</w:t>
            </w:r>
          </w:p>
        </w:tc>
        <w:tc>
          <w:tcPr>
            <w:tcW w:w="1368" w:type="dxa"/>
            <w:tcBorders>
              <w:top w:val="single" w:sz="4" w:space="0" w:color="auto"/>
              <w:left w:val="single" w:sz="4" w:space="0" w:color="auto"/>
              <w:bottom w:val="single" w:sz="4" w:space="0" w:color="auto"/>
              <w:right w:val="single" w:sz="4" w:space="0" w:color="auto"/>
            </w:tcBorders>
            <w:vAlign w:val="center"/>
          </w:tcPr>
          <w:p w14:paraId="78AB2511" w14:textId="48BD4068" w:rsidR="00822442" w:rsidRPr="00AD65FD" w:rsidRDefault="00822442" w:rsidP="00EC4DA8">
            <w:pPr>
              <w:rPr>
                <w:rFonts w:ascii="宋体" w:hAnsi="宋体" w:cs="宋体" w:hint="eastAsia"/>
                <w:sz w:val="24"/>
                <w:szCs w:val="22"/>
                <w:lang w:val="zh-CN"/>
              </w:rPr>
            </w:pPr>
            <w:r w:rsidRPr="00822442">
              <w:rPr>
                <w:rFonts w:ascii="宋体" w:hAnsi="宋体" w:cs="宋体" w:hint="eastAsia"/>
                <w:sz w:val="24"/>
                <w:szCs w:val="22"/>
                <w:lang w:val="zh-CN"/>
              </w:rPr>
              <w:t>投标人对本项目的理解及整体思路</w:t>
            </w:r>
          </w:p>
        </w:tc>
        <w:tc>
          <w:tcPr>
            <w:tcW w:w="852" w:type="dxa"/>
            <w:tcBorders>
              <w:top w:val="single" w:sz="4" w:space="0" w:color="auto"/>
              <w:left w:val="single" w:sz="4" w:space="0" w:color="auto"/>
              <w:bottom w:val="single" w:sz="4" w:space="0" w:color="auto"/>
              <w:right w:val="single" w:sz="4" w:space="0" w:color="auto"/>
            </w:tcBorders>
            <w:vAlign w:val="center"/>
          </w:tcPr>
          <w:p w14:paraId="58BA0266" w14:textId="65CA96EC" w:rsidR="00822442" w:rsidRPr="00AD65FD" w:rsidRDefault="00F1685D" w:rsidP="00EC4DA8">
            <w:pPr>
              <w:jc w:val="center"/>
              <w:rPr>
                <w:rFonts w:ascii="宋体" w:hAnsi="宋体" w:cs="宋体" w:hint="eastAsia"/>
                <w:sz w:val="24"/>
                <w:szCs w:val="22"/>
                <w:lang w:val="zh-CN"/>
              </w:rPr>
            </w:pPr>
            <w:r>
              <w:rPr>
                <w:rFonts w:ascii="宋体" w:hAnsi="宋体" w:cs="宋体" w:hint="eastAsia"/>
                <w:sz w:val="24"/>
                <w:szCs w:val="22"/>
                <w:lang w:val="zh-CN"/>
              </w:rPr>
              <w:t>6</w:t>
            </w:r>
          </w:p>
        </w:tc>
        <w:tc>
          <w:tcPr>
            <w:tcW w:w="6395" w:type="dxa"/>
            <w:tcBorders>
              <w:top w:val="single" w:sz="4" w:space="0" w:color="auto"/>
              <w:left w:val="single" w:sz="4" w:space="0" w:color="auto"/>
              <w:bottom w:val="single" w:sz="4" w:space="0" w:color="auto"/>
              <w:right w:val="single" w:sz="4" w:space="0" w:color="auto"/>
            </w:tcBorders>
            <w:vAlign w:val="center"/>
          </w:tcPr>
          <w:p w14:paraId="6E838723" w14:textId="0F786235" w:rsidR="00822442" w:rsidRPr="00822442" w:rsidRDefault="00822442" w:rsidP="00822442">
            <w:pPr>
              <w:widowControl/>
              <w:rPr>
                <w:rFonts w:ascii="宋体" w:hAnsi="宋体" w:cs="宋体" w:hint="eastAsia"/>
                <w:kern w:val="0"/>
                <w:sz w:val="24"/>
                <w:szCs w:val="22"/>
              </w:rPr>
            </w:pPr>
            <w:r w:rsidRPr="00822442">
              <w:rPr>
                <w:rFonts w:ascii="宋体" w:hAnsi="宋体" w:cs="宋体" w:hint="eastAsia"/>
                <w:kern w:val="0"/>
                <w:sz w:val="24"/>
                <w:szCs w:val="22"/>
              </w:rPr>
              <w:t>（1）对本项目总体情况理解透彻，具有切合工程实际、可行的思路的；有清晰具体的监测工作内容、正确的技术路线的得</w:t>
            </w:r>
            <w:r w:rsidR="00F1685D">
              <w:rPr>
                <w:rFonts w:ascii="宋体" w:hAnsi="宋体" w:cs="宋体" w:hint="eastAsia"/>
                <w:kern w:val="0"/>
                <w:sz w:val="24"/>
                <w:szCs w:val="22"/>
              </w:rPr>
              <w:t>6</w:t>
            </w:r>
            <w:r w:rsidRPr="00822442">
              <w:rPr>
                <w:rFonts w:ascii="宋体" w:hAnsi="宋体" w:cs="宋体" w:hint="eastAsia"/>
                <w:kern w:val="0"/>
                <w:sz w:val="24"/>
                <w:szCs w:val="22"/>
              </w:rPr>
              <w:t>分。</w:t>
            </w:r>
          </w:p>
          <w:p w14:paraId="46E42F60" w14:textId="2937F711" w:rsidR="00822442" w:rsidRPr="00822442" w:rsidRDefault="00822442" w:rsidP="00822442">
            <w:pPr>
              <w:widowControl/>
              <w:rPr>
                <w:rFonts w:ascii="宋体" w:hAnsi="宋体" w:cs="宋体" w:hint="eastAsia"/>
                <w:kern w:val="0"/>
                <w:sz w:val="24"/>
                <w:szCs w:val="22"/>
              </w:rPr>
            </w:pPr>
            <w:r w:rsidRPr="00822442">
              <w:rPr>
                <w:rFonts w:ascii="宋体" w:hAnsi="宋体" w:cs="宋体" w:hint="eastAsia"/>
                <w:kern w:val="0"/>
                <w:sz w:val="24"/>
                <w:szCs w:val="22"/>
              </w:rPr>
              <w:t>（2）对本项目总体情况理解较为透彻，较为切合工程实际、可行的思路的；有较为清晰具体的监测工作内容、较为正确的技术路线的得</w:t>
            </w:r>
            <w:r w:rsidR="00F1685D">
              <w:rPr>
                <w:rFonts w:ascii="宋体" w:hAnsi="宋体" w:cs="宋体" w:hint="eastAsia"/>
                <w:kern w:val="0"/>
                <w:sz w:val="24"/>
                <w:szCs w:val="22"/>
              </w:rPr>
              <w:t>4</w:t>
            </w:r>
            <w:r w:rsidRPr="00822442">
              <w:rPr>
                <w:rFonts w:ascii="宋体" w:hAnsi="宋体" w:cs="宋体" w:hint="eastAsia"/>
                <w:kern w:val="0"/>
                <w:sz w:val="24"/>
                <w:szCs w:val="22"/>
              </w:rPr>
              <w:t>分。</w:t>
            </w:r>
          </w:p>
          <w:p w14:paraId="3AFA43E0" w14:textId="2FF2E9AE" w:rsidR="00822442" w:rsidRPr="00822442" w:rsidRDefault="00822442" w:rsidP="00822442">
            <w:pPr>
              <w:widowControl/>
              <w:rPr>
                <w:rFonts w:ascii="宋体" w:hAnsi="宋体" w:cs="宋体" w:hint="eastAsia"/>
                <w:kern w:val="0"/>
                <w:sz w:val="24"/>
                <w:szCs w:val="22"/>
              </w:rPr>
            </w:pPr>
            <w:r w:rsidRPr="00822442">
              <w:rPr>
                <w:rFonts w:ascii="宋体" w:hAnsi="宋体" w:cs="宋体" w:hint="eastAsia"/>
                <w:kern w:val="0"/>
                <w:sz w:val="24"/>
                <w:szCs w:val="22"/>
              </w:rPr>
              <w:lastRenderedPageBreak/>
              <w:t>（3）对本项目总体情况理解一般的；监测工作内容、技术路线内容一般的得</w:t>
            </w:r>
            <w:r w:rsidR="00F1685D">
              <w:rPr>
                <w:rFonts w:ascii="宋体" w:hAnsi="宋体" w:cs="宋体" w:hint="eastAsia"/>
                <w:kern w:val="0"/>
                <w:sz w:val="24"/>
                <w:szCs w:val="22"/>
              </w:rPr>
              <w:t>2</w:t>
            </w:r>
            <w:r w:rsidRPr="00822442">
              <w:rPr>
                <w:rFonts w:ascii="宋体" w:hAnsi="宋体" w:cs="宋体" w:hint="eastAsia"/>
                <w:kern w:val="0"/>
                <w:sz w:val="24"/>
                <w:szCs w:val="22"/>
              </w:rPr>
              <w:t>分。</w:t>
            </w:r>
          </w:p>
          <w:p w14:paraId="6856B483" w14:textId="0DF73E40" w:rsidR="00822442" w:rsidRDefault="00822442" w:rsidP="00822442">
            <w:pPr>
              <w:widowControl/>
              <w:rPr>
                <w:rFonts w:ascii="宋体" w:hAnsi="宋体" w:cs="宋体" w:hint="eastAsia"/>
                <w:kern w:val="0"/>
                <w:sz w:val="24"/>
                <w:szCs w:val="22"/>
              </w:rPr>
            </w:pPr>
            <w:r w:rsidRPr="00822442">
              <w:rPr>
                <w:rFonts w:ascii="宋体" w:hAnsi="宋体" w:cs="宋体" w:hint="eastAsia"/>
                <w:kern w:val="0"/>
                <w:sz w:val="24"/>
                <w:szCs w:val="22"/>
              </w:rPr>
              <w:t>（4）对本项目总体情况理解较差的；监测工作内容、技术路线内容较差的得</w:t>
            </w:r>
            <w:r w:rsidR="00F1685D">
              <w:rPr>
                <w:rFonts w:ascii="宋体" w:hAnsi="宋体" w:cs="宋体" w:hint="eastAsia"/>
                <w:kern w:val="0"/>
                <w:sz w:val="24"/>
                <w:szCs w:val="22"/>
              </w:rPr>
              <w:t>1</w:t>
            </w:r>
            <w:r w:rsidRPr="00822442">
              <w:rPr>
                <w:rFonts w:ascii="宋体" w:hAnsi="宋体" w:cs="宋体" w:hint="eastAsia"/>
                <w:kern w:val="0"/>
                <w:sz w:val="24"/>
                <w:szCs w:val="22"/>
              </w:rPr>
              <w:t>分。</w:t>
            </w:r>
          </w:p>
          <w:p w14:paraId="72FADB64" w14:textId="61580185" w:rsidR="00E0579C" w:rsidRPr="00E0579C" w:rsidRDefault="00E0579C" w:rsidP="00E0579C">
            <w:pPr>
              <w:widowControl/>
            </w:pPr>
            <w:bookmarkStart w:id="183" w:name="OLE_LINK2"/>
            <w:r w:rsidRPr="008B3724">
              <w:rPr>
                <w:rFonts w:ascii="宋体" w:hAnsi="宋体" w:cs="宋体" w:hint="eastAsia"/>
                <w:b/>
                <w:bCs/>
                <w:kern w:val="0"/>
                <w:sz w:val="24"/>
                <w:szCs w:val="22"/>
              </w:rPr>
              <w:t>未提供或者不满足本项目要求的不得分。</w:t>
            </w:r>
            <w:bookmarkEnd w:id="183"/>
          </w:p>
        </w:tc>
      </w:tr>
      <w:tr w:rsidR="00822442" w:rsidRPr="008B3724" w14:paraId="3C943201" w14:textId="77777777" w:rsidTr="00DC55F5">
        <w:trPr>
          <w:trHeight w:val="357"/>
          <w:jc w:val="center"/>
        </w:trPr>
        <w:tc>
          <w:tcPr>
            <w:tcW w:w="651" w:type="dxa"/>
            <w:tcBorders>
              <w:top w:val="single" w:sz="4" w:space="0" w:color="auto"/>
              <w:left w:val="single" w:sz="4" w:space="0" w:color="auto"/>
              <w:bottom w:val="single" w:sz="4" w:space="0" w:color="auto"/>
              <w:right w:val="single" w:sz="4" w:space="0" w:color="auto"/>
            </w:tcBorders>
            <w:vAlign w:val="center"/>
          </w:tcPr>
          <w:p w14:paraId="7FD1FCA6" w14:textId="03F1847B" w:rsidR="00822442" w:rsidRDefault="00822442" w:rsidP="00EC4DA8">
            <w:pPr>
              <w:jc w:val="center"/>
              <w:rPr>
                <w:rFonts w:ascii="宋体" w:hAnsi="宋体" w:cs="宋体" w:hint="eastAsia"/>
                <w:sz w:val="24"/>
                <w:szCs w:val="22"/>
                <w:lang w:val="zh-CN"/>
              </w:rPr>
            </w:pPr>
            <w:r>
              <w:rPr>
                <w:rFonts w:ascii="宋体" w:hAnsi="宋体" w:cs="宋体" w:hint="eastAsia"/>
                <w:sz w:val="24"/>
                <w:szCs w:val="22"/>
                <w:lang w:val="zh-CN"/>
              </w:rPr>
              <w:lastRenderedPageBreak/>
              <w:t>5</w:t>
            </w:r>
          </w:p>
        </w:tc>
        <w:tc>
          <w:tcPr>
            <w:tcW w:w="1368" w:type="dxa"/>
            <w:tcBorders>
              <w:top w:val="single" w:sz="4" w:space="0" w:color="auto"/>
              <w:left w:val="single" w:sz="4" w:space="0" w:color="auto"/>
              <w:bottom w:val="single" w:sz="4" w:space="0" w:color="auto"/>
              <w:right w:val="single" w:sz="4" w:space="0" w:color="auto"/>
            </w:tcBorders>
            <w:vAlign w:val="center"/>
          </w:tcPr>
          <w:p w14:paraId="35D66BC2" w14:textId="3FB3800E" w:rsidR="00822442" w:rsidRPr="00AD65FD" w:rsidRDefault="00822442" w:rsidP="00EC4DA8">
            <w:pPr>
              <w:rPr>
                <w:rFonts w:ascii="宋体" w:hAnsi="宋体" w:cs="宋体" w:hint="eastAsia"/>
                <w:sz w:val="24"/>
                <w:szCs w:val="22"/>
                <w:lang w:val="zh-CN"/>
              </w:rPr>
            </w:pPr>
            <w:r>
              <w:rPr>
                <w:rFonts w:ascii="宋体" w:hAnsi="宋体" w:cs="宋体" w:hint="eastAsia"/>
                <w:sz w:val="24"/>
                <w:szCs w:val="22"/>
                <w:lang w:val="zh-CN"/>
              </w:rPr>
              <w:t>技术方案</w:t>
            </w:r>
          </w:p>
        </w:tc>
        <w:tc>
          <w:tcPr>
            <w:tcW w:w="852" w:type="dxa"/>
            <w:tcBorders>
              <w:top w:val="single" w:sz="4" w:space="0" w:color="auto"/>
              <w:left w:val="single" w:sz="4" w:space="0" w:color="auto"/>
              <w:bottom w:val="single" w:sz="4" w:space="0" w:color="auto"/>
              <w:right w:val="single" w:sz="4" w:space="0" w:color="auto"/>
            </w:tcBorders>
            <w:vAlign w:val="center"/>
          </w:tcPr>
          <w:p w14:paraId="7DF0CA43" w14:textId="06960868" w:rsidR="00822442" w:rsidRPr="00AD65FD" w:rsidRDefault="00822442" w:rsidP="00EC4DA8">
            <w:pPr>
              <w:jc w:val="center"/>
              <w:rPr>
                <w:rFonts w:ascii="宋体" w:hAnsi="宋体" w:cs="宋体" w:hint="eastAsia"/>
                <w:sz w:val="24"/>
                <w:szCs w:val="22"/>
                <w:lang w:val="zh-CN"/>
              </w:rPr>
            </w:pPr>
            <w:r>
              <w:rPr>
                <w:rFonts w:ascii="宋体" w:hAnsi="宋体" w:cs="宋体" w:hint="eastAsia"/>
                <w:sz w:val="24"/>
                <w:szCs w:val="22"/>
                <w:lang w:val="zh-CN"/>
              </w:rPr>
              <w:t>1</w:t>
            </w:r>
            <w:r w:rsidR="00F1685D">
              <w:rPr>
                <w:rFonts w:ascii="宋体" w:hAnsi="宋体" w:cs="宋体" w:hint="eastAsia"/>
                <w:sz w:val="24"/>
                <w:szCs w:val="22"/>
                <w:lang w:val="zh-CN"/>
              </w:rPr>
              <w:t>0</w:t>
            </w:r>
          </w:p>
        </w:tc>
        <w:tc>
          <w:tcPr>
            <w:tcW w:w="6395" w:type="dxa"/>
            <w:tcBorders>
              <w:top w:val="single" w:sz="4" w:space="0" w:color="auto"/>
              <w:left w:val="single" w:sz="4" w:space="0" w:color="auto"/>
              <w:bottom w:val="single" w:sz="4" w:space="0" w:color="auto"/>
              <w:right w:val="single" w:sz="4" w:space="0" w:color="auto"/>
            </w:tcBorders>
            <w:vAlign w:val="center"/>
          </w:tcPr>
          <w:p w14:paraId="4A86FE40" w14:textId="107710AD" w:rsidR="00822442" w:rsidRPr="00822442" w:rsidRDefault="00822442" w:rsidP="00822442">
            <w:pPr>
              <w:widowControl/>
              <w:rPr>
                <w:rFonts w:ascii="宋体" w:hAnsi="宋体" w:cs="宋体" w:hint="eastAsia"/>
                <w:kern w:val="0"/>
                <w:sz w:val="24"/>
                <w:szCs w:val="22"/>
              </w:rPr>
            </w:pPr>
            <w:r w:rsidRPr="00822442">
              <w:rPr>
                <w:rFonts w:ascii="宋体" w:hAnsi="宋体" w:cs="宋体" w:hint="eastAsia"/>
                <w:kern w:val="0"/>
                <w:sz w:val="24"/>
                <w:szCs w:val="22"/>
              </w:rPr>
              <w:t>（1）对本项目有全面的技术方案内容的；搜集基础资料、内业数据处理技术成熟的；针对项目需求，有科学、合理的进度计划安排和组织安排的得1</w:t>
            </w:r>
            <w:r w:rsidR="00F1685D">
              <w:rPr>
                <w:rFonts w:ascii="宋体" w:hAnsi="宋体" w:cs="宋体" w:hint="eastAsia"/>
                <w:kern w:val="0"/>
                <w:sz w:val="24"/>
                <w:szCs w:val="22"/>
              </w:rPr>
              <w:t>0</w:t>
            </w:r>
            <w:r w:rsidRPr="00822442">
              <w:rPr>
                <w:rFonts w:ascii="宋体" w:hAnsi="宋体" w:cs="宋体" w:hint="eastAsia"/>
                <w:kern w:val="0"/>
                <w:sz w:val="24"/>
                <w:szCs w:val="22"/>
              </w:rPr>
              <w:t>分。</w:t>
            </w:r>
          </w:p>
          <w:p w14:paraId="37D4B0A5" w14:textId="78804E12" w:rsidR="00822442" w:rsidRPr="00822442" w:rsidRDefault="00822442" w:rsidP="00822442">
            <w:pPr>
              <w:widowControl/>
              <w:rPr>
                <w:rFonts w:ascii="宋体" w:hAnsi="宋体" w:cs="宋体" w:hint="eastAsia"/>
                <w:kern w:val="0"/>
                <w:sz w:val="24"/>
                <w:szCs w:val="22"/>
              </w:rPr>
            </w:pPr>
            <w:r w:rsidRPr="00822442">
              <w:rPr>
                <w:rFonts w:ascii="宋体" w:hAnsi="宋体" w:cs="宋体" w:hint="eastAsia"/>
                <w:kern w:val="0"/>
                <w:sz w:val="24"/>
                <w:szCs w:val="22"/>
              </w:rPr>
              <w:t>（2）较为全面的技术方案内容的；搜集基础资料、内业数据处理技术较为成熟的；针对项目需求，有较为科学、合理的进度计划安排和组织安排的得</w:t>
            </w:r>
            <w:r w:rsidR="00F1685D">
              <w:rPr>
                <w:rFonts w:ascii="宋体" w:hAnsi="宋体" w:cs="宋体" w:hint="eastAsia"/>
                <w:kern w:val="0"/>
                <w:sz w:val="24"/>
                <w:szCs w:val="22"/>
              </w:rPr>
              <w:t>7</w:t>
            </w:r>
            <w:r w:rsidRPr="00822442">
              <w:rPr>
                <w:rFonts w:ascii="宋体" w:hAnsi="宋体" w:cs="宋体" w:hint="eastAsia"/>
                <w:kern w:val="0"/>
                <w:sz w:val="24"/>
                <w:szCs w:val="22"/>
              </w:rPr>
              <w:t>分。</w:t>
            </w:r>
          </w:p>
          <w:p w14:paraId="75898A25" w14:textId="4BE15B40" w:rsidR="00822442" w:rsidRPr="00822442" w:rsidRDefault="00822442" w:rsidP="00822442">
            <w:pPr>
              <w:widowControl/>
              <w:rPr>
                <w:rFonts w:ascii="宋体" w:hAnsi="宋体" w:cs="宋体" w:hint="eastAsia"/>
                <w:kern w:val="0"/>
                <w:sz w:val="24"/>
                <w:szCs w:val="22"/>
              </w:rPr>
            </w:pPr>
            <w:r w:rsidRPr="00822442">
              <w:rPr>
                <w:rFonts w:ascii="宋体" w:hAnsi="宋体" w:cs="宋体" w:hint="eastAsia"/>
                <w:kern w:val="0"/>
                <w:sz w:val="24"/>
                <w:szCs w:val="22"/>
              </w:rPr>
              <w:t>（3）方案内容一般的；搜集基础资料、内业数据处理技术一般的；针对项目需求，进度计划安排和组织安排一般的得</w:t>
            </w:r>
            <w:r w:rsidR="00F1685D">
              <w:rPr>
                <w:rFonts w:ascii="宋体" w:hAnsi="宋体" w:cs="宋体" w:hint="eastAsia"/>
                <w:kern w:val="0"/>
                <w:sz w:val="24"/>
                <w:szCs w:val="22"/>
              </w:rPr>
              <w:t>4</w:t>
            </w:r>
            <w:r w:rsidRPr="00822442">
              <w:rPr>
                <w:rFonts w:ascii="宋体" w:hAnsi="宋体" w:cs="宋体" w:hint="eastAsia"/>
                <w:kern w:val="0"/>
                <w:sz w:val="24"/>
                <w:szCs w:val="22"/>
              </w:rPr>
              <w:t>分。</w:t>
            </w:r>
          </w:p>
          <w:p w14:paraId="28700391" w14:textId="220B2DC9" w:rsidR="00822442" w:rsidRDefault="00822442" w:rsidP="00822442">
            <w:pPr>
              <w:widowControl/>
              <w:rPr>
                <w:rFonts w:ascii="宋体" w:hAnsi="宋体" w:cs="宋体" w:hint="eastAsia"/>
                <w:kern w:val="0"/>
                <w:sz w:val="24"/>
                <w:szCs w:val="22"/>
              </w:rPr>
            </w:pPr>
            <w:r w:rsidRPr="00822442">
              <w:rPr>
                <w:rFonts w:ascii="宋体" w:hAnsi="宋体" w:cs="宋体" w:hint="eastAsia"/>
                <w:kern w:val="0"/>
                <w:sz w:val="24"/>
                <w:szCs w:val="22"/>
              </w:rPr>
              <w:t>（4）方案内容较差的；搜集基础资料、内业数据处理技术较差的；针对项目需求，进度计划安排和组织安排较差的得</w:t>
            </w:r>
            <w:r w:rsidR="00F1685D">
              <w:rPr>
                <w:rFonts w:ascii="宋体" w:hAnsi="宋体" w:cs="宋体" w:hint="eastAsia"/>
                <w:kern w:val="0"/>
                <w:sz w:val="24"/>
                <w:szCs w:val="22"/>
              </w:rPr>
              <w:t>2</w:t>
            </w:r>
            <w:r w:rsidRPr="00822442">
              <w:rPr>
                <w:rFonts w:ascii="宋体" w:hAnsi="宋体" w:cs="宋体" w:hint="eastAsia"/>
                <w:kern w:val="0"/>
                <w:sz w:val="24"/>
                <w:szCs w:val="22"/>
              </w:rPr>
              <w:t>分。</w:t>
            </w:r>
          </w:p>
          <w:p w14:paraId="198C75E9" w14:textId="6C459662" w:rsidR="00E0579C" w:rsidRPr="00E0579C" w:rsidRDefault="00E0579C" w:rsidP="00E0579C">
            <w:pPr>
              <w:widowControl/>
            </w:pPr>
            <w:r w:rsidRPr="008B3724">
              <w:rPr>
                <w:rFonts w:ascii="宋体" w:hAnsi="宋体" w:cs="宋体" w:hint="eastAsia"/>
                <w:b/>
                <w:bCs/>
                <w:kern w:val="0"/>
                <w:sz w:val="24"/>
                <w:szCs w:val="22"/>
              </w:rPr>
              <w:t>未提供或者不满足本项目要求的不得分。</w:t>
            </w:r>
          </w:p>
        </w:tc>
      </w:tr>
      <w:tr w:rsidR="005F3439" w:rsidRPr="008B3724" w14:paraId="346E13EE" w14:textId="77777777" w:rsidTr="00DC55F5">
        <w:trPr>
          <w:trHeight w:val="357"/>
          <w:jc w:val="center"/>
        </w:trPr>
        <w:tc>
          <w:tcPr>
            <w:tcW w:w="651" w:type="dxa"/>
            <w:tcBorders>
              <w:top w:val="single" w:sz="4" w:space="0" w:color="auto"/>
              <w:left w:val="single" w:sz="4" w:space="0" w:color="auto"/>
              <w:bottom w:val="single" w:sz="4" w:space="0" w:color="auto"/>
              <w:right w:val="single" w:sz="4" w:space="0" w:color="auto"/>
            </w:tcBorders>
            <w:vAlign w:val="center"/>
          </w:tcPr>
          <w:p w14:paraId="73FB74F1" w14:textId="79829D8B" w:rsidR="005F3439" w:rsidRDefault="00822442" w:rsidP="005F3439">
            <w:pPr>
              <w:jc w:val="center"/>
              <w:rPr>
                <w:rFonts w:ascii="宋体" w:hAnsi="宋体" w:cs="宋体" w:hint="eastAsia"/>
                <w:sz w:val="24"/>
                <w:szCs w:val="22"/>
                <w:lang w:val="zh-CN"/>
              </w:rPr>
            </w:pPr>
            <w:r>
              <w:rPr>
                <w:rFonts w:ascii="宋体" w:hAnsi="宋体" w:cs="宋体" w:hint="eastAsia"/>
                <w:sz w:val="24"/>
                <w:szCs w:val="22"/>
                <w:lang w:val="zh-CN"/>
              </w:rPr>
              <w:t>6</w:t>
            </w:r>
          </w:p>
        </w:tc>
        <w:tc>
          <w:tcPr>
            <w:tcW w:w="1368" w:type="dxa"/>
            <w:tcBorders>
              <w:top w:val="single" w:sz="4" w:space="0" w:color="auto"/>
              <w:left w:val="single" w:sz="4" w:space="0" w:color="auto"/>
              <w:bottom w:val="single" w:sz="4" w:space="0" w:color="auto"/>
              <w:right w:val="single" w:sz="4" w:space="0" w:color="auto"/>
            </w:tcBorders>
            <w:vAlign w:val="center"/>
          </w:tcPr>
          <w:p w14:paraId="10C22B81" w14:textId="1B10BE23" w:rsidR="005F3439" w:rsidRPr="00AD65FD" w:rsidRDefault="005F3439" w:rsidP="005F3439">
            <w:pPr>
              <w:rPr>
                <w:rFonts w:ascii="宋体" w:hAnsi="宋体" w:cs="宋体" w:hint="eastAsia"/>
                <w:sz w:val="24"/>
                <w:szCs w:val="22"/>
                <w:lang w:val="zh-CN"/>
              </w:rPr>
            </w:pPr>
            <w:r w:rsidRPr="00AD65FD">
              <w:rPr>
                <w:rFonts w:ascii="宋体" w:hAnsi="宋体" w:cs="宋体" w:hint="eastAsia"/>
                <w:sz w:val="24"/>
                <w:szCs w:val="22"/>
                <w:lang w:val="zh-CN"/>
              </w:rPr>
              <w:t>本项目应重视的问题及对策措施</w:t>
            </w:r>
          </w:p>
        </w:tc>
        <w:tc>
          <w:tcPr>
            <w:tcW w:w="852" w:type="dxa"/>
            <w:tcBorders>
              <w:top w:val="single" w:sz="4" w:space="0" w:color="auto"/>
              <w:left w:val="single" w:sz="4" w:space="0" w:color="auto"/>
              <w:bottom w:val="single" w:sz="4" w:space="0" w:color="auto"/>
              <w:right w:val="single" w:sz="4" w:space="0" w:color="auto"/>
            </w:tcBorders>
            <w:vAlign w:val="center"/>
          </w:tcPr>
          <w:p w14:paraId="040BA159" w14:textId="11A81C28" w:rsidR="005F3439" w:rsidRPr="00AD65FD" w:rsidRDefault="00822442" w:rsidP="005F3439">
            <w:pPr>
              <w:jc w:val="center"/>
              <w:rPr>
                <w:rFonts w:ascii="宋体" w:hAnsi="宋体" w:cs="宋体" w:hint="eastAsia"/>
                <w:sz w:val="24"/>
                <w:szCs w:val="22"/>
                <w:lang w:val="zh-CN"/>
              </w:rPr>
            </w:pPr>
            <w:r>
              <w:rPr>
                <w:rFonts w:ascii="宋体" w:hAnsi="宋体" w:cs="宋体" w:hint="eastAsia"/>
                <w:sz w:val="24"/>
                <w:szCs w:val="22"/>
              </w:rPr>
              <w:t>8</w:t>
            </w:r>
          </w:p>
        </w:tc>
        <w:tc>
          <w:tcPr>
            <w:tcW w:w="6395" w:type="dxa"/>
            <w:tcBorders>
              <w:top w:val="single" w:sz="4" w:space="0" w:color="auto"/>
              <w:left w:val="single" w:sz="4" w:space="0" w:color="auto"/>
              <w:bottom w:val="single" w:sz="4" w:space="0" w:color="auto"/>
              <w:right w:val="single" w:sz="4" w:space="0" w:color="auto"/>
            </w:tcBorders>
            <w:vAlign w:val="center"/>
          </w:tcPr>
          <w:p w14:paraId="7BA5024D" w14:textId="75974F4A" w:rsidR="005F3439" w:rsidRPr="008B3724" w:rsidRDefault="005F3439" w:rsidP="005F3439">
            <w:pPr>
              <w:widowControl/>
              <w:rPr>
                <w:rFonts w:ascii="宋体" w:hAnsi="宋体" w:cs="宋体" w:hint="eastAsia"/>
                <w:kern w:val="0"/>
                <w:sz w:val="24"/>
                <w:szCs w:val="22"/>
              </w:rPr>
            </w:pPr>
            <w:r w:rsidRPr="008B3724">
              <w:rPr>
                <w:rFonts w:ascii="宋体" w:hAnsi="宋体" w:cs="宋体" w:hint="eastAsia"/>
                <w:kern w:val="0"/>
                <w:sz w:val="24"/>
                <w:szCs w:val="22"/>
              </w:rPr>
              <w:t>（1）对本项目所在河段河势、局部岸段冲淤变化有清楚的认识，并有全面、准确、清晰、到位的分析；针对本项目应重视的问题，具有相应的对策及合理、可行、可靠的建议的得</w:t>
            </w:r>
            <w:r w:rsidR="00F63C98">
              <w:rPr>
                <w:rFonts w:ascii="宋体" w:hAnsi="宋体" w:cs="宋体" w:hint="eastAsia"/>
                <w:kern w:val="0"/>
                <w:sz w:val="24"/>
                <w:szCs w:val="22"/>
              </w:rPr>
              <w:t>8</w:t>
            </w:r>
            <w:r w:rsidRPr="008B3724">
              <w:rPr>
                <w:rFonts w:ascii="宋体" w:hAnsi="宋体" w:cs="宋体" w:hint="eastAsia"/>
                <w:kern w:val="0"/>
                <w:sz w:val="24"/>
                <w:szCs w:val="22"/>
              </w:rPr>
              <w:t>分。</w:t>
            </w:r>
          </w:p>
          <w:p w14:paraId="04564813" w14:textId="7DC27D89" w:rsidR="005F3439" w:rsidRPr="008B3724" w:rsidRDefault="005F3439" w:rsidP="005F3439">
            <w:pPr>
              <w:widowControl/>
              <w:rPr>
                <w:rFonts w:ascii="宋体" w:hAnsi="宋体" w:cs="宋体" w:hint="eastAsia"/>
                <w:kern w:val="0"/>
                <w:sz w:val="24"/>
                <w:szCs w:val="22"/>
              </w:rPr>
            </w:pPr>
            <w:r w:rsidRPr="008B3724">
              <w:rPr>
                <w:rFonts w:ascii="宋体" w:hAnsi="宋体" w:cs="宋体" w:hint="eastAsia"/>
                <w:kern w:val="0"/>
                <w:sz w:val="24"/>
                <w:szCs w:val="22"/>
              </w:rPr>
              <w:t>（2）对本项目所在河段河势、局部岸段冲淤变化有较为清楚的认识，并有较为准确的分析；针对本项目应重视的问题，具有较为合理的对策及建议的得</w:t>
            </w:r>
            <w:r w:rsidR="00F63C98">
              <w:rPr>
                <w:rFonts w:ascii="宋体" w:hAnsi="宋体" w:cs="宋体" w:hint="eastAsia"/>
                <w:kern w:val="0"/>
                <w:sz w:val="24"/>
                <w:szCs w:val="22"/>
              </w:rPr>
              <w:t>6</w:t>
            </w:r>
            <w:r w:rsidRPr="008B3724">
              <w:rPr>
                <w:rFonts w:ascii="宋体" w:hAnsi="宋体" w:cs="宋体" w:hint="eastAsia"/>
                <w:kern w:val="0"/>
                <w:sz w:val="24"/>
                <w:szCs w:val="22"/>
              </w:rPr>
              <w:t>分。</w:t>
            </w:r>
          </w:p>
          <w:p w14:paraId="7D17BD5E" w14:textId="0644FF58" w:rsidR="005F3439" w:rsidRPr="008B3724" w:rsidRDefault="005F3439" w:rsidP="005F3439">
            <w:pPr>
              <w:widowControl/>
              <w:rPr>
                <w:rFonts w:ascii="宋体" w:hAnsi="宋体" w:cs="宋体" w:hint="eastAsia"/>
                <w:kern w:val="0"/>
                <w:sz w:val="24"/>
                <w:szCs w:val="22"/>
              </w:rPr>
            </w:pPr>
            <w:r w:rsidRPr="008B3724">
              <w:rPr>
                <w:rFonts w:ascii="宋体" w:hAnsi="宋体" w:cs="宋体" w:hint="eastAsia"/>
                <w:kern w:val="0"/>
                <w:sz w:val="24"/>
                <w:szCs w:val="22"/>
              </w:rPr>
              <w:t>（3）对本项目所在河段河势、局部岸段冲淤变化有一般的认识，并分析一般；针对本项目应重视的问题，对策及建议一般的得</w:t>
            </w:r>
            <w:r w:rsidR="00F63C98">
              <w:rPr>
                <w:rFonts w:ascii="宋体" w:hAnsi="宋体" w:cs="宋体" w:hint="eastAsia"/>
                <w:kern w:val="0"/>
                <w:sz w:val="24"/>
                <w:szCs w:val="22"/>
              </w:rPr>
              <w:t>4</w:t>
            </w:r>
            <w:r w:rsidRPr="008B3724">
              <w:rPr>
                <w:rFonts w:ascii="宋体" w:hAnsi="宋体" w:cs="宋体" w:hint="eastAsia"/>
                <w:kern w:val="0"/>
                <w:sz w:val="24"/>
                <w:szCs w:val="22"/>
              </w:rPr>
              <w:t>分。</w:t>
            </w:r>
          </w:p>
          <w:p w14:paraId="12C8AF65" w14:textId="69CEA7C3" w:rsidR="005F3439" w:rsidRDefault="005F3439" w:rsidP="005F3439">
            <w:pPr>
              <w:widowControl/>
              <w:rPr>
                <w:rFonts w:ascii="宋体" w:hAnsi="宋体" w:cs="宋体" w:hint="eastAsia"/>
                <w:kern w:val="0"/>
                <w:sz w:val="24"/>
                <w:szCs w:val="22"/>
              </w:rPr>
            </w:pPr>
            <w:r w:rsidRPr="008B3724">
              <w:rPr>
                <w:rFonts w:ascii="宋体" w:hAnsi="宋体" w:cs="宋体" w:hint="eastAsia"/>
                <w:kern w:val="0"/>
                <w:sz w:val="24"/>
                <w:szCs w:val="22"/>
              </w:rPr>
              <w:t>（4）对本项目所在河段河势、局部岸段冲淤变化有较差的认识，并分析较差；针对本项目应重视的问题，对策及建议较差的得</w:t>
            </w:r>
            <w:r w:rsidR="00F63C98">
              <w:rPr>
                <w:rFonts w:ascii="宋体" w:hAnsi="宋体" w:cs="宋体" w:hint="eastAsia"/>
                <w:kern w:val="0"/>
                <w:sz w:val="24"/>
                <w:szCs w:val="22"/>
              </w:rPr>
              <w:t>2</w:t>
            </w:r>
            <w:r w:rsidRPr="008B3724">
              <w:rPr>
                <w:rFonts w:ascii="宋体" w:hAnsi="宋体" w:cs="宋体" w:hint="eastAsia"/>
                <w:kern w:val="0"/>
                <w:sz w:val="24"/>
                <w:szCs w:val="22"/>
              </w:rPr>
              <w:t>分。</w:t>
            </w:r>
          </w:p>
          <w:p w14:paraId="4D39909F" w14:textId="37FD6D10" w:rsidR="005F3439" w:rsidRPr="008B3724" w:rsidRDefault="005F3439" w:rsidP="005F3439">
            <w:pPr>
              <w:widowControl/>
              <w:rPr>
                <w:rFonts w:ascii="宋体" w:hAnsi="宋体" w:cs="宋体" w:hint="eastAsia"/>
                <w:kern w:val="0"/>
                <w:sz w:val="24"/>
                <w:szCs w:val="22"/>
              </w:rPr>
            </w:pPr>
            <w:r w:rsidRPr="008B3724">
              <w:rPr>
                <w:rFonts w:ascii="宋体" w:hAnsi="宋体" w:cs="宋体" w:hint="eastAsia"/>
                <w:b/>
                <w:bCs/>
                <w:kern w:val="0"/>
                <w:sz w:val="24"/>
                <w:szCs w:val="22"/>
              </w:rPr>
              <w:t>未提供或者不满足本项目要求的不得分。</w:t>
            </w:r>
          </w:p>
        </w:tc>
      </w:tr>
      <w:tr w:rsidR="005F3439" w:rsidRPr="008B3724" w14:paraId="66A24894" w14:textId="77777777" w:rsidTr="00DC55F5">
        <w:trPr>
          <w:trHeight w:val="471"/>
          <w:jc w:val="center"/>
        </w:trPr>
        <w:tc>
          <w:tcPr>
            <w:tcW w:w="651" w:type="dxa"/>
            <w:tcBorders>
              <w:top w:val="single" w:sz="4" w:space="0" w:color="auto"/>
              <w:left w:val="single" w:sz="4" w:space="0" w:color="auto"/>
              <w:bottom w:val="single" w:sz="4" w:space="0" w:color="auto"/>
              <w:right w:val="single" w:sz="4" w:space="0" w:color="auto"/>
            </w:tcBorders>
            <w:vAlign w:val="center"/>
          </w:tcPr>
          <w:p w14:paraId="73DF19F7" w14:textId="24AB26B6" w:rsidR="005F3439" w:rsidRDefault="005F3439" w:rsidP="005F3439">
            <w:pPr>
              <w:jc w:val="center"/>
              <w:rPr>
                <w:rFonts w:ascii="宋体" w:hAnsi="宋体" w:cs="宋体" w:hint="eastAsia"/>
                <w:sz w:val="24"/>
                <w:szCs w:val="22"/>
                <w:lang w:val="zh-CN"/>
              </w:rPr>
            </w:pPr>
            <w:r>
              <w:rPr>
                <w:rFonts w:ascii="宋体" w:hAnsi="宋体" w:cs="宋体" w:hint="eastAsia"/>
                <w:sz w:val="24"/>
                <w:szCs w:val="22"/>
                <w:lang w:val="zh-CN"/>
              </w:rPr>
              <w:t>7</w:t>
            </w:r>
          </w:p>
        </w:tc>
        <w:tc>
          <w:tcPr>
            <w:tcW w:w="1368" w:type="dxa"/>
            <w:tcBorders>
              <w:top w:val="single" w:sz="4" w:space="0" w:color="auto"/>
              <w:left w:val="nil"/>
              <w:bottom w:val="single" w:sz="4" w:space="0" w:color="auto"/>
              <w:right w:val="single" w:sz="4" w:space="0" w:color="auto"/>
            </w:tcBorders>
            <w:vAlign w:val="center"/>
          </w:tcPr>
          <w:p w14:paraId="50F41C01" w14:textId="18405D03" w:rsidR="005F3439" w:rsidRPr="008B3724" w:rsidRDefault="005F3439" w:rsidP="005F3439">
            <w:pPr>
              <w:rPr>
                <w:rFonts w:ascii="宋体" w:hAnsi="宋体" w:cs="宋体" w:hint="eastAsia"/>
                <w:sz w:val="24"/>
                <w:szCs w:val="22"/>
                <w:lang w:val="zh-CN"/>
              </w:rPr>
            </w:pPr>
            <w:r w:rsidRPr="00AD65FD">
              <w:rPr>
                <w:rFonts w:ascii="宋体" w:hAnsi="宋体" w:cs="宋体" w:hint="eastAsia"/>
                <w:sz w:val="24"/>
                <w:szCs w:val="22"/>
                <w:lang w:val="zh-CN"/>
              </w:rPr>
              <w:t>质量安全保障、后续服务</w:t>
            </w:r>
          </w:p>
        </w:tc>
        <w:tc>
          <w:tcPr>
            <w:tcW w:w="852" w:type="dxa"/>
            <w:tcBorders>
              <w:top w:val="single" w:sz="4" w:space="0" w:color="auto"/>
              <w:left w:val="nil"/>
              <w:bottom w:val="single" w:sz="4" w:space="0" w:color="auto"/>
              <w:right w:val="single" w:sz="4" w:space="0" w:color="auto"/>
            </w:tcBorders>
            <w:vAlign w:val="center"/>
          </w:tcPr>
          <w:p w14:paraId="3FE33532" w14:textId="16E85F3B" w:rsidR="005F3439" w:rsidRPr="00AD65FD" w:rsidRDefault="005F3439" w:rsidP="005F3439">
            <w:pPr>
              <w:jc w:val="center"/>
              <w:rPr>
                <w:rFonts w:ascii="宋体" w:hAnsi="宋体" w:cs="宋体" w:hint="eastAsia"/>
                <w:sz w:val="24"/>
                <w:szCs w:val="22"/>
              </w:rPr>
            </w:pPr>
            <w:r>
              <w:rPr>
                <w:rFonts w:ascii="宋体" w:hAnsi="宋体" w:cs="宋体" w:hint="eastAsia"/>
                <w:kern w:val="0"/>
                <w:sz w:val="24"/>
                <w:szCs w:val="22"/>
              </w:rPr>
              <w:t>6</w:t>
            </w:r>
          </w:p>
        </w:tc>
        <w:tc>
          <w:tcPr>
            <w:tcW w:w="6395" w:type="dxa"/>
            <w:tcBorders>
              <w:top w:val="single" w:sz="4" w:space="0" w:color="auto"/>
              <w:left w:val="nil"/>
              <w:bottom w:val="single" w:sz="4" w:space="0" w:color="auto"/>
              <w:right w:val="single" w:sz="4" w:space="0" w:color="auto"/>
            </w:tcBorders>
            <w:vAlign w:val="center"/>
          </w:tcPr>
          <w:p w14:paraId="58211DFB" w14:textId="112868E7" w:rsidR="005F3439" w:rsidRPr="008B3724" w:rsidRDefault="005F3439" w:rsidP="005F3439">
            <w:pPr>
              <w:widowControl/>
              <w:rPr>
                <w:rFonts w:ascii="宋体" w:hAnsi="宋体" w:cs="宋体" w:hint="eastAsia"/>
                <w:kern w:val="0"/>
                <w:sz w:val="24"/>
                <w:szCs w:val="22"/>
              </w:rPr>
            </w:pPr>
            <w:r w:rsidRPr="008B3724">
              <w:rPr>
                <w:rFonts w:ascii="宋体" w:hAnsi="宋体" w:cs="宋体" w:hint="eastAsia"/>
                <w:kern w:val="0"/>
                <w:sz w:val="24"/>
                <w:szCs w:val="22"/>
              </w:rPr>
              <w:t>（1）具有健全的监测分析质量保障制度及保障措施的；具有完整、切实、可行的安全保障措施的；具有得当、清晰的后续服务具体措施的得</w:t>
            </w:r>
            <w:r>
              <w:rPr>
                <w:rFonts w:ascii="宋体" w:hAnsi="宋体" w:cs="宋体" w:hint="eastAsia"/>
                <w:kern w:val="0"/>
                <w:sz w:val="24"/>
                <w:szCs w:val="22"/>
              </w:rPr>
              <w:t>6</w:t>
            </w:r>
            <w:r w:rsidRPr="008B3724">
              <w:rPr>
                <w:rFonts w:ascii="宋体" w:hAnsi="宋体" w:cs="宋体" w:hint="eastAsia"/>
                <w:kern w:val="0"/>
                <w:sz w:val="24"/>
                <w:szCs w:val="22"/>
              </w:rPr>
              <w:t>分。</w:t>
            </w:r>
          </w:p>
          <w:p w14:paraId="09880CC4" w14:textId="6ABC5C5B" w:rsidR="005F3439" w:rsidRPr="008B3724" w:rsidRDefault="005F3439" w:rsidP="005F3439">
            <w:pPr>
              <w:widowControl/>
              <w:rPr>
                <w:rFonts w:ascii="宋体" w:hAnsi="宋体" w:cs="宋体" w:hint="eastAsia"/>
                <w:kern w:val="0"/>
                <w:sz w:val="24"/>
                <w:szCs w:val="22"/>
              </w:rPr>
            </w:pPr>
            <w:r w:rsidRPr="008B3724">
              <w:rPr>
                <w:rFonts w:ascii="宋体" w:hAnsi="宋体" w:cs="宋体" w:hint="eastAsia"/>
                <w:kern w:val="0"/>
                <w:sz w:val="24"/>
                <w:szCs w:val="22"/>
              </w:rPr>
              <w:t>（2）具有较为健全的监测分析质量保障制度及保障措施的；具有较为完整、可行的安全保障措施的；具有较为得当、清晰的后续服务具体措施的得</w:t>
            </w:r>
            <w:r>
              <w:rPr>
                <w:rFonts w:ascii="宋体" w:hAnsi="宋体" w:cs="宋体" w:hint="eastAsia"/>
                <w:kern w:val="0"/>
                <w:sz w:val="24"/>
                <w:szCs w:val="22"/>
              </w:rPr>
              <w:t>4</w:t>
            </w:r>
            <w:r w:rsidRPr="008B3724">
              <w:rPr>
                <w:rFonts w:ascii="宋体" w:hAnsi="宋体" w:cs="宋体" w:hint="eastAsia"/>
                <w:kern w:val="0"/>
                <w:sz w:val="24"/>
                <w:szCs w:val="22"/>
              </w:rPr>
              <w:t>分。</w:t>
            </w:r>
          </w:p>
          <w:p w14:paraId="435E61DE" w14:textId="77777777" w:rsidR="005F3439" w:rsidRPr="008B3724" w:rsidRDefault="005F3439" w:rsidP="005F3439">
            <w:pPr>
              <w:widowControl/>
              <w:rPr>
                <w:rFonts w:ascii="宋体" w:hAnsi="宋体" w:cs="宋体" w:hint="eastAsia"/>
                <w:kern w:val="0"/>
                <w:sz w:val="24"/>
                <w:szCs w:val="22"/>
              </w:rPr>
            </w:pPr>
            <w:r w:rsidRPr="008B3724">
              <w:rPr>
                <w:rFonts w:ascii="宋体" w:hAnsi="宋体" w:cs="宋体" w:hint="eastAsia"/>
                <w:kern w:val="0"/>
                <w:sz w:val="24"/>
                <w:szCs w:val="22"/>
              </w:rPr>
              <w:t>（3）具有一般的监测分析质量保障制度及保障措施的；具有一般的安全保障措施的；具有一般的后续服务具体措施的得2分。</w:t>
            </w:r>
          </w:p>
          <w:p w14:paraId="0A7C890C" w14:textId="16DD5100" w:rsidR="005F3439" w:rsidRPr="008B3724" w:rsidRDefault="005F3439" w:rsidP="005F3439">
            <w:pPr>
              <w:widowControl/>
              <w:rPr>
                <w:rFonts w:ascii="宋体" w:hAnsi="宋体" w:cs="宋体" w:hint="eastAsia"/>
                <w:b/>
                <w:bCs/>
                <w:kern w:val="0"/>
                <w:sz w:val="24"/>
                <w:szCs w:val="22"/>
              </w:rPr>
            </w:pPr>
            <w:r w:rsidRPr="008B3724">
              <w:rPr>
                <w:rFonts w:ascii="宋体" w:hAnsi="宋体" w:cs="宋体" w:hint="eastAsia"/>
                <w:kern w:val="0"/>
                <w:sz w:val="24"/>
                <w:szCs w:val="22"/>
              </w:rPr>
              <w:t>（4）具有较差的监测分析质量保障制度及保障措施的；具有较差的安全保障措施的；具有较差的后续服务具体措施的得1分。</w:t>
            </w:r>
            <w:r w:rsidRPr="008B3724">
              <w:rPr>
                <w:rFonts w:ascii="宋体" w:hAnsi="宋体" w:cs="宋体" w:hint="eastAsia"/>
                <w:b/>
                <w:bCs/>
                <w:kern w:val="0"/>
                <w:sz w:val="24"/>
                <w:szCs w:val="22"/>
              </w:rPr>
              <w:t>未提供或者不满足本项目要求的不得分。</w:t>
            </w:r>
          </w:p>
        </w:tc>
      </w:tr>
    </w:tbl>
    <w:p w14:paraId="4F66997A" w14:textId="0AD63A16" w:rsidR="008C34F1" w:rsidRDefault="00F23A57" w:rsidP="00C11205">
      <w:pPr>
        <w:spacing w:line="440" w:lineRule="exact"/>
        <w:ind w:firstLineChars="200" w:firstLine="482"/>
        <w:rPr>
          <w:rFonts w:ascii="宋体" w:hAnsi="宋体" w:hint="eastAsia"/>
          <w:b/>
          <w:color w:val="000000"/>
          <w:sz w:val="24"/>
        </w:rPr>
      </w:pPr>
      <w:r w:rsidRPr="00C11205">
        <w:rPr>
          <w:rFonts w:ascii="宋体" w:hAnsi="宋体" w:hint="eastAsia"/>
          <w:b/>
          <w:color w:val="000000"/>
          <w:sz w:val="24"/>
        </w:rPr>
        <w:lastRenderedPageBreak/>
        <w:t>2</w:t>
      </w:r>
      <w:r w:rsidRPr="00C11205">
        <w:rPr>
          <w:rFonts w:ascii="宋体" w:hAnsi="宋体"/>
          <w:b/>
          <w:color w:val="000000"/>
          <w:sz w:val="24"/>
        </w:rPr>
        <w:t>、</w:t>
      </w:r>
      <w:r w:rsidR="00A66F42">
        <w:rPr>
          <w:rFonts w:ascii="宋体" w:hAnsi="宋体" w:hint="eastAsia"/>
          <w:b/>
          <w:color w:val="000000"/>
          <w:sz w:val="24"/>
        </w:rPr>
        <w:t>价格标分</w:t>
      </w:r>
      <w:r w:rsidRPr="00C11205">
        <w:rPr>
          <w:rFonts w:ascii="宋体" w:hAnsi="宋体"/>
          <w:b/>
          <w:color w:val="000000"/>
          <w:sz w:val="24"/>
        </w:rPr>
        <w:t>（</w:t>
      </w:r>
      <w:r w:rsidR="00B606A0">
        <w:rPr>
          <w:rFonts w:ascii="宋体" w:hAnsi="宋体" w:hint="eastAsia"/>
          <w:b/>
          <w:color w:val="000000"/>
          <w:sz w:val="24"/>
        </w:rPr>
        <w:t>4</w:t>
      </w:r>
      <w:r w:rsidRPr="00C11205">
        <w:rPr>
          <w:rFonts w:ascii="宋体" w:hAnsi="宋体" w:hint="eastAsia"/>
          <w:b/>
          <w:color w:val="000000"/>
          <w:sz w:val="24"/>
        </w:rPr>
        <w:t>0</w:t>
      </w:r>
      <w:r w:rsidRPr="00C11205">
        <w:rPr>
          <w:rFonts w:ascii="宋体" w:hAnsi="宋体"/>
          <w:b/>
          <w:color w:val="000000"/>
          <w:sz w:val="24"/>
        </w:rPr>
        <w:t>分）</w:t>
      </w:r>
    </w:p>
    <w:p w14:paraId="2968D7DD" w14:textId="03B9AA4A" w:rsidR="0081700E" w:rsidRPr="0081700E" w:rsidRDefault="0081700E" w:rsidP="0081700E">
      <w:pPr>
        <w:pStyle w:val="sh4"/>
        <w:spacing w:line="440" w:lineRule="exact"/>
        <w:ind w:firstLine="480"/>
        <w:rPr>
          <w:rFonts w:hint="eastAsia"/>
          <w:sz w:val="24"/>
          <w:szCs w:val="24"/>
        </w:rPr>
      </w:pPr>
      <w:r w:rsidRPr="0081700E">
        <w:rPr>
          <w:sz w:val="24"/>
          <w:szCs w:val="24"/>
        </w:rPr>
        <w:t>本次项目最高限价</w:t>
      </w:r>
      <w:r w:rsidRPr="0081700E">
        <w:rPr>
          <w:rFonts w:hint="eastAsia"/>
          <w:sz w:val="24"/>
          <w:szCs w:val="24"/>
        </w:rPr>
        <w:t>（采购预算）</w:t>
      </w:r>
      <w:r w:rsidRPr="0081700E">
        <w:rPr>
          <w:sz w:val="24"/>
          <w:szCs w:val="24"/>
        </w:rPr>
        <w:t>为</w:t>
      </w:r>
      <w:r w:rsidR="00876C9D">
        <w:rPr>
          <w:rFonts w:hint="eastAsia"/>
          <w:sz w:val="24"/>
          <w:szCs w:val="24"/>
        </w:rPr>
        <w:t>140</w:t>
      </w:r>
      <w:r w:rsidRPr="0081700E">
        <w:rPr>
          <w:rFonts w:hint="eastAsia"/>
          <w:sz w:val="24"/>
          <w:szCs w:val="24"/>
        </w:rPr>
        <w:t>万元，</w:t>
      </w:r>
      <w:r w:rsidRPr="0081700E">
        <w:rPr>
          <w:sz w:val="24"/>
          <w:szCs w:val="24"/>
        </w:rPr>
        <w:t>超过限价</w:t>
      </w:r>
      <w:r w:rsidRPr="0081700E">
        <w:rPr>
          <w:rFonts w:hint="eastAsia"/>
          <w:sz w:val="24"/>
          <w:szCs w:val="24"/>
        </w:rPr>
        <w:t>（采购预算）</w:t>
      </w:r>
      <w:r w:rsidRPr="0081700E">
        <w:rPr>
          <w:sz w:val="24"/>
          <w:szCs w:val="24"/>
        </w:rPr>
        <w:t>作无效投标处理。</w:t>
      </w:r>
    </w:p>
    <w:bookmarkEnd w:id="181"/>
    <w:bookmarkEnd w:id="182"/>
    <w:p w14:paraId="72F2286A" w14:textId="77777777" w:rsidR="00911EB0" w:rsidRPr="005B58C3" w:rsidRDefault="00911EB0" w:rsidP="00911EB0">
      <w:pPr>
        <w:pStyle w:val="sh4"/>
        <w:spacing w:line="440" w:lineRule="exact"/>
        <w:ind w:firstLine="480"/>
        <w:rPr>
          <w:rFonts w:hint="eastAsia"/>
          <w:sz w:val="24"/>
          <w:szCs w:val="24"/>
        </w:rPr>
      </w:pPr>
      <w:r>
        <w:rPr>
          <w:sz w:val="24"/>
          <w:szCs w:val="24"/>
        </w:rPr>
        <w:t>价格分统一采用低价优先法计算，</w:t>
      </w:r>
      <w:r>
        <w:rPr>
          <w:rFonts w:hint="eastAsia"/>
          <w:sz w:val="24"/>
          <w:szCs w:val="24"/>
        </w:rPr>
        <w:t>即满足采购文件要求且</w:t>
      </w:r>
      <w:r w:rsidRPr="005B58C3">
        <w:rPr>
          <w:rFonts w:hint="eastAsia"/>
          <w:sz w:val="24"/>
          <w:szCs w:val="24"/>
        </w:rPr>
        <w:t>投标价格最低的投标报价为评标基准价，其价格标得分为满分。其他投标供应商的价格标得分统一按照下列公式计算：</w:t>
      </w:r>
    </w:p>
    <w:p w14:paraId="4F057294" w14:textId="5F415360" w:rsidR="00911EB0" w:rsidRDefault="00911EB0" w:rsidP="00911EB0">
      <w:pPr>
        <w:pStyle w:val="sh4"/>
        <w:spacing w:line="440" w:lineRule="exact"/>
        <w:ind w:firstLine="480"/>
        <w:rPr>
          <w:rFonts w:hint="eastAsia"/>
          <w:color w:val="000000"/>
          <w:sz w:val="24"/>
          <w:szCs w:val="24"/>
        </w:rPr>
      </w:pPr>
      <w:r w:rsidRPr="005B58C3">
        <w:rPr>
          <w:rFonts w:hint="eastAsia"/>
          <w:sz w:val="24"/>
          <w:szCs w:val="24"/>
        </w:rPr>
        <w:t>投标报价得分=（评标基准价/投标报价）</w:t>
      </w:r>
      <w:r w:rsidRPr="005B58C3">
        <w:rPr>
          <w:rFonts w:hint="eastAsia"/>
          <w:color w:val="000000"/>
          <w:sz w:val="24"/>
          <w:szCs w:val="24"/>
        </w:rPr>
        <w:t>×</w:t>
      </w:r>
      <w:r w:rsidR="00A66F42">
        <w:rPr>
          <w:rFonts w:hint="eastAsia"/>
          <w:color w:val="000000"/>
          <w:sz w:val="24"/>
          <w:szCs w:val="24"/>
        </w:rPr>
        <w:t>价格权重</w:t>
      </w:r>
      <w:r w:rsidRPr="005B58C3">
        <w:rPr>
          <w:rFonts w:hint="eastAsia"/>
          <w:color w:val="000000"/>
          <w:sz w:val="24"/>
          <w:szCs w:val="24"/>
        </w:rPr>
        <w:t>×100</w:t>
      </w:r>
    </w:p>
    <w:p w14:paraId="031E31B7" w14:textId="40C11446" w:rsidR="00243F5D" w:rsidRPr="00A24E28" w:rsidRDefault="006461ED" w:rsidP="00A24E28">
      <w:pPr>
        <w:spacing w:line="440" w:lineRule="exact"/>
        <w:ind w:firstLineChars="200" w:firstLine="482"/>
        <w:rPr>
          <w:rFonts w:ascii="宋体" w:hAnsi="宋体" w:hint="eastAsia"/>
          <w:b/>
          <w:color w:val="000000"/>
          <w:sz w:val="24"/>
        </w:rPr>
      </w:pPr>
      <w:r>
        <w:rPr>
          <w:rFonts w:ascii="宋体" w:hAnsi="宋体" w:hint="eastAsia"/>
          <w:b/>
          <w:color w:val="000000"/>
          <w:sz w:val="24"/>
        </w:rPr>
        <w:t>三、</w:t>
      </w:r>
      <w:r w:rsidR="00243F5D" w:rsidRPr="00A24E28">
        <w:rPr>
          <w:rFonts w:ascii="宋体" w:hAnsi="宋体" w:hint="eastAsia"/>
          <w:b/>
          <w:color w:val="000000"/>
          <w:sz w:val="24"/>
        </w:rPr>
        <w:t>中标</w:t>
      </w:r>
      <w:r w:rsidR="00A24E28">
        <w:rPr>
          <w:rFonts w:ascii="宋体" w:hAnsi="宋体" w:hint="eastAsia"/>
          <w:b/>
          <w:color w:val="000000"/>
          <w:sz w:val="24"/>
        </w:rPr>
        <w:t>供应商</w:t>
      </w:r>
      <w:r w:rsidR="00243F5D" w:rsidRPr="00A24E28">
        <w:rPr>
          <w:rFonts w:ascii="宋体" w:hAnsi="宋体" w:hint="eastAsia"/>
          <w:b/>
          <w:color w:val="000000"/>
          <w:sz w:val="24"/>
        </w:rPr>
        <w:t>的确定</w:t>
      </w:r>
    </w:p>
    <w:p w14:paraId="558AD430" w14:textId="77777777" w:rsidR="00A24E28" w:rsidRPr="008B3724" w:rsidRDefault="00A24E28" w:rsidP="008B3724">
      <w:pPr>
        <w:pStyle w:val="sh4"/>
        <w:spacing w:line="440" w:lineRule="exact"/>
        <w:ind w:firstLine="480"/>
        <w:rPr>
          <w:rFonts w:hint="eastAsia"/>
          <w:sz w:val="24"/>
          <w:szCs w:val="24"/>
        </w:rPr>
      </w:pPr>
      <w:r w:rsidRPr="008B3724">
        <w:rPr>
          <w:rFonts w:hint="eastAsia"/>
          <w:sz w:val="24"/>
          <w:szCs w:val="24"/>
        </w:rPr>
        <w:t>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p>
    <w:p w14:paraId="345FB09C" w14:textId="7786EE54" w:rsidR="00A24E28" w:rsidRPr="00A24E28" w:rsidRDefault="00A24E28" w:rsidP="008B3724">
      <w:pPr>
        <w:pStyle w:val="sh4"/>
        <w:spacing w:line="440" w:lineRule="exact"/>
        <w:ind w:firstLine="480"/>
        <w:rPr>
          <w:rFonts w:hint="eastAsia"/>
          <w:sz w:val="24"/>
          <w:szCs w:val="24"/>
        </w:rPr>
      </w:pPr>
      <w:r w:rsidRPr="008B3724">
        <w:rPr>
          <w:rFonts w:hint="eastAsia"/>
          <w:sz w:val="24"/>
          <w:szCs w:val="24"/>
        </w:rPr>
        <w:t>招标人委托评标委员会直接确定</w:t>
      </w:r>
      <w:r w:rsidRPr="00A24E28">
        <w:rPr>
          <w:sz w:val="24"/>
          <w:szCs w:val="24"/>
        </w:rPr>
        <w:t>排名第一的</w:t>
      </w:r>
      <w:r w:rsidRPr="008B3724">
        <w:rPr>
          <w:rFonts w:hint="eastAsia"/>
          <w:sz w:val="24"/>
          <w:szCs w:val="24"/>
        </w:rPr>
        <w:t>中标</w:t>
      </w:r>
      <w:r w:rsidRPr="00A24E28">
        <w:rPr>
          <w:sz w:val="24"/>
          <w:szCs w:val="24"/>
        </w:rPr>
        <w:t>候选人为</w:t>
      </w:r>
      <w:r w:rsidRPr="008B3724">
        <w:rPr>
          <w:rFonts w:hint="eastAsia"/>
          <w:sz w:val="24"/>
          <w:szCs w:val="24"/>
        </w:rPr>
        <w:t>中标</w:t>
      </w:r>
      <w:r w:rsidRPr="00A24E28">
        <w:rPr>
          <w:sz w:val="24"/>
          <w:szCs w:val="24"/>
        </w:rPr>
        <w:t>供应商。</w:t>
      </w:r>
    </w:p>
    <w:p w14:paraId="560731A1" w14:textId="6CAD6E33" w:rsidR="00A24E28" w:rsidRPr="00A24E28" w:rsidRDefault="00A24E28" w:rsidP="00A24E28">
      <w:pPr>
        <w:adjustRightInd w:val="0"/>
        <w:spacing w:line="480" w:lineRule="exact"/>
        <w:ind w:firstLine="482"/>
        <w:rPr>
          <w:rFonts w:asciiTheme="minorEastAsia" w:eastAsiaTheme="minorEastAsia" w:hAnsiTheme="minorEastAsia" w:cs="宋体" w:hint="eastAsia"/>
          <w:sz w:val="24"/>
          <w:lang w:bidi="ar"/>
        </w:rPr>
      </w:pPr>
      <w:r w:rsidRPr="00A24E28">
        <w:rPr>
          <w:rFonts w:asciiTheme="minorEastAsia" w:eastAsiaTheme="minorEastAsia" w:hAnsiTheme="minorEastAsia" w:cs="宋体" w:hint="eastAsia"/>
          <w:sz w:val="24"/>
          <w:lang w:bidi="ar"/>
        </w:rPr>
        <w:t>当排名第一的</w:t>
      </w:r>
      <w:r w:rsidR="003C4FEF">
        <w:rPr>
          <w:rFonts w:asciiTheme="minorEastAsia" w:eastAsiaTheme="minorEastAsia" w:hAnsiTheme="minorEastAsia" w:cs="宋体" w:hint="eastAsia"/>
          <w:sz w:val="24"/>
          <w:lang w:bidi="ar"/>
        </w:rPr>
        <w:t>中标</w:t>
      </w:r>
      <w:r w:rsidRPr="00A24E28">
        <w:rPr>
          <w:rFonts w:asciiTheme="minorEastAsia" w:eastAsiaTheme="minorEastAsia" w:hAnsiTheme="minorEastAsia" w:cs="宋体" w:hint="eastAsia"/>
          <w:sz w:val="24"/>
          <w:lang w:bidi="ar"/>
        </w:rPr>
        <w:t>候选人放弃中标、因不可抗力不能履行合同、不按照</w:t>
      </w:r>
      <w:r w:rsidR="008B3724">
        <w:rPr>
          <w:rFonts w:asciiTheme="minorEastAsia" w:eastAsiaTheme="minorEastAsia" w:hAnsiTheme="minorEastAsia" w:cs="宋体" w:hint="eastAsia"/>
          <w:sz w:val="24"/>
          <w:lang w:bidi="ar"/>
        </w:rPr>
        <w:t>招标</w:t>
      </w:r>
      <w:r w:rsidRPr="00A24E28">
        <w:rPr>
          <w:rFonts w:asciiTheme="minorEastAsia" w:eastAsiaTheme="minorEastAsia" w:hAnsiTheme="minorEastAsia" w:cs="宋体" w:hint="eastAsia"/>
          <w:sz w:val="24"/>
          <w:lang w:bidi="ar"/>
        </w:rPr>
        <w:t>文件要求提交履约保证金，或者被查实存在影响</w:t>
      </w:r>
      <w:r w:rsidR="003C4FEF">
        <w:rPr>
          <w:rFonts w:asciiTheme="minorEastAsia" w:eastAsiaTheme="minorEastAsia" w:hAnsiTheme="minorEastAsia" w:cs="宋体" w:hint="eastAsia"/>
          <w:sz w:val="24"/>
          <w:lang w:bidi="ar"/>
        </w:rPr>
        <w:t>中标</w:t>
      </w:r>
      <w:r w:rsidRPr="00A24E28">
        <w:rPr>
          <w:rFonts w:asciiTheme="minorEastAsia" w:eastAsiaTheme="minorEastAsia" w:hAnsiTheme="minorEastAsia" w:cs="宋体" w:hint="eastAsia"/>
          <w:sz w:val="24"/>
          <w:lang w:bidi="ar"/>
        </w:rPr>
        <w:t>结果的违法行为等情形，不符合中标条件的，采购人可以按照评标委员会提出的</w:t>
      </w:r>
      <w:r w:rsidR="008B3724">
        <w:rPr>
          <w:rFonts w:asciiTheme="minorEastAsia" w:eastAsiaTheme="minorEastAsia" w:hAnsiTheme="minorEastAsia" w:cs="宋体" w:hint="eastAsia"/>
          <w:sz w:val="24"/>
          <w:lang w:bidi="ar"/>
        </w:rPr>
        <w:t>中标</w:t>
      </w:r>
      <w:r w:rsidRPr="00A24E28">
        <w:rPr>
          <w:rFonts w:asciiTheme="minorEastAsia" w:eastAsiaTheme="minorEastAsia" w:hAnsiTheme="minorEastAsia" w:cs="宋体" w:hint="eastAsia"/>
          <w:sz w:val="24"/>
          <w:lang w:bidi="ar"/>
        </w:rPr>
        <w:t xml:space="preserve">候选人名单排序依次确定其他中标候选人为中标人，也可以重新采购。       </w:t>
      </w:r>
    </w:p>
    <w:p w14:paraId="6D07C8F9" w14:textId="77777777" w:rsidR="00A24E28" w:rsidRPr="00A24E28" w:rsidRDefault="00A24E28" w:rsidP="00A24E28">
      <w:pPr>
        <w:adjustRightInd w:val="0"/>
        <w:spacing w:line="480" w:lineRule="exact"/>
        <w:ind w:firstLine="482"/>
        <w:rPr>
          <w:rFonts w:asciiTheme="minorEastAsia" w:eastAsiaTheme="minorEastAsia" w:hAnsiTheme="minorEastAsia" w:cs="宋体" w:hint="eastAsia"/>
          <w:sz w:val="24"/>
          <w:lang w:bidi="ar"/>
        </w:rPr>
      </w:pPr>
      <w:r w:rsidRPr="00A24E28">
        <w:rPr>
          <w:rFonts w:asciiTheme="minorEastAsia" w:eastAsiaTheme="minorEastAsia" w:hAnsiTheme="minorEastAsia" w:cs="宋体" w:hint="eastAsia"/>
          <w:sz w:val="24"/>
          <w:lang w:bidi="ar"/>
        </w:rPr>
        <w:t>评标过程中出现本评标办法未尽事宜，由评标委员会根据有关法律、法规讨论决定。</w:t>
      </w:r>
    </w:p>
    <w:p w14:paraId="4988879B" w14:textId="77777777" w:rsidR="00C11205" w:rsidRDefault="00C11205" w:rsidP="006032FB">
      <w:pPr>
        <w:topLinePunct/>
        <w:snapToGrid w:val="0"/>
        <w:spacing w:line="360" w:lineRule="auto"/>
        <w:ind w:firstLineChars="200" w:firstLine="420"/>
        <w:jc w:val="center"/>
        <w:outlineLvl w:val="0"/>
        <w:rPr>
          <w:rFonts w:ascii="宋体" w:hAnsi="宋体" w:cs="宋体" w:hint="eastAsia"/>
          <w:b/>
          <w:bCs/>
          <w:color w:val="000000"/>
          <w:sz w:val="32"/>
          <w:szCs w:val="32"/>
        </w:rPr>
      </w:pPr>
      <w:r>
        <w:rPr>
          <w:color w:val="000000"/>
        </w:rPr>
        <w:br w:type="page"/>
      </w:r>
      <w:bookmarkStart w:id="184" w:name="_Toc31769"/>
    </w:p>
    <w:p w14:paraId="4C7FB2ED" w14:textId="4C1B3BB7" w:rsidR="004824F5" w:rsidRPr="004824F5" w:rsidRDefault="004824F5" w:rsidP="004824F5">
      <w:pPr>
        <w:tabs>
          <w:tab w:val="left" w:pos="1050"/>
          <w:tab w:val="right" w:leader="dot" w:pos="9402"/>
        </w:tabs>
        <w:spacing w:line="360" w:lineRule="auto"/>
        <w:jc w:val="center"/>
        <w:outlineLvl w:val="0"/>
        <w:rPr>
          <w:rFonts w:ascii="宋体" w:hAnsi="宋体" w:cs="宋体" w:hint="eastAsia"/>
          <w:b/>
          <w:w w:val="80"/>
          <w:sz w:val="44"/>
          <w:szCs w:val="44"/>
        </w:rPr>
      </w:pPr>
      <w:r w:rsidRPr="004824F5">
        <w:rPr>
          <w:rFonts w:ascii="宋体" w:hAnsi="宋体" w:cs="宋体" w:hint="eastAsia"/>
          <w:b/>
          <w:w w:val="80"/>
          <w:sz w:val="44"/>
          <w:szCs w:val="44"/>
        </w:rPr>
        <w:lastRenderedPageBreak/>
        <w:t>第五</w:t>
      </w:r>
      <w:r w:rsidR="00783FD2">
        <w:rPr>
          <w:rFonts w:ascii="宋体" w:hAnsi="宋体" w:cs="宋体" w:hint="eastAsia"/>
          <w:b/>
          <w:w w:val="80"/>
          <w:sz w:val="44"/>
          <w:szCs w:val="44"/>
        </w:rPr>
        <w:t>章</w:t>
      </w:r>
      <w:bookmarkStart w:id="185" w:name="第五章合同主要条款"/>
      <w:bookmarkEnd w:id="185"/>
      <w:r w:rsidRPr="004824F5">
        <w:rPr>
          <w:rFonts w:ascii="宋体" w:hAnsi="宋体" w:cs="宋体" w:hint="eastAsia"/>
          <w:b/>
          <w:w w:val="80"/>
          <w:sz w:val="44"/>
          <w:szCs w:val="44"/>
        </w:rPr>
        <w:t xml:space="preserve">  合同主要条款</w:t>
      </w:r>
    </w:p>
    <w:p w14:paraId="1511CB51" w14:textId="77777777" w:rsidR="00527F6C" w:rsidRPr="00527F6C" w:rsidRDefault="00527F6C" w:rsidP="00527F6C">
      <w:pPr>
        <w:spacing w:line="360" w:lineRule="auto"/>
        <w:ind w:firstLineChars="800" w:firstLine="3520"/>
        <w:rPr>
          <w:rFonts w:ascii="宋体" w:hAnsi="宋体" w:hint="eastAsia"/>
          <w:sz w:val="44"/>
          <w:szCs w:val="44"/>
          <w:u w:val="single"/>
        </w:rPr>
      </w:pPr>
      <w:r w:rsidRPr="00527F6C">
        <w:rPr>
          <w:rFonts w:ascii="宋体" w:hAnsi="宋体" w:hint="eastAsia"/>
          <w:sz w:val="44"/>
          <w:szCs w:val="44"/>
          <w:u w:val="single"/>
        </w:rPr>
        <w:t xml:space="preserve">项目名称 </w:t>
      </w:r>
    </w:p>
    <w:p w14:paraId="66B1AD21" w14:textId="77777777" w:rsidR="00527F6C" w:rsidRPr="00527F6C" w:rsidRDefault="00527F6C" w:rsidP="00527F6C">
      <w:pPr>
        <w:spacing w:line="360" w:lineRule="auto"/>
        <w:rPr>
          <w:rFonts w:ascii="宋体" w:hAnsi="宋体" w:hint="eastAsia"/>
        </w:rPr>
      </w:pPr>
    </w:p>
    <w:p w14:paraId="494BA880" w14:textId="77777777" w:rsidR="00527F6C" w:rsidRPr="00527F6C" w:rsidRDefault="00527F6C" w:rsidP="00527F6C">
      <w:pPr>
        <w:spacing w:line="360" w:lineRule="auto"/>
        <w:rPr>
          <w:rFonts w:ascii="宋体" w:hAnsi="宋体" w:hint="eastAsia"/>
        </w:rPr>
      </w:pPr>
    </w:p>
    <w:p w14:paraId="768C0459" w14:textId="77777777" w:rsidR="00527F6C" w:rsidRPr="00527F6C" w:rsidRDefault="00527F6C" w:rsidP="00527F6C">
      <w:pPr>
        <w:spacing w:line="360" w:lineRule="auto"/>
        <w:rPr>
          <w:rFonts w:ascii="宋体" w:hAnsi="宋体" w:hint="eastAsia"/>
        </w:rPr>
      </w:pPr>
    </w:p>
    <w:p w14:paraId="748FBFF7" w14:textId="77777777" w:rsidR="00527F6C" w:rsidRPr="00527F6C" w:rsidRDefault="00527F6C" w:rsidP="00527F6C">
      <w:pPr>
        <w:spacing w:line="360" w:lineRule="auto"/>
        <w:rPr>
          <w:rFonts w:ascii="宋体" w:hAnsi="宋体" w:hint="eastAsia"/>
        </w:rPr>
      </w:pPr>
    </w:p>
    <w:p w14:paraId="49C46DD3" w14:textId="77777777" w:rsidR="00527F6C" w:rsidRPr="00527F6C" w:rsidRDefault="00527F6C" w:rsidP="00527F6C">
      <w:pPr>
        <w:spacing w:line="360" w:lineRule="auto"/>
        <w:jc w:val="center"/>
        <w:rPr>
          <w:rFonts w:ascii="宋体" w:hAnsi="宋体" w:hint="eastAsia"/>
          <w:u w:val="single"/>
        </w:rPr>
      </w:pPr>
    </w:p>
    <w:p w14:paraId="0FB624AD" w14:textId="77777777" w:rsidR="00527F6C" w:rsidRPr="00527F6C" w:rsidRDefault="00527F6C" w:rsidP="00527F6C">
      <w:pPr>
        <w:spacing w:line="360" w:lineRule="auto"/>
        <w:rPr>
          <w:rFonts w:ascii="宋体" w:hAnsi="宋体" w:hint="eastAsia"/>
        </w:rPr>
      </w:pPr>
    </w:p>
    <w:p w14:paraId="59A9BF56" w14:textId="77777777" w:rsidR="00527F6C" w:rsidRPr="00527F6C" w:rsidRDefault="00527F6C" w:rsidP="00527F6C">
      <w:pPr>
        <w:spacing w:line="360" w:lineRule="auto"/>
        <w:jc w:val="center"/>
        <w:rPr>
          <w:rFonts w:ascii="宋体" w:hAnsi="宋体" w:hint="eastAsia"/>
          <w:b/>
          <w:sz w:val="52"/>
        </w:rPr>
      </w:pPr>
      <w:r w:rsidRPr="00527F6C">
        <w:rPr>
          <w:rFonts w:ascii="宋体" w:hAnsi="宋体" w:hint="eastAsia"/>
          <w:b/>
          <w:sz w:val="56"/>
        </w:rPr>
        <w:t>测  绘  合  同</w:t>
      </w:r>
    </w:p>
    <w:p w14:paraId="601E32D0" w14:textId="77777777" w:rsidR="00527F6C" w:rsidRPr="00527F6C" w:rsidRDefault="00527F6C" w:rsidP="00527F6C">
      <w:pPr>
        <w:spacing w:line="360" w:lineRule="auto"/>
        <w:rPr>
          <w:rFonts w:ascii="宋体" w:hAnsi="宋体" w:hint="eastAsia"/>
          <w:b/>
          <w:sz w:val="32"/>
        </w:rPr>
      </w:pPr>
    </w:p>
    <w:p w14:paraId="019036F9" w14:textId="77777777" w:rsidR="00527F6C" w:rsidRPr="00527F6C" w:rsidRDefault="00527F6C" w:rsidP="00527F6C">
      <w:pPr>
        <w:spacing w:line="360" w:lineRule="auto"/>
        <w:rPr>
          <w:rFonts w:ascii="宋体" w:hAnsi="宋体" w:hint="eastAsia"/>
          <w:b/>
          <w:sz w:val="32"/>
        </w:rPr>
      </w:pPr>
    </w:p>
    <w:p w14:paraId="1499A708" w14:textId="77777777" w:rsidR="00527F6C" w:rsidRPr="00527F6C" w:rsidRDefault="00527F6C" w:rsidP="00527F6C">
      <w:pPr>
        <w:spacing w:line="360" w:lineRule="auto"/>
        <w:rPr>
          <w:rFonts w:ascii="宋体" w:hAnsi="宋体" w:hint="eastAsia"/>
          <w:b/>
          <w:sz w:val="32"/>
        </w:rPr>
      </w:pPr>
    </w:p>
    <w:p w14:paraId="65A996B3" w14:textId="77777777" w:rsidR="00527F6C" w:rsidRPr="00527F6C" w:rsidRDefault="00527F6C" w:rsidP="00527F6C">
      <w:pPr>
        <w:spacing w:line="360" w:lineRule="auto"/>
        <w:rPr>
          <w:rFonts w:ascii="宋体" w:hAnsi="宋体" w:hint="eastAsia"/>
          <w:b/>
          <w:sz w:val="32"/>
        </w:rPr>
      </w:pPr>
    </w:p>
    <w:p w14:paraId="36075098" w14:textId="77777777" w:rsidR="00527F6C" w:rsidRPr="00527F6C" w:rsidRDefault="00527F6C" w:rsidP="00527F6C">
      <w:pPr>
        <w:spacing w:line="360" w:lineRule="auto"/>
        <w:rPr>
          <w:rFonts w:ascii="宋体" w:hAnsi="宋体" w:hint="eastAsia"/>
          <w:b/>
          <w:sz w:val="32"/>
        </w:rPr>
      </w:pPr>
    </w:p>
    <w:p w14:paraId="51ABA73E" w14:textId="77777777" w:rsidR="00527F6C" w:rsidRPr="00527F6C" w:rsidRDefault="00527F6C" w:rsidP="00527F6C">
      <w:pPr>
        <w:spacing w:line="360" w:lineRule="auto"/>
        <w:rPr>
          <w:rFonts w:ascii="宋体" w:hAnsi="宋体" w:hint="eastAsia"/>
        </w:rPr>
      </w:pPr>
    </w:p>
    <w:p w14:paraId="413BCF10" w14:textId="77777777" w:rsidR="00527F6C" w:rsidRPr="00527F6C" w:rsidRDefault="00527F6C" w:rsidP="00527F6C">
      <w:pPr>
        <w:spacing w:line="360" w:lineRule="auto"/>
        <w:rPr>
          <w:rFonts w:ascii="宋体" w:hAnsi="宋体" w:hint="eastAsia"/>
        </w:rPr>
      </w:pPr>
    </w:p>
    <w:p w14:paraId="2E8374FA" w14:textId="77777777" w:rsidR="00527F6C" w:rsidRPr="00527F6C" w:rsidRDefault="00527F6C" w:rsidP="00527F6C">
      <w:pPr>
        <w:spacing w:line="360" w:lineRule="auto"/>
        <w:rPr>
          <w:rFonts w:ascii="宋体" w:hAnsi="宋体" w:hint="eastAsia"/>
        </w:rPr>
      </w:pPr>
    </w:p>
    <w:p w14:paraId="042B5E56" w14:textId="77777777" w:rsidR="00527F6C" w:rsidRPr="00527F6C" w:rsidRDefault="00527F6C" w:rsidP="00527F6C">
      <w:pPr>
        <w:spacing w:line="360" w:lineRule="auto"/>
        <w:rPr>
          <w:rFonts w:ascii="宋体" w:hAnsi="宋体" w:hint="eastAsia"/>
        </w:rPr>
      </w:pPr>
    </w:p>
    <w:p w14:paraId="0ECEAF9C" w14:textId="77777777" w:rsidR="00527F6C" w:rsidRPr="00527F6C" w:rsidRDefault="00527F6C" w:rsidP="00527F6C">
      <w:pPr>
        <w:spacing w:line="360" w:lineRule="auto"/>
        <w:rPr>
          <w:rFonts w:ascii="宋体" w:hAnsi="宋体" w:hint="eastAsia"/>
        </w:rPr>
      </w:pPr>
    </w:p>
    <w:p w14:paraId="2A33A726" w14:textId="77777777" w:rsidR="00527F6C" w:rsidRPr="00527F6C" w:rsidRDefault="00527F6C" w:rsidP="00527F6C">
      <w:pPr>
        <w:spacing w:line="360" w:lineRule="auto"/>
        <w:ind w:firstLine="284"/>
        <w:rPr>
          <w:rFonts w:ascii="宋体" w:hAnsi="宋体" w:hint="eastAsia"/>
        </w:rPr>
      </w:pPr>
    </w:p>
    <w:p w14:paraId="1AA02E7B" w14:textId="77777777" w:rsidR="00527F6C" w:rsidRPr="00527F6C" w:rsidRDefault="00527F6C" w:rsidP="00527F6C">
      <w:pPr>
        <w:spacing w:line="360" w:lineRule="auto"/>
        <w:ind w:leftChars="57" w:left="120" w:firstLineChars="735" w:firstLine="2361"/>
        <w:rPr>
          <w:rFonts w:ascii="宋体" w:hAnsi="宋体" w:hint="eastAsia"/>
          <w:b/>
          <w:sz w:val="32"/>
        </w:rPr>
      </w:pPr>
      <w:r w:rsidRPr="00527F6C">
        <w:rPr>
          <w:rFonts w:ascii="宋体" w:hAnsi="宋体" w:hint="eastAsia"/>
          <w:b/>
          <w:sz w:val="32"/>
        </w:rPr>
        <w:t>国  家  测  绘  局</w:t>
      </w:r>
    </w:p>
    <w:p w14:paraId="0E23D7B7" w14:textId="77777777" w:rsidR="00527F6C" w:rsidRPr="00527F6C" w:rsidRDefault="00527F6C" w:rsidP="00527F6C">
      <w:pPr>
        <w:spacing w:line="360" w:lineRule="auto"/>
        <w:ind w:firstLine="284"/>
        <w:rPr>
          <w:rFonts w:ascii="宋体" w:hAnsi="宋体" w:hint="eastAsia"/>
          <w:b/>
          <w:sz w:val="32"/>
        </w:rPr>
      </w:pPr>
      <w:r w:rsidRPr="00527F6C">
        <w:rPr>
          <w:rFonts w:ascii="宋体" w:hAnsi="宋体" w:hint="eastAsia"/>
          <w:b/>
          <w:sz w:val="32"/>
        </w:rPr>
        <w:t xml:space="preserve">                                  制定</w:t>
      </w:r>
    </w:p>
    <w:p w14:paraId="10172F58" w14:textId="77777777" w:rsidR="00527F6C" w:rsidRPr="00527F6C" w:rsidRDefault="00527F6C" w:rsidP="00527F6C">
      <w:pPr>
        <w:spacing w:line="360" w:lineRule="auto"/>
        <w:ind w:firstLine="284"/>
        <w:rPr>
          <w:rFonts w:ascii="宋体" w:hAnsi="宋体" w:hint="eastAsia"/>
          <w:b/>
          <w:sz w:val="32"/>
        </w:rPr>
      </w:pPr>
      <w:r w:rsidRPr="00527F6C">
        <w:rPr>
          <w:rFonts w:ascii="宋体" w:hAnsi="宋体" w:hint="eastAsia"/>
          <w:b/>
          <w:sz w:val="32"/>
        </w:rPr>
        <w:t xml:space="preserve">              国家工商行政管理局</w:t>
      </w:r>
    </w:p>
    <w:p w14:paraId="64800EB8" w14:textId="77777777" w:rsidR="00527F6C" w:rsidRPr="00527F6C" w:rsidRDefault="00527F6C" w:rsidP="00527F6C">
      <w:pPr>
        <w:spacing w:line="360" w:lineRule="auto"/>
        <w:ind w:firstLine="284"/>
        <w:jc w:val="center"/>
        <w:rPr>
          <w:rFonts w:ascii="宋体" w:hAnsi="宋体" w:hint="eastAsia"/>
          <w:b/>
          <w:sz w:val="30"/>
        </w:rPr>
      </w:pPr>
    </w:p>
    <w:p w14:paraId="0CC4A782" w14:textId="77777777" w:rsidR="0094749E" w:rsidRDefault="0094749E" w:rsidP="00527F6C">
      <w:pPr>
        <w:spacing w:line="360" w:lineRule="auto"/>
        <w:rPr>
          <w:rFonts w:ascii="宋体" w:hAnsi="宋体" w:hint="eastAsia"/>
          <w:sz w:val="24"/>
        </w:rPr>
      </w:pPr>
    </w:p>
    <w:p w14:paraId="1FC19B30" w14:textId="27EB666A" w:rsidR="00527F6C" w:rsidRPr="00527F6C" w:rsidRDefault="00527F6C" w:rsidP="00527F6C">
      <w:pPr>
        <w:spacing w:line="360" w:lineRule="auto"/>
        <w:rPr>
          <w:rFonts w:ascii="宋体" w:hAnsi="宋体" w:hint="eastAsia"/>
          <w:sz w:val="24"/>
          <w:u w:val="single"/>
        </w:rPr>
      </w:pPr>
      <w:r w:rsidRPr="00527F6C">
        <w:rPr>
          <w:rFonts w:ascii="宋体" w:hAnsi="宋体" w:hint="eastAsia"/>
          <w:sz w:val="24"/>
        </w:rPr>
        <w:lastRenderedPageBreak/>
        <w:t xml:space="preserve">委托方（甲方）   </w:t>
      </w:r>
      <w:r w:rsidRPr="00527F6C">
        <w:rPr>
          <w:rFonts w:ascii="宋体" w:hAnsi="宋体" w:hint="eastAsia"/>
          <w:b/>
          <w:sz w:val="24"/>
          <w:u w:val="single"/>
        </w:rPr>
        <w:t>南通市水利局</w:t>
      </w:r>
    </w:p>
    <w:p w14:paraId="616B3AF4" w14:textId="77777777" w:rsidR="00527F6C" w:rsidRPr="00527F6C" w:rsidRDefault="00527F6C" w:rsidP="00527F6C">
      <w:pPr>
        <w:spacing w:line="360" w:lineRule="auto"/>
        <w:rPr>
          <w:rFonts w:ascii="宋体" w:hAnsi="宋体" w:hint="eastAsia"/>
          <w:sz w:val="24"/>
          <w:u w:val="single"/>
        </w:rPr>
      </w:pPr>
      <w:r w:rsidRPr="00527F6C">
        <w:rPr>
          <w:rFonts w:ascii="宋体" w:hAnsi="宋体" w:hint="eastAsia"/>
          <w:sz w:val="24"/>
        </w:rPr>
        <w:t xml:space="preserve">承揽方（乙方）   </w:t>
      </w:r>
      <w:r w:rsidRPr="00527F6C">
        <w:rPr>
          <w:rFonts w:ascii="宋体" w:hAnsi="宋体" w:hint="eastAsia"/>
          <w:sz w:val="24"/>
          <w:u w:val="single"/>
        </w:rPr>
        <w:t xml:space="preserve">                           </w:t>
      </w:r>
    </w:p>
    <w:p w14:paraId="69C19D85" w14:textId="77777777" w:rsidR="00527F6C" w:rsidRPr="00527F6C" w:rsidRDefault="00527F6C" w:rsidP="00527F6C">
      <w:pPr>
        <w:spacing w:line="360" w:lineRule="auto"/>
        <w:ind w:firstLine="435"/>
        <w:rPr>
          <w:rFonts w:ascii="宋体" w:hAnsi="宋体" w:hint="eastAsia"/>
          <w:sz w:val="24"/>
        </w:rPr>
      </w:pPr>
      <w:r w:rsidRPr="00527F6C">
        <w:rPr>
          <w:rFonts w:ascii="宋体" w:hAnsi="宋体" w:hint="eastAsia"/>
          <w:sz w:val="24"/>
        </w:rPr>
        <w:t>根据《中华人民共和国民法典》和有关法律法规，经甲、乙双方协商一致签订本合同。</w:t>
      </w:r>
    </w:p>
    <w:p w14:paraId="43C4F353" w14:textId="7993DA82" w:rsidR="00527F6C" w:rsidRPr="00527F6C" w:rsidRDefault="00527F6C" w:rsidP="00527F6C">
      <w:pPr>
        <w:spacing w:line="360" w:lineRule="auto"/>
        <w:ind w:firstLineChars="200" w:firstLine="482"/>
        <w:rPr>
          <w:rFonts w:ascii="宋体" w:hAnsi="宋体" w:hint="eastAsia"/>
          <w:sz w:val="24"/>
        </w:rPr>
      </w:pPr>
      <w:r w:rsidRPr="00527F6C">
        <w:rPr>
          <w:rFonts w:ascii="宋体" w:hAnsi="宋体" w:hint="eastAsia"/>
          <w:b/>
          <w:sz w:val="24"/>
        </w:rPr>
        <w:t>第一条</w:t>
      </w:r>
      <w:r w:rsidR="00FA1A14">
        <w:rPr>
          <w:rFonts w:ascii="宋体" w:hAnsi="宋体" w:hint="eastAsia"/>
          <w:b/>
          <w:sz w:val="24"/>
        </w:rPr>
        <w:t xml:space="preserve">  </w:t>
      </w:r>
      <w:r w:rsidRPr="00527F6C">
        <w:rPr>
          <w:rFonts w:ascii="宋体" w:hAnsi="宋体" w:hint="eastAsia"/>
          <w:sz w:val="24"/>
        </w:rPr>
        <w:t>测绘范围（包括测区地点、面积，测区地理位置等）；</w:t>
      </w:r>
    </w:p>
    <w:p w14:paraId="75B7823A" w14:textId="6B0E837E" w:rsidR="00527F6C" w:rsidRPr="00527F6C" w:rsidRDefault="00527F6C" w:rsidP="00527F6C">
      <w:pPr>
        <w:autoSpaceDE w:val="0"/>
        <w:autoSpaceDN w:val="0"/>
        <w:adjustRightInd w:val="0"/>
        <w:spacing w:line="360" w:lineRule="auto"/>
        <w:ind w:firstLineChars="200" w:firstLine="480"/>
        <w:jc w:val="left"/>
        <w:rPr>
          <w:rFonts w:ascii="宋体" w:hAnsi="宋体" w:cs="宋体" w:hint="eastAsia"/>
          <w:sz w:val="24"/>
        </w:rPr>
      </w:pPr>
      <w:r w:rsidRPr="00527F6C">
        <w:rPr>
          <w:rFonts w:ascii="宋体" w:hAnsi="宋体" w:cs="宋体" w:hint="eastAsia"/>
          <w:sz w:val="24"/>
        </w:rPr>
        <w:t>为了对长江水下地形及各闸站水下地形进行实时监测，掌握水下地形变化情况，202</w:t>
      </w:r>
      <w:r w:rsidR="005256AB">
        <w:rPr>
          <w:rFonts w:ascii="宋体" w:hAnsi="宋体" w:cs="宋体" w:hint="eastAsia"/>
          <w:sz w:val="24"/>
        </w:rPr>
        <w:t>5</w:t>
      </w:r>
      <w:r w:rsidRPr="00527F6C">
        <w:rPr>
          <w:rFonts w:ascii="宋体" w:hAnsi="宋体" w:cs="宋体" w:hint="eastAsia"/>
          <w:sz w:val="24"/>
        </w:rPr>
        <w:t>年汛后-202</w:t>
      </w:r>
      <w:r w:rsidR="005256AB">
        <w:rPr>
          <w:rFonts w:ascii="宋体" w:hAnsi="宋体" w:cs="宋体" w:hint="eastAsia"/>
          <w:sz w:val="24"/>
        </w:rPr>
        <w:t>6</w:t>
      </w:r>
      <w:r w:rsidRPr="00527F6C">
        <w:rPr>
          <w:rFonts w:ascii="宋体" w:hAnsi="宋体" w:cs="宋体" w:hint="eastAsia"/>
          <w:sz w:val="24"/>
        </w:rPr>
        <w:t>年汛前拟对九圩港至营船港段长江水下地形监测、九圩港闸站、通吕运河水利枢纽上下游港道水下地形监测、海港引河水下地形测量；涵闸中心各闸站水下地形监测、固定断面监测、闸站变形监测</w:t>
      </w:r>
      <w:r w:rsidRPr="00527F6C">
        <w:rPr>
          <w:rFonts w:ascii="宋体" w:hAnsi="宋体" w:cs="宋体"/>
          <w:sz w:val="24"/>
        </w:rPr>
        <w:t>。</w:t>
      </w:r>
    </w:p>
    <w:p w14:paraId="1C0BEB6D" w14:textId="0B6DA420" w:rsidR="00527F6C" w:rsidRPr="00527F6C" w:rsidRDefault="00527F6C" w:rsidP="00527F6C">
      <w:pPr>
        <w:spacing w:line="360" w:lineRule="auto"/>
        <w:ind w:firstLine="435"/>
        <w:rPr>
          <w:rFonts w:ascii="宋体" w:hAnsi="宋体" w:hint="eastAsia"/>
          <w:sz w:val="24"/>
        </w:rPr>
      </w:pPr>
      <w:r w:rsidRPr="00527F6C">
        <w:rPr>
          <w:rFonts w:ascii="宋体" w:hAnsi="宋体" w:hint="eastAsia"/>
          <w:b/>
          <w:sz w:val="24"/>
        </w:rPr>
        <w:t>第二条</w:t>
      </w:r>
      <w:r w:rsidR="00FA1A14">
        <w:rPr>
          <w:rFonts w:ascii="宋体" w:hAnsi="宋体" w:hint="eastAsia"/>
          <w:b/>
          <w:sz w:val="24"/>
        </w:rPr>
        <w:t xml:space="preserve">  </w:t>
      </w:r>
      <w:r w:rsidRPr="00527F6C">
        <w:rPr>
          <w:rFonts w:ascii="宋体" w:hAnsi="宋体" w:hint="eastAsia"/>
          <w:sz w:val="24"/>
        </w:rPr>
        <w:t>测量内容；</w:t>
      </w:r>
    </w:p>
    <w:p w14:paraId="3CDE404D" w14:textId="6376D069" w:rsidR="008E5584" w:rsidRPr="00783EAE" w:rsidRDefault="008E5584" w:rsidP="008E5584">
      <w:pPr>
        <w:autoSpaceDE w:val="0"/>
        <w:autoSpaceDN w:val="0"/>
        <w:adjustRightInd w:val="0"/>
        <w:spacing w:line="360" w:lineRule="auto"/>
        <w:ind w:firstLineChars="200" w:firstLine="482"/>
        <w:jc w:val="left"/>
        <w:rPr>
          <w:rFonts w:ascii="宋体" w:hAnsi="宋体" w:cs="宋体" w:hint="eastAsia"/>
          <w:sz w:val="24"/>
        </w:rPr>
      </w:pPr>
      <w:r w:rsidRPr="003A07AE">
        <w:rPr>
          <w:rFonts w:ascii="宋体" w:hAnsi="宋体" w:cs="宋体"/>
          <w:b/>
          <w:sz w:val="24"/>
        </w:rPr>
        <w:t>（一）九圩港至营船港段长江水下地形监测</w:t>
      </w:r>
      <w:r w:rsidRPr="003A07AE">
        <w:rPr>
          <w:rFonts w:ascii="宋体" w:hAnsi="宋体" w:cs="宋体" w:hint="eastAsia"/>
          <w:b/>
          <w:sz w:val="24"/>
        </w:rPr>
        <w:t>（202</w:t>
      </w:r>
      <w:r w:rsidR="005256AB">
        <w:rPr>
          <w:rFonts w:ascii="宋体" w:hAnsi="宋体" w:cs="宋体" w:hint="eastAsia"/>
          <w:b/>
          <w:sz w:val="24"/>
        </w:rPr>
        <w:t>5</w:t>
      </w:r>
      <w:r w:rsidRPr="003A07AE">
        <w:rPr>
          <w:rFonts w:ascii="宋体" w:hAnsi="宋体" w:cs="宋体" w:hint="eastAsia"/>
          <w:b/>
          <w:sz w:val="24"/>
        </w:rPr>
        <w:t>年汛后、202</w:t>
      </w:r>
      <w:r w:rsidR="005256AB">
        <w:rPr>
          <w:rFonts w:ascii="宋体" w:hAnsi="宋体" w:cs="宋体" w:hint="eastAsia"/>
          <w:b/>
          <w:sz w:val="24"/>
        </w:rPr>
        <w:t>6</w:t>
      </w:r>
      <w:r w:rsidRPr="003A07AE">
        <w:rPr>
          <w:rFonts w:ascii="宋体" w:hAnsi="宋体" w:cs="宋体" w:hint="eastAsia"/>
          <w:b/>
          <w:sz w:val="24"/>
        </w:rPr>
        <w:t>年汛前</w:t>
      </w:r>
      <w:r>
        <w:rPr>
          <w:rFonts w:ascii="宋体" w:hAnsi="宋体" w:cs="宋体" w:hint="eastAsia"/>
          <w:b/>
          <w:sz w:val="24"/>
        </w:rPr>
        <w:t>两</w:t>
      </w:r>
      <w:r w:rsidRPr="003A07AE">
        <w:rPr>
          <w:rFonts w:ascii="宋体" w:hAnsi="宋体" w:cs="宋体" w:hint="eastAsia"/>
          <w:b/>
          <w:sz w:val="24"/>
        </w:rPr>
        <w:t>次测量）</w:t>
      </w:r>
    </w:p>
    <w:p w14:paraId="3555AD8E" w14:textId="77777777" w:rsidR="008E5584" w:rsidRPr="00783EAE"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783EAE">
        <w:rPr>
          <w:rFonts w:ascii="宋体" w:hAnsi="宋体" w:cs="宋体"/>
          <w:sz w:val="24"/>
        </w:rPr>
        <w:t>1、九圩港上游至营船港下游1：10000水下地形测量，长度约21.5km，平均宽度2km（范围为一线挡潮堤从堤坡开始至水域，一线挡墙从挡墙顶开始至水域）。</w:t>
      </w:r>
    </w:p>
    <w:p w14:paraId="32EFE36C" w14:textId="77777777" w:rsidR="008E5584" w:rsidRPr="00783EAE"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783EAE">
        <w:rPr>
          <w:rFonts w:ascii="宋体" w:hAnsi="宋体" w:cs="宋体"/>
          <w:sz w:val="24"/>
        </w:rPr>
        <w:t>2、滨江公园1：1000水下地形测量，长度约740m，宽度310m。</w:t>
      </w:r>
    </w:p>
    <w:p w14:paraId="37F480F9" w14:textId="77777777" w:rsidR="008E5584" w:rsidRPr="00783EAE"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783EAE">
        <w:rPr>
          <w:rFonts w:ascii="宋体" w:hAnsi="宋体" w:cs="宋体" w:hint="eastAsia"/>
          <w:sz w:val="24"/>
        </w:rPr>
        <w:t>3、固定断面测量，须从固定断面点开始测至长江水域2</w:t>
      </w:r>
      <w:r w:rsidRPr="00783EAE">
        <w:rPr>
          <w:rFonts w:ascii="宋体" w:hAnsi="宋体" w:cs="宋体"/>
          <w:sz w:val="24"/>
        </w:rPr>
        <w:t>km</w:t>
      </w:r>
      <w:r w:rsidRPr="00783EAE">
        <w:rPr>
          <w:rFonts w:ascii="宋体" w:hAnsi="宋体" w:cs="宋体" w:hint="eastAsia"/>
          <w:sz w:val="24"/>
        </w:rPr>
        <w:t>，具体为</w:t>
      </w:r>
      <w:r w:rsidRPr="00783EAE">
        <w:rPr>
          <w:rFonts w:ascii="宋体" w:hAnsi="宋体" w:cs="宋体"/>
          <w:sz w:val="24"/>
        </w:rPr>
        <w:t>东港口下游、任港口、“南通号”浮船坞下端、江海码头、桃园丁坝三个断面（龙爪岩、丁坝及中间处）、小洋港口（军用码头上游）。</w:t>
      </w:r>
    </w:p>
    <w:p w14:paraId="3A04A906" w14:textId="35AB1243" w:rsidR="008E5584" w:rsidRPr="00783EAE" w:rsidRDefault="008E5584" w:rsidP="008E5584">
      <w:pPr>
        <w:autoSpaceDE w:val="0"/>
        <w:autoSpaceDN w:val="0"/>
        <w:adjustRightInd w:val="0"/>
        <w:spacing w:line="360" w:lineRule="auto"/>
        <w:ind w:firstLineChars="200" w:firstLine="482"/>
        <w:jc w:val="left"/>
        <w:rPr>
          <w:rFonts w:ascii="宋体" w:hAnsi="宋体" w:cs="宋体" w:hint="eastAsia"/>
          <w:sz w:val="24"/>
        </w:rPr>
      </w:pPr>
      <w:r w:rsidRPr="00783EAE">
        <w:rPr>
          <w:rFonts w:ascii="宋体" w:hAnsi="宋体" w:cs="宋体"/>
          <w:b/>
          <w:sz w:val="24"/>
        </w:rPr>
        <w:t>（二）九圩港闸站、通吕运河水利枢纽</w:t>
      </w:r>
      <w:r w:rsidRPr="00783EAE">
        <w:rPr>
          <w:rFonts w:ascii="宋体" w:hAnsi="宋体" w:cs="宋体" w:hint="eastAsia"/>
          <w:b/>
          <w:sz w:val="24"/>
        </w:rPr>
        <w:t>上</w:t>
      </w:r>
      <w:r w:rsidRPr="00783EAE">
        <w:rPr>
          <w:rFonts w:ascii="宋体" w:hAnsi="宋体" w:cs="宋体"/>
          <w:b/>
          <w:sz w:val="24"/>
        </w:rPr>
        <w:t>下游港道水下地形监测（</w:t>
      </w:r>
      <w:r w:rsidRPr="00783EAE">
        <w:rPr>
          <w:rFonts w:ascii="宋体" w:hAnsi="宋体" w:cs="宋体" w:hint="eastAsia"/>
          <w:b/>
          <w:sz w:val="24"/>
        </w:rPr>
        <w:t>202</w:t>
      </w:r>
      <w:r w:rsidR="005256AB">
        <w:rPr>
          <w:rFonts w:ascii="宋体" w:hAnsi="宋体" w:cs="宋体" w:hint="eastAsia"/>
          <w:b/>
          <w:sz w:val="24"/>
        </w:rPr>
        <w:t>5</w:t>
      </w:r>
      <w:r w:rsidRPr="00783EAE">
        <w:rPr>
          <w:rFonts w:ascii="宋体" w:hAnsi="宋体" w:cs="宋体" w:hint="eastAsia"/>
          <w:b/>
          <w:sz w:val="24"/>
        </w:rPr>
        <w:t>年汛后、202</w:t>
      </w:r>
      <w:r w:rsidR="005256AB">
        <w:rPr>
          <w:rFonts w:ascii="宋体" w:hAnsi="宋体" w:cs="宋体" w:hint="eastAsia"/>
          <w:b/>
          <w:sz w:val="24"/>
        </w:rPr>
        <w:t>6</w:t>
      </w:r>
      <w:r w:rsidRPr="00783EAE">
        <w:rPr>
          <w:rFonts w:ascii="宋体" w:hAnsi="宋体" w:cs="宋体" w:hint="eastAsia"/>
          <w:b/>
          <w:sz w:val="24"/>
        </w:rPr>
        <w:t>年汛前两次测量</w:t>
      </w:r>
      <w:r w:rsidRPr="00783EAE">
        <w:rPr>
          <w:rFonts w:ascii="宋体" w:hAnsi="宋体" w:cs="宋体"/>
          <w:b/>
          <w:sz w:val="24"/>
        </w:rPr>
        <w:t>）</w:t>
      </w:r>
      <w:r w:rsidRPr="00783EAE">
        <w:rPr>
          <w:rFonts w:ascii="宋体" w:hAnsi="宋体" w:cs="宋体"/>
          <w:sz w:val="24"/>
        </w:rPr>
        <w:t>；</w:t>
      </w:r>
    </w:p>
    <w:p w14:paraId="5FD5197A" w14:textId="77777777" w:rsidR="008E5584" w:rsidRPr="0064664F"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783EAE">
        <w:rPr>
          <w:rFonts w:ascii="宋体" w:hAnsi="宋体" w:cs="宋体"/>
          <w:sz w:val="24"/>
        </w:rPr>
        <w:t>1、九圩港闸上、下游港道</w:t>
      </w:r>
      <w:r w:rsidRPr="0064664F">
        <w:rPr>
          <w:rFonts w:ascii="宋体" w:hAnsi="宋体" w:cs="宋体"/>
          <w:sz w:val="24"/>
        </w:rPr>
        <w:t>1：2000水下地形测量。从闸门中心线算起，上游500米，下游至出江口。</w:t>
      </w:r>
      <w:r w:rsidRPr="0064664F">
        <w:rPr>
          <w:rFonts w:ascii="宋体" w:hAnsi="宋体" w:cs="宋体" w:hint="eastAsia"/>
          <w:sz w:val="24"/>
        </w:rPr>
        <w:t>对上述范围设置固定断面并进行测量。</w:t>
      </w:r>
    </w:p>
    <w:p w14:paraId="0D3F5668" w14:textId="77777777" w:rsidR="008E5584" w:rsidRPr="0064664F"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t>2、九圩港泵站上</w:t>
      </w:r>
      <w:r w:rsidRPr="0064664F">
        <w:rPr>
          <w:rFonts w:ascii="宋体" w:hAnsi="宋体" w:cs="宋体" w:hint="eastAsia"/>
          <w:sz w:val="24"/>
        </w:rPr>
        <w:t>、</w:t>
      </w:r>
      <w:r w:rsidRPr="0064664F">
        <w:rPr>
          <w:rFonts w:ascii="宋体" w:hAnsi="宋体" w:cs="宋体"/>
          <w:sz w:val="24"/>
        </w:rPr>
        <w:t>下游港道1：2000水下地形测量，上游至九圩港河口，下游至九圩港港道口。</w:t>
      </w:r>
    </w:p>
    <w:p w14:paraId="51E29BA3" w14:textId="77777777" w:rsidR="008E5584" w:rsidRPr="0064664F"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t>3、通吕运河水利枢纽上、下游港道1：2000水下地形测量，从通吕闸水闸中心线算起，上游500米，下游至出江口外50m，宽度约220m</w:t>
      </w:r>
      <w:r w:rsidRPr="0064664F">
        <w:rPr>
          <w:rFonts w:ascii="宋体" w:hAnsi="宋体" w:cs="宋体" w:hint="eastAsia"/>
          <w:sz w:val="24"/>
        </w:rPr>
        <w:t>。对上述范围设置固定断面并进行测量。</w:t>
      </w:r>
      <w:r w:rsidRPr="0064664F">
        <w:rPr>
          <w:rFonts w:ascii="宋体" w:hAnsi="宋体" w:cs="宋体"/>
          <w:sz w:val="24"/>
        </w:rPr>
        <w:t>并对通吕泵站进出水池内进行测量。</w:t>
      </w:r>
    </w:p>
    <w:p w14:paraId="7D799D78" w14:textId="224277B3" w:rsidR="008E5584" w:rsidRPr="0064664F" w:rsidRDefault="008E5584" w:rsidP="008E5584">
      <w:pPr>
        <w:autoSpaceDE w:val="0"/>
        <w:autoSpaceDN w:val="0"/>
        <w:adjustRightInd w:val="0"/>
        <w:spacing w:line="360" w:lineRule="auto"/>
        <w:ind w:firstLineChars="200" w:firstLine="482"/>
        <w:jc w:val="left"/>
        <w:rPr>
          <w:rFonts w:ascii="宋体" w:hAnsi="宋体" w:cs="宋体" w:hint="eastAsia"/>
          <w:b/>
          <w:sz w:val="24"/>
        </w:rPr>
      </w:pPr>
      <w:r w:rsidRPr="0064664F">
        <w:rPr>
          <w:rFonts w:ascii="宋体" w:hAnsi="宋体" w:cs="宋体" w:hint="eastAsia"/>
          <w:b/>
          <w:sz w:val="24"/>
        </w:rPr>
        <w:t>（三）海港引河水下地形测量（202</w:t>
      </w:r>
      <w:r w:rsidR="005256AB" w:rsidRPr="0064664F">
        <w:rPr>
          <w:rFonts w:ascii="宋体" w:hAnsi="宋体" w:cs="宋体" w:hint="eastAsia"/>
          <w:b/>
          <w:sz w:val="24"/>
        </w:rPr>
        <w:t>5</w:t>
      </w:r>
      <w:r w:rsidRPr="0064664F">
        <w:rPr>
          <w:rFonts w:ascii="宋体" w:hAnsi="宋体" w:cs="宋体" w:hint="eastAsia"/>
          <w:b/>
          <w:sz w:val="24"/>
        </w:rPr>
        <w:t>年汛后、202</w:t>
      </w:r>
      <w:r w:rsidR="005256AB" w:rsidRPr="0064664F">
        <w:rPr>
          <w:rFonts w:ascii="宋体" w:hAnsi="宋体" w:cs="宋体" w:hint="eastAsia"/>
          <w:b/>
          <w:sz w:val="24"/>
        </w:rPr>
        <w:t>6</w:t>
      </w:r>
      <w:r w:rsidRPr="0064664F">
        <w:rPr>
          <w:rFonts w:ascii="宋体" w:hAnsi="宋体" w:cs="宋体" w:hint="eastAsia"/>
          <w:b/>
          <w:sz w:val="24"/>
        </w:rPr>
        <w:t>年汛前两次测量）</w:t>
      </w:r>
    </w:p>
    <w:p w14:paraId="3D9AFBF4" w14:textId="77777777" w:rsidR="008E5584" w:rsidRPr="0064664F"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t>1、</w:t>
      </w:r>
      <w:r w:rsidRPr="0064664F">
        <w:rPr>
          <w:rFonts w:ascii="宋体" w:hAnsi="宋体" w:cs="宋体" w:hint="eastAsia"/>
          <w:sz w:val="24"/>
        </w:rPr>
        <w:t>海港引河1：2000水下地形测量。海港北闸至海港引河南闸站（不含闸</w:t>
      </w:r>
      <w:r w:rsidRPr="0064664F">
        <w:rPr>
          <w:rFonts w:ascii="宋体" w:hAnsi="宋体" w:cs="宋体" w:hint="eastAsia"/>
          <w:sz w:val="24"/>
        </w:rPr>
        <w:lastRenderedPageBreak/>
        <w:t>监测范围），两岸宽度测至管理范围，测量长度9.6km</w:t>
      </w:r>
      <w:r w:rsidRPr="0064664F">
        <w:rPr>
          <w:rFonts w:ascii="宋体" w:hAnsi="宋体" w:cs="宋体"/>
          <w:sz w:val="24"/>
        </w:rPr>
        <w:t>。</w:t>
      </w:r>
    </w:p>
    <w:p w14:paraId="7DC0A71D" w14:textId="6A3F857A" w:rsidR="008E5584" w:rsidRPr="0064664F" w:rsidRDefault="008E5584" w:rsidP="008E5584">
      <w:pPr>
        <w:autoSpaceDE w:val="0"/>
        <w:autoSpaceDN w:val="0"/>
        <w:adjustRightInd w:val="0"/>
        <w:spacing w:line="360" w:lineRule="auto"/>
        <w:ind w:firstLineChars="200" w:firstLine="482"/>
        <w:jc w:val="left"/>
        <w:rPr>
          <w:rFonts w:ascii="宋体" w:hAnsi="宋体" w:cs="宋体" w:hint="eastAsia"/>
          <w:b/>
          <w:sz w:val="24"/>
        </w:rPr>
      </w:pPr>
      <w:r w:rsidRPr="0064664F">
        <w:rPr>
          <w:rFonts w:ascii="宋体" w:hAnsi="宋体" w:cs="宋体"/>
          <w:b/>
          <w:sz w:val="24"/>
        </w:rPr>
        <w:t>（</w:t>
      </w:r>
      <w:r w:rsidRPr="0064664F">
        <w:rPr>
          <w:rFonts w:ascii="宋体" w:hAnsi="宋体" w:cs="宋体" w:hint="eastAsia"/>
          <w:b/>
          <w:sz w:val="24"/>
        </w:rPr>
        <w:t>四</w:t>
      </w:r>
      <w:r w:rsidRPr="0064664F">
        <w:rPr>
          <w:rFonts w:ascii="宋体" w:hAnsi="宋体" w:cs="宋体"/>
          <w:b/>
          <w:sz w:val="24"/>
        </w:rPr>
        <w:t>）</w:t>
      </w:r>
      <w:r w:rsidRPr="0064664F">
        <w:rPr>
          <w:rFonts w:ascii="宋体" w:hAnsi="宋体" w:cs="宋体" w:hint="eastAsia"/>
          <w:b/>
          <w:sz w:val="24"/>
        </w:rPr>
        <w:t>市区</w:t>
      </w:r>
      <w:r w:rsidRPr="0064664F">
        <w:rPr>
          <w:rFonts w:ascii="宋体" w:hAnsi="宋体" w:cs="宋体"/>
          <w:b/>
          <w:sz w:val="24"/>
        </w:rPr>
        <w:t>涵闸</w:t>
      </w:r>
      <w:r w:rsidRPr="0064664F">
        <w:rPr>
          <w:rFonts w:ascii="宋体" w:hAnsi="宋体" w:cs="宋体" w:hint="eastAsia"/>
          <w:b/>
          <w:sz w:val="24"/>
        </w:rPr>
        <w:t>管理</w:t>
      </w:r>
      <w:r w:rsidRPr="0064664F">
        <w:rPr>
          <w:rFonts w:ascii="宋体" w:hAnsi="宋体" w:cs="宋体"/>
          <w:b/>
          <w:sz w:val="24"/>
        </w:rPr>
        <w:t>中心各闸站</w:t>
      </w:r>
      <w:r w:rsidRPr="0064664F">
        <w:rPr>
          <w:rFonts w:ascii="宋体" w:hAnsi="宋体" w:cs="宋体" w:hint="eastAsia"/>
          <w:b/>
          <w:sz w:val="24"/>
        </w:rPr>
        <w:t>按江苏省质量技术监督局2011年3月30日发布的DB32《水利工程观测规程》的要求进行测量、成果整编及分析。</w:t>
      </w:r>
      <w:r w:rsidRPr="0064664F">
        <w:rPr>
          <w:rFonts w:ascii="宋体" w:hAnsi="宋体" w:cs="宋体"/>
          <w:b/>
          <w:sz w:val="24"/>
        </w:rPr>
        <w:t>（</w:t>
      </w:r>
      <w:r w:rsidRPr="0064664F">
        <w:rPr>
          <w:rFonts w:ascii="宋体" w:hAnsi="宋体" w:cs="宋体" w:hint="eastAsia"/>
          <w:b/>
          <w:sz w:val="24"/>
        </w:rPr>
        <w:t>202</w:t>
      </w:r>
      <w:r w:rsidR="005256AB" w:rsidRPr="0064664F">
        <w:rPr>
          <w:rFonts w:ascii="宋体" w:hAnsi="宋体" w:cs="宋体" w:hint="eastAsia"/>
          <w:b/>
          <w:sz w:val="24"/>
        </w:rPr>
        <w:t>5</w:t>
      </w:r>
      <w:r w:rsidRPr="0064664F">
        <w:rPr>
          <w:rFonts w:ascii="宋体" w:hAnsi="宋体" w:cs="宋体" w:hint="eastAsia"/>
          <w:b/>
          <w:sz w:val="24"/>
        </w:rPr>
        <w:t>年汛后、202</w:t>
      </w:r>
      <w:r w:rsidR="005256AB" w:rsidRPr="0064664F">
        <w:rPr>
          <w:rFonts w:ascii="宋体" w:hAnsi="宋体" w:cs="宋体" w:hint="eastAsia"/>
          <w:b/>
          <w:sz w:val="24"/>
        </w:rPr>
        <w:t>6</w:t>
      </w:r>
      <w:r w:rsidRPr="0064664F">
        <w:rPr>
          <w:rFonts w:ascii="宋体" w:hAnsi="宋体" w:cs="宋体" w:hint="eastAsia"/>
          <w:b/>
          <w:sz w:val="24"/>
        </w:rPr>
        <w:t>年汛前两次测量</w:t>
      </w:r>
      <w:r w:rsidRPr="0064664F">
        <w:rPr>
          <w:rFonts w:ascii="宋体" w:hAnsi="宋体" w:cs="宋体"/>
          <w:b/>
          <w:sz w:val="24"/>
        </w:rPr>
        <w:t>）。</w:t>
      </w:r>
    </w:p>
    <w:p w14:paraId="62D7FDD1" w14:textId="77777777" w:rsidR="008E5584" w:rsidRPr="0064664F"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t>1、按照江苏省水利工程管理观测规程的要求</w:t>
      </w:r>
      <w:r w:rsidRPr="0064664F">
        <w:rPr>
          <w:rFonts w:ascii="宋体" w:hAnsi="宋体" w:cs="宋体" w:hint="eastAsia"/>
          <w:sz w:val="24"/>
        </w:rPr>
        <w:t>，新增星明界河涵洞</w:t>
      </w:r>
      <w:r w:rsidRPr="0064664F">
        <w:rPr>
          <w:rFonts w:ascii="宋体" w:hAnsi="宋体" w:cs="宋体"/>
          <w:sz w:val="24"/>
        </w:rPr>
        <w:t>设置工作基点</w:t>
      </w:r>
      <w:r w:rsidRPr="0064664F">
        <w:rPr>
          <w:rFonts w:ascii="宋体" w:hAnsi="宋体" w:cs="宋体" w:hint="eastAsia"/>
          <w:sz w:val="24"/>
        </w:rPr>
        <w:t>、</w:t>
      </w:r>
      <w:r w:rsidRPr="0064664F">
        <w:rPr>
          <w:rFonts w:ascii="宋体" w:hAnsi="宋体" w:cs="宋体"/>
          <w:sz w:val="24"/>
        </w:rPr>
        <w:t>垂直位移标点、布设河道断面测量的断面</w:t>
      </w:r>
      <w:r w:rsidRPr="0064664F">
        <w:rPr>
          <w:rFonts w:ascii="宋体" w:hAnsi="宋体" w:cs="宋体" w:hint="eastAsia"/>
          <w:sz w:val="24"/>
        </w:rPr>
        <w:t>点</w:t>
      </w:r>
      <w:r w:rsidRPr="0064664F">
        <w:rPr>
          <w:rFonts w:ascii="宋体" w:hAnsi="宋体" w:cs="宋体"/>
          <w:sz w:val="24"/>
        </w:rPr>
        <w:t>，对已布置</w:t>
      </w:r>
      <w:r w:rsidRPr="0064664F">
        <w:rPr>
          <w:rFonts w:ascii="宋体" w:hAnsi="宋体" w:cs="宋体" w:hint="eastAsia"/>
          <w:sz w:val="24"/>
        </w:rPr>
        <w:t>的18座闸</w:t>
      </w:r>
      <w:r w:rsidRPr="0064664F">
        <w:rPr>
          <w:rFonts w:ascii="宋体" w:hAnsi="宋体" w:cs="宋体"/>
          <w:sz w:val="24"/>
        </w:rPr>
        <w:t>垂直位移标点的闸、站损毁的垂直位移标点、工作基点按照要求进行恢复。</w:t>
      </w:r>
    </w:p>
    <w:p w14:paraId="1331258D" w14:textId="77777777" w:rsidR="008E5584" w:rsidRPr="0064664F"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64664F">
        <w:rPr>
          <w:rFonts w:ascii="宋体" w:hAnsi="宋体" w:cs="宋体"/>
          <w:sz w:val="24"/>
        </w:rPr>
        <w:t>对</w:t>
      </w:r>
      <w:r w:rsidRPr="0064664F">
        <w:rPr>
          <w:rFonts w:ascii="宋体" w:hAnsi="宋体" w:cs="宋体" w:hint="eastAsia"/>
          <w:sz w:val="24"/>
        </w:rPr>
        <w:t>所有19座</w:t>
      </w:r>
      <w:r w:rsidRPr="0064664F">
        <w:rPr>
          <w:rFonts w:ascii="宋体" w:hAnsi="宋体" w:cs="宋体"/>
          <w:sz w:val="24"/>
        </w:rPr>
        <w:t>闸、站工作基点复核，水尺零</w:t>
      </w:r>
      <w:r w:rsidRPr="0064664F">
        <w:rPr>
          <w:rFonts w:ascii="宋体" w:hAnsi="宋体" w:cs="宋体" w:hint="eastAsia"/>
          <w:sz w:val="24"/>
        </w:rPr>
        <w:t>点</w:t>
      </w:r>
      <w:r w:rsidRPr="0064664F">
        <w:rPr>
          <w:rFonts w:ascii="宋体" w:hAnsi="宋体" w:cs="宋体"/>
          <w:sz w:val="24"/>
        </w:rPr>
        <w:t>校核。</w:t>
      </w:r>
    </w:p>
    <w:p w14:paraId="5F7A57E8" w14:textId="4D5AABFE" w:rsidR="008E5584" w:rsidRPr="008E5584"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783EAE">
        <w:rPr>
          <w:rFonts w:ascii="宋体" w:hAnsi="宋体" w:cs="宋体"/>
          <w:sz w:val="24"/>
        </w:rPr>
        <w:t>2、</w:t>
      </w:r>
      <w:r w:rsidRPr="00783EAE">
        <w:rPr>
          <w:rFonts w:ascii="宋体" w:hAnsi="宋体" w:cs="宋体" w:hint="eastAsia"/>
          <w:sz w:val="24"/>
        </w:rPr>
        <w:t>各闸、站垂直位移</w:t>
      </w:r>
      <w:r w:rsidRPr="00726FA0">
        <w:rPr>
          <w:rFonts w:ascii="宋体" w:hAnsi="宋体" w:cs="宋体" w:hint="eastAsia"/>
          <w:sz w:val="24"/>
        </w:rPr>
        <w:t>、河道断面及水下地形测量频次为：202</w:t>
      </w:r>
      <w:r w:rsidR="005256AB">
        <w:rPr>
          <w:rFonts w:ascii="宋体" w:hAnsi="宋体" w:cs="宋体" w:hint="eastAsia"/>
          <w:sz w:val="24"/>
        </w:rPr>
        <w:t>5</w:t>
      </w:r>
      <w:r w:rsidRPr="00726FA0">
        <w:rPr>
          <w:rFonts w:ascii="宋体" w:hAnsi="宋体" w:cs="宋体" w:hint="eastAsia"/>
          <w:sz w:val="24"/>
        </w:rPr>
        <w:t>年汛后、202</w:t>
      </w:r>
      <w:r w:rsidR="005256AB">
        <w:rPr>
          <w:rFonts w:ascii="宋体" w:hAnsi="宋体" w:cs="宋体" w:hint="eastAsia"/>
          <w:sz w:val="24"/>
        </w:rPr>
        <w:t>6</w:t>
      </w:r>
      <w:r w:rsidRPr="00726FA0">
        <w:rPr>
          <w:rFonts w:ascii="宋体" w:hAnsi="宋体" w:cs="宋体" w:hint="eastAsia"/>
          <w:sz w:val="24"/>
        </w:rPr>
        <w:t>年汛前两</w:t>
      </w:r>
      <w:r w:rsidRPr="008E5584">
        <w:rPr>
          <w:rFonts w:ascii="宋体" w:hAnsi="宋体" w:cs="宋体" w:hint="eastAsia"/>
          <w:sz w:val="24"/>
        </w:rPr>
        <w:t xml:space="preserve">次测量。 </w:t>
      </w:r>
    </w:p>
    <w:p w14:paraId="738B3645" w14:textId="77777777" w:rsidR="008E5584" w:rsidRPr="008E5584"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8E5584">
        <w:rPr>
          <w:rFonts w:ascii="宋体" w:hAnsi="宋体" w:cs="宋体"/>
          <w:sz w:val="24"/>
        </w:rPr>
        <w:t>3、水下地形</w:t>
      </w:r>
      <w:r w:rsidRPr="008E5584">
        <w:rPr>
          <w:rFonts w:ascii="宋体" w:hAnsi="宋体" w:cs="宋体" w:hint="eastAsia"/>
          <w:sz w:val="24"/>
        </w:rPr>
        <w:t>测量</w:t>
      </w:r>
      <w:r w:rsidRPr="008E5584">
        <w:rPr>
          <w:rFonts w:ascii="宋体" w:hAnsi="宋体" w:cs="宋体"/>
          <w:sz w:val="24"/>
        </w:rPr>
        <w:t>范围（比例1:500）:</w:t>
      </w:r>
    </w:p>
    <w:p w14:paraId="3EADF0D9" w14:textId="77777777" w:rsidR="008E5584" w:rsidRPr="008E5584"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8E5584">
        <w:rPr>
          <w:rFonts w:ascii="宋体" w:hAnsi="宋体" w:cs="宋体"/>
          <w:sz w:val="24"/>
        </w:rPr>
        <w:fldChar w:fldCharType="begin"/>
      </w:r>
      <w:r w:rsidRPr="008E5584">
        <w:rPr>
          <w:rFonts w:ascii="宋体" w:hAnsi="宋体" w:cs="宋体"/>
          <w:sz w:val="24"/>
        </w:rPr>
        <w:instrText xml:space="preserve"> = 1 \* GB2 \* MERGEFORMAT </w:instrText>
      </w:r>
      <w:r w:rsidRPr="008E5584">
        <w:rPr>
          <w:rFonts w:ascii="宋体" w:hAnsi="宋体" w:cs="宋体"/>
          <w:sz w:val="24"/>
        </w:rPr>
        <w:fldChar w:fldCharType="separate"/>
      </w:r>
      <w:r w:rsidRPr="008E5584">
        <w:rPr>
          <w:rFonts w:ascii="宋体" w:hAnsi="宋体" w:cs="宋体"/>
          <w:sz w:val="24"/>
        </w:rPr>
        <w:t>⑴</w:t>
      </w:r>
      <w:r w:rsidRPr="008E5584">
        <w:rPr>
          <w:rFonts w:ascii="宋体" w:hAnsi="宋体" w:cs="宋体"/>
          <w:sz w:val="24"/>
        </w:rPr>
        <w:fldChar w:fldCharType="end"/>
      </w:r>
      <w:r w:rsidRPr="008E5584">
        <w:rPr>
          <w:rFonts w:ascii="宋体" w:hAnsi="宋体" w:cs="宋体"/>
          <w:sz w:val="24"/>
        </w:rPr>
        <w:t>任港闸站：从</w:t>
      </w:r>
      <w:r w:rsidRPr="008E5584">
        <w:rPr>
          <w:rFonts w:ascii="宋体" w:hAnsi="宋体" w:cs="宋体" w:hint="eastAsia"/>
          <w:sz w:val="24"/>
        </w:rPr>
        <w:t>泵站中心线起向上游河道3</w:t>
      </w:r>
      <w:r w:rsidRPr="008E5584">
        <w:rPr>
          <w:rFonts w:ascii="宋体" w:hAnsi="宋体" w:cs="宋体"/>
          <w:sz w:val="24"/>
        </w:rPr>
        <w:t>00</w:t>
      </w:r>
      <w:r w:rsidRPr="008E5584">
        <w:rPr>
          <w:rFonts w:ascii="宋体" w:hAnsi="宋体" w:cs="宋体" w:hint="eastAsia"/>
          <w:sz w:val="24"/>
        </w:rPr>
        <w:t>米止，下游</w:t>
      </w:r>
      <w:r w:rsidRPr="008E5584">
        <w:rPr>
          <w:rFonts w:ascii="宋体" w:hAnsi="宋体" w:cs="宋体"/>
          <w:sz w:val="24"/>
        </w:rPr>
        <w:t>至入江口；</w:t>
      </w:r>
    </w:p>
    <w:p w14:paraId="31FD915F" w14:textId="77777777" w:rsidR="008E5584" w:rsidRPr="008E5584"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8E5584">
        <w:rPr>
          <w:rFonts w:ascii="宋体" w:hAnsi="宋体" w:cs="宋体"/>
          <w:sz w:val="24"/>
        </w:rPr>
        <w:fldChar w:fldCharType="begin"/>
      </w:r>
      <w:r w:rsidRPr="008E5584">
        <w:rPr>
          <w:rFonts w:ascii="宋体" w:hAnsi="宋体" w:cs="宋体"/>
          <w:sz w:val="24"/>
        </w:rPr>
        <w:instrText xml:space="preserve"> = 2 \* GB2 \* MERGEFORMAT </w:instrText>
      </w:r>
      <w:r w:rsidRPr="008E5584">
        <w:rPr>
          <w:rFonts w:ascii="宋体" w:hAnsi="宋体" w:cs="宋体"/>
          <w:sz w:val="24"/>
        </w:rPr>
        <w:fldChar w:fldCharType="separate"/>
      </w:r>
      <w:r w:rsidRPr="008E5584">
        <w:rPr>
          <w:rFonts w:ascii="宋体" w:hAnsi="宋体" w:cs="宋体"/>
          <w:sz w:val="24"/>
        </w:rPr>
        <w:t>⑵</w:t>
      </w:r>
      <w:r w:rsidRPr="008E5584">
        <w:rPr>
          <w:rFonts w:ascii="宋体" w:hAnsi="宋体" w:cs="宋体"/>
          <w:sz w:val="24"/>
        </w:rPr>
        <w:fldChar w:fldCharType="end"/>
      </w:r>
      <w:r w:rsidRPr="008E5584">
        <w:rPr>
          <w:rFonts w:ascii="宋体" w:hAnsi="宋体" w:cs="宋体" w:hint="eastAsia"/>
          <w:sz w:val="24"/>
        </w:rPr>
        <w:t>星明界河涵洞：上游自闸门中心线至海港引河口，下游河道自闸门中心线向下游100米；</w:t>
      </w:r>
    </w:p>
    <w:p w14:paraId="67BEA980" w14:textId="77777777" w:rsidR="008E5584" w:rsidRPr="003A07AE"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8E5584">
        <w:rPr>
          <w:rFonts w:ascii="宋体" w:hAnsi="宋体" w:cs="宋体"/>
          <w:sz w:val="24"/>
        </w:rPr>
        <w:fldChar w:fldCharType="begin"/>
      </w:r>
      <w:r w:rsidRPr="008E5584">
        <w:rPr>
          <w:rFonts w:ascii="宋体" w:hAnsi="宋体" w:cs="宋体"/>
          <w:sz w:val="24"/>
        </w:rPr>
        <w:instrText xml:space="preserve"> = 3 \* GB2 \* MERGEFORMAT </w:instrText>
      </w:r>
      <w:r w:rsidRPr="008E5584">
        <w:rPr>
          <w:rFonts w:ascii="宋体" w:hAnsi="宋体" w:cs="宋体"/>
          <w:sz w:val="24"/>
        </w:rPr>
        <w:fldChar w:fldCharType="separate"/>
      </w:r>
      <w:r w:rsidRPr="008E5584">
        <w:rPr>
          <w:rFonts w:ascii="宋体" w:hAnsi="宋体" w:cs="宋体"/>
          <w:sz w:val="24"/>
        </w:rPr>
        <w:t>⑶</w:t>
      </w:r>
      <w:r w:rsidRPr="008E5584">
        <w:rPr>
          <w:rFonts w:ascii="宋体" w:hAnsi="宋体" w:cs="宋体"/>
          <w:sz w:val="24"/>
        </w:rPr>
        <w:fldChar w:fldCharType="end"/>
      </w:r>
      <w:r w:rsidRPr="008E5584">
        <w:rPr>
          <w:rFonts w:ascii="宋体" w:hAnsi="宋体" w:cs="宋体"/>
          <w:sz w:val="24"/>
        </w:rPr>
        <w:t>郭里头闸</w:t>
      </w:r>
      <w:r w:rsidRPr="008E5584">
        <w:rPr>
          <w:rFonts w:ascii="宋体" w:hAnsi="宋体" w:cs="宋体" w:hint="eastAsia"/>
          <w:sz w:val="24"/>
        </w:rPr>
        <w:t>站</w:t>
      </w:r>
      <w:r w:rsidRPr="008E5584">
        <w:rPr>
          <w:rFonts w:ascii="宋体" w:hAnsi="宋体" w:cs="宋体"/>
          <w:sz w:val="24"/>
        </w:rPr>
        <w:t>：上游自闸门中心线至通吕运河口，下游河道自闸门中心线向下游 100米；</w:t>
      </w:r>
      <w:r w:rsidRPr="008E5584">
        <w:rPr>
          <w:rFonts w:ascii="宋体" w:hAnsi="宋体" w:cs="宋体"/>
          <w:sz w:val="24"/>
        </w:rPr>
        <w:br/>
        <w:t xml:space="preserve">   </w:t>
      </w:r>
      <w:r w:rsidRPr="008E5584">
        <w:rPr>
          <w:rFonts w:ascii="宋体" w:hAnsi="宋体" w:cs="宋体"/>
          <w:sz w:val="24"/>
        </w:rPr>
        <w:fldChar w:fldCharType="begin"/>
      </w:r>
      <w:r w:rsidRPr="008E5584">
        <w:rPr>
          <w:rFonts w:ascii="宋体" w:hAnsi="宋体" w:cs="宋体"/>
          <w:sz w:val="24"/>
        </w:rPr>
        <w:instrText xml:space="preserve"> = 4 \* GB2 \* MERGEFORMAT </w:instrText>
      </w:r>
      <w:r w:rsidRPr="008E5584">
        <w:rPr>
          <w:rFonts w:ascii="宋体" w:hAnsi="宋体" w:cs="宋体"/>
          <w:sz w:val="24"/>
        </w:rPr>
        <w:fldChar w:fldCharType="separate"/>
      </w:r>
      <w:r w:rsidRPr="008E5584">
        <w:rPr>
          <w:rFonts w:ascii="宋体" w:hAnsi="宋体" w:cs="宋体"/>
          <w:sz w:val="24"/>
        </w:rPr>
        <w:t>⑷</w:t>
      </w:r>
      <w:r w:rsidRPr="008E5584">
        <w:rPr>
          <w:rFonts w:ascii="宋体" w:hAnsi="宋体" w:cs="宋体"/>
          <w:sz w:val="24"/>
        </w:rPr>
        <w:fldChar w:fldCharType="end"/>
      </w:r>
      <w:r w:rsidRPr="008E5584">
        <w:rPr>
          <w:rFonts w:ascii="宋体" w:hAnsi="宋体" w:cs="宋体"/>
          <w:sz w:val="24"/>
        </w:rPr>
        <w:t>通甲河</w:t>
      </w:r>
      <w:r w:rsidRPr="008E5584">
        <w:rPr>
          <w:rFonts w:ascii="宋体" w:hAnsi="宋体" w:cs="宋体" w:hint="eastAsia"/>
          <w:sz w:val="24"/>
        </w:rPr>
        <w:t>东</w:t>
      </w:r>
      <w:r w:rsidRPr="008E5584">
        <w:rPr>
          <w:rFonts w:ascii="宋体" w:hAnsi="宋体" w:cs="宋体"/>
          <w:sz w:val="24"/>
        </w:rPr>
        <w:t>闸：上游</w:t>
      </w:r>
      <w:r w:rsidRPr="003A07AE">
        <w:rPr>
          <w:rFonts w:ascii="宋体" w:hAnsi="宋体" w:cs="宋体"/>
          <w:sz w:val="24"/>
        </w:rPr>
        <w:t>自闸门中心线至海港引河口，下游河道自闸门中心线向下游100米；</w:t>
      </w:r>
    </w:p>
    <w:p w14:paraId="187971FD" w14:textId="77777777" w:rsidR="008E5584" w:rsidRPr="003A07AE"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3A07AE">
        <w:rPr>
          <w:rFonts w:ascii="宋体" w:hAnsi="宋体" w:cs="宋体"/>
          <w:sz w:val="24"/>
        </w:rPr>
        <w:fldChar w:fldCharType="begin"/>
      </w:r>
      <w:r w:rsidRPr="003A07AE">
        <w:rPr>
          <w:rFonts w:ascii="宋体" w:hAnsi="宋体" w:cs="宋体"/>
          <w:sz w:val="24"/>
        </w:rPr>
        <w:instrText xml:space="preserve"> = 5 \* GB2 \* MERGEFORMAT </w:instrText>
      </w:r>
      <w:r w:rsidRPr="003A07AE">
        <w:rPr>
          <w:rFonts w:ascii="宋体" w:hAnsi="宋体" w:cs="宋体"/>
          <w:sz w:val="24"/>
        </w:rPr>
        <w:fldChar w:fldCharType="separate"/>
      </w:r>
      <w:r w:rsidRPr="003A07AE">
        <w:rPr>
          <w:rFonts w:ascii="宋体" w:hAnsi="宋体" w:cs="宋体"/>
          <w:sz w:val="24"/>
        </w:rPr>
        <w:t>⑸</w:t>
      </w:r>
      <w:r w:rsidRPr="003A07AE">
        <w:rPr>
          <w:rFonts w:ascii="宋体" w:hAnsi="宋体" w:cs="宋体"/>
          <w:sz w:val="24"/>
        </w:rPr>
        <w:fldChar w:fldCharType="end"/>
      </w:r>
      <w:r w:rsidRPr="003A07AE">
        <w:rPr>
          <w:rFonts w:ascii="宋体" w:hAnsi="宋体" w:cs="宋体"/>
          <w:sz w:val="24"/>
        </w:rPr>
        <w:t>幸福河闸站：下游从闸门中心线起至通吕运河口，上游河道自闸门中心线向上游200米；</w:t>
      </w:r>
    </w:p>
    <w:p w14:paraId="0616AC43" w14:textId="77777777" w:rsidR="008E5584" w:rsidRPr="008E5584"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3A07AE">
        <w:rPr>
          <w:rFonts w:ascii="宋体" w:hAnsi="宋体" w:cs="宋体"/>
          <w:sz w:val="24"/>
        </w:rPr>
        <w:fldChar w:fldCharType="begin"/>
      </w:r>
      <w:r w:rsidRPr="003A07AE">
        <w:rPr>
          <w:rFonts w:ascii="宋体" w:hAnsi="宋体" w:cs="宋体"/>
          <w:sz w:val="24"/>
        </w:rPr>
        <w:instrText xml:space="preserve"> = 6 \* GB2 \* MERGEFORMAT </w:instrText>
      </w:r>
      <w:r w:rsidRPr="003A07AE">
        <w:rPr>
          <w:rFonts w:ascii="宋体" w:hAnsi="宋体" w:cs="宋体"/>
          <w:sz w:val="24"/>
        </w:rPr>
        <w:fldChar w:fldCharType="separate"/>
      </w:r>
      <w:r w:rsidRPr="003A07AE">
        <w:rPr>
          <w:rFonts w:ascii="宋体" w:hAnsi="宋体" w:cs="宋体"/>
          <w:sz w:val="24"/>
        </w:rPr>
        <w:t>⑹</w:t>
      </w:r>
      <w:r w:rsidRPr="003A07AE">
        <w:rPr>
          <w:rFonts w:ascii="宋体" w:hAnsi="宋体" w:cs="宋体"/>
          <w:sz w:val="24"/>
        </w:rPr>
        <w:fldChar w:fldCharType="end"/>
      </w:r>
      <w:r w:rsidRPr="003A07AE">
        <w:rPr>
          <w:rFonts w:ascii="宋体" w:hAnsi="宋体" w:cs="宋体"/>
          <w:sz w:val="24"/>
        </w:rPr>
        <w:t>兴石河闸站：上游从闸门中心线起至通吕运河口，下游河道自闸门中心线向下游200米；</w:t>
      </w:r>
      <w:r w:rsidRPr="003A07AE">
        <w:rPr>
          <w:rFonts w:ascii="宋体" w:hAnsi="宋体" w:cs="宋体"/>
          <w:sz w:val="24"/>
        </w:rPr>
        <w:br/>
        <w:t xml:space="preserve">   </w:t>
      </w:r>
      <w:r w:rsidRPr="003A07AE">
        <w:rPr>
          <w:rFonts w:ascii="宋体" w:hAnsi="宋体" w:cs="宋体"/>
          <w:sz w:val="24"/>
        </w:rPr>
        <w:fldChar w:fldCharType="begin"/>
      </w:r>
      <w:r w:rsidRPr="003A07AE">
        <w:rPr>
          <w:rFonts w:ascii="宋体" w:hAnsi="宋体" w:cs="宋体"/>
          <w:sz w:val="24"/>
        </w:rPr>
        <w:instrText xml:space="preserve"> = 7 \* GB2 \* MERGEFORMAT </w:instrText>
      </w:r>
      <w:r w:rsidRPr="003A07AE">
        <w:rPr>
          <w:rFonts w:ascii="宋体" w:hAnsi="宋体" w:cs="宋体"/>
          <w:sz w:val="24"/>
        </w:rPr>
        <w:fldChar w:fldCharType="separate"/>
      </w:r>
      <w:r w:rsidRPr="003A07AE">
        <w:rPr>
          <w:rFonts w:ascii="宋体" w:hAnsi="宋体" w:cs="宋体"/>
          <w:sz w:val="24"/>
        </w:rPr>
        <w:t>⑺</w:t>
      </w:r>
      <w:r w:rsidRPr="003A07AE">
        <w:rPr>
          <w:rFonts w:ascii="宋体" w:hAnsi="宋体" w:cs="宋体"/>
          <w:sz w:val="24"/>
        </w:rPr>
        <w:fldChar w:fldCharType="end"/>
      </w:r>
      <w:r w:rsidRPr="003A07AE">
        <w:rPr>
          <w:rFonts w:ascii="宋体" w:hAnsi="宋体" w:cs="宋体"/>
          <w:sz w:val="24"/>
        </w:rPr>
        <w:t>海港北闸：上游从闸中心线至通吕运河口，下游河道自闸门中心线向下游200米；</w:t>
      </w:r>
      <w:r w:rsidRPr="003A07AE">
        <w:rPr>
          <w:rFonts w:ascii="宋体" w:hAnsi="宋体" w:cs="宋体"/>
          <w:sz w:val="24"/>
        </w:rPr>
        <w:br/>
        <w:t xml:space="preserve">   </w:t>
      </w:r>
      <w:r w:rsidRPr="003A07AE">
        <w:rPr>
          <w:rFonts w:ascii="宋体" w:hAnsi="宋体" w:cs="宋体"/>
          <w:sz w:val="24"/>
        </w:rPr>
        <w:fldChar w:fldCharType="begin"/>
      </w:r>
      <w:r w:rsidRPr="003A07AE">
        <w:rPr>
          <w:rFonts w:ascii="宋体" w:hAnsi="宋体" w:cs="宋体"/>
          <w:sz w:val="24"/>
        </w:rPr>
        <w:instrText xml:space="preserve"> = 8 \* GB2 \* MERGEFORMAT </w:instrText>
      </w:r>
      <w:r w:rsidRPr="003A07AE">
        <w:rPr>
          <w:rFonts w:ascii="宋体" w:hAnsi="宋体" w:cs="宋体"/>
          <w:sz w:val="24"/>
        </w:rPr>
        <w:fldChar w:fldCharType="separate"/>
      </w:r>
      <w:r w:rsidRPr="003A07AE">
        <w:rPr>
          <w:rFonts w:ascii="宋体" w:hAnsi="宋体" w:cs="宋体"/>
          <w:sz w:val="24"/>
        </w:rPr>
        <w:t>⑻</w:t>
      </w:r>
      <w:r w:rsidRPr="003A07AE">
        <w:rPr>
          <w:rFonts w:ascii="宋体" w:hAnsi="宋体" w:cs="宋体"/>
          <w:sz w:val="24"/>
        </w:rPr>
        <w:fldChar w:fldCharType="end"/>
      </w:r>
      <w:r w:rsidRPr="003A07AE">
        <w:rPr>
          <w:rFonts w:ascii="宋体" w:hAnsi="宋体" w:cs="宋体"/>
          <w:sz w:val="24"/>
        </w:rPr>
        <w:t>西被新闸：自闸门中心线起向上下游各</w:t>
      </w:r>
      <w:r w:rsidRPr="008E5584">
        <w:rPr>
          <w:rFonts w:ascii="宋体" w:hAnsi="宋体" w:cs="宋体"/>
          <w:sz w:val="24"/>
        </w:rPr>
        <w:t>100米；</w:t>
      </w:r>
    </w:p>
    <w:p w14:paraId="2EDB4668" w14:textId="77777777" w:rsidR="008E5584" w:rsidRPr="008E5584"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8E5584">
        <w:rPr>
          <w:rFonts w:ascii="宋体" w:hAnsi="宋体" w:cs="宋体"/>
          <w:sz w:val="24"/>
        </w:rPr>
        <w:fldChar w:fldCharType="begin"/>
      </w:r>
      <w:r w:rsidRPr="008E5584">
        <w:rPr>
          <w:rFonts w:ascii="宋体" w:hAnsi="宋体" w:cs="宋体"/>
          <w:sz w:val="24"/>
        </w:rPr>
        <w:instrText xml:space="preserve"> = 9 \* GB2 \* MERGEFORMAT </w:instrText>
      </w:r>
      <w:r w:rsidRPr="008E5584">
        <w:rPr>
          <w:rFonts w:ascii="宋体" w:hAnsi="宋体" w:cs="宋体"/>
          <w:sz w:val="24"/>
        </w:rPr>
        <w:fldChar w:fldCharType="separate"/>
      </w:r>
      <w:r w:rsidRPr="008E5584">
        <w:rPr>
          <w:rFonts w:ascii="宋体" w:hAnsi="宋体" w:cs="宋体"/>
          <w:sz w:val="24"/>
        </w:rPr>
        <w:t>⑼</w:t>
      </w:r>
      <w:r w:rsidRPr="008E5584">
        <w:rPr>
          <w:rFonts w:ascii="宋体" w:hAnsi="宋体" w:cs="宋体"/>
          <w:sz w:val="24"/>
        </w:rPr>
        <w:fldChar w:fldCharType="end"/>
      </w:r>
      <w:r w:rsidRPr="008E5584">
        <w:rPr>
          <w:rFonts w:ascii="宋体" w:hAnsi="宋体" w:cs="宋体"/>
          <w:sz w:val="24"/>
        </w:rPr>
        <w:t>营船港北闸：下游至通甲河口，上游河道自闸门中心线起向上游100米；</w:t>
      </w:r>
    </w:p>
    <w:p w14:paraId="2D28C2DF" w14:textId="77777777" w:rsidR="008E5584" w:rsidRPr="003A07AE"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8E5584">
        <w:rPr>
          <w:rFonts w:ascii="宋体" w:hAnsi="宋体" w:cs="宋体"/>
          <w:sz w:val="24"/>
        </w:rPr>
        <w:fldChar w:fldCharType="begin"/>
      </w:r>
      <w:r w:rsidRPr="008E5584">
        <w:rPr>
          <w:rFonts w:ascii="宋体" w:hAnsi="宋体" w:cs="宋体"/>
          <w:sz w:val="24"/>
        </w:rPr>
        <w:instrText xml:space="preserve"> = 10 \* GB2 \* MERGEFORMAT </w:instrText>
      </w:r>
      <w:r w:rsidRPr="008E5584">
        <w:rPr>
          <w:rFonts w:ascii="宋体" w:hAnsi="宋体" w:cs="宋体"/>
          <w:sz w:val="24"/>
        </w:rPr>
        <w:fldChar w:fldCharType="separate"/>
      </w:r>
      <w:r w:rsidRPr="008E5584">
        <w:rPr>
          <w:rFonts w:ascii="宋体" w:hAnsi="宋体" w:cs="宋体"/>
          <w:sz w:val="24"/>
        </w:rPr>
        <w:t>⑽</w:t>
      </w:r>
      <w:r w:rsidRPr="008E5584">
        <w:rPr>
          <w:rFonts w:ascii="宋体" w:hAnsi="宋体" w:cs="宋体"/>
          <w:sz w:val="24"/>
        </w:rPr>
        <w:fldChar w:fldCharType="end"/>
      </w:r>
      <w:r w:rsidRPr="008E5584">
        <w:rPr>
          <w:rFonts w:ascii="宋体" w:hAnsi="宋体" w:cs="宋体"/>
          <w:sz w:val="24"/>
        </w:rPr>
        <w:t>陆洪闸</w:t>
      </w:r>
      <w:r w:rsidRPr="008E5584">
        <w:rPr>
          <w:rFonts w:ascii="宋体" w:hAnsi="宋体" w:cs="宋体" w:hint="eastAsia"/>
          <w:sz w:val="24"/>
        </w:rPr>
        <w:t>站</w:t>
      </w:r>
      <w:r w:rsidRPr="008E5584">
        <w:rPr>
          <w:rFonts w:ascii="宋体" w:hAnsi="宋体" w:cs="宋体"/>
          <w:sz w:val="24"/>
        </w:rPr>
        <w:t>：自闸门中心线起向上下游各</w:t>
      </w:r>
      <w:r w:rsidRPr="008E5584">
        <w:rPr>
          <w:rFonts w:ascii="宋体" w:hAnsi="宋体" w:cs="宋体" w:hint="eastAsia"/>
          <w:sz w:val="24"/>
        </w:rPr>
        <w:t>150</w:t>
      </w:r>
      <w:r w:rsidRPr="008E5584">
        <w:rPr>
          <w:rFonts w:ascii="宋体" w:hAnsi="宋体" w:cs="宋体"/>
          <w:sz w:val="24"/>
        </w:rPr>
        <w:t>米；</w:t>
      </w:r>
    </w:p>
    <w:p w14:paraId="0FC8BC9B" w14:textId="77777777" w:rsidR="008E5584" w:rsidRPr="003A07AE"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3A07AE">
        <w:rPr>
          <w:rFonts w:ascii="宋体" w:hAnsi="宋体" w:cs="宋体"/>
          <w:sz w:val="24"/>
        </w:rPr>
        <w:fldChar w:fldCharType="begin"/>
      </w:r>
      <w:r w:rsidRPr="003A07AE">
        <w:rPr>
          <w:rFonts w:ascii="宋体" w:hAnsi="宋体" w:cs="宋体"/>
          <w:sz w:val="24"/>
        </w:rPr>
        <w:instrText xml:space="preserve"> = 11 \* GB2 \* MERGEFORMAT </w:instrText>
      </w:r>
      <w:r w:rsidRPr="003A07AE">
        <w:rPr>
          <w:rFonts w:ascii="宋体" w:hAnsi="宋体" w:cs="宋体"/>
          <w:sz w:val="24"/>
        </w:rPr>
        <w:fldChar w:fldCharType="separate"/>
      </w:r>
      <w:r w:rsidRPr="003A07AE">
        <w:rPr>
          <w:rFonts w:ascii="宋体" w:hAnsi="宋体" w:cs="宋体"/>
          <w:sz w:val="24"/>
        </w:rPr>
        <w:t>⑾</w:t>
      </w:r>
      <w:r w:rsidRPr="003A07AE">
        <w:rPr>
          <w:rFonts w:ascii="宋体" w:hAnsi="宋体" w:cs="宋体"/>
          <w:sz w:val="24"/>
        </w:rPr>
        <w:fldChar w:fldCharType="end"/>
      </w:r>
      <w:r w:rsidRPr="003A07AE">
        <w:rPr>
          <w:rFonts w:ascii="宋体" w:hAnsi="宋体" w:cs="宋体"/>
          <w:sz w:val="24"/>
        </w:rPr>
        <w:t>界港河闸：自闸门中心线起向上下游各150米；</w:t>
      </w:r>
    </w:p>
    <w:p w14:paraId="22F846C0" w14:textId="77777777" w:rsidR="008E5584" w:rsidRPr="003A07AE"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3A07AE">
        <w:rPr>
          <w:rFonts w:ascii="宋体" w:hAnsi="宋体" w:cs="宋体"/>
          <w:sz w:val="24"/>
        </w:rPr>
        <w:fldChar w:fldCharType="begin"/>
      </w:r>
      <w:r w:rsidRPr="003A07AE">
        <w:rPr>
          <w:rFonts w:ascii="宋体" w:hAnsi="宋体" w:cs="宋体"/>
          <w:sz w:val="24"/>
        </w:rPr>
        <w:instrText xml:space="preserve"> = 12 \* GB2 \* MERGEFORMAT </w:instrText>
      </w:r>
      <w:r w:rsidRPr="003A07AE">
        <w:rPr>
          <w:rFonts w:ascii="宋体" w:hAnsi="宋体" w:cs="宋体"/>
          <w:sz w:val="24"/>
        </w:rPr>
        <w:fldChar w:fldCharType="separate"/>
      </w:r>
      <w:r w:rsidRPr="003A07AE">
        <w:rPr>
          <w:rFonts w:ascii="宋体" w:hAnsi="宋体" w:cs="宋体"/>
          <w:sz w:val="24"/>
        </w:rPr>
        <w:t>⑿</w:t>
      </w:r>
      <w:r w:rsidRPr="003A07AE">
        <w:rPr>
          <w:rFonts w:ascii="宋体" w:hAnsi="宋体" w:cs="宋体"/>
          <w:sz w:val="24"/>
        </w:rPr>
        <w:fldChar w:fldCharType="end"/>
      </w:r>
      <w:r w:rsidRPr="003A07AE">
        <w:rPr>
          <w:rFonts w:ascii="宋体" w:hAnsi="宋体" w:cs="宋体"/>
          <w:sz w:val="24"/>
        </w:rPr>
        <w:t>运料河南闸：上游河道从闸门中心线向上游100米，下游自涵洞出口至河道对岸沿任港河向东西各50米。</w:t>
      </w:r>
    </w:p>
    <w:p w14:paraId="29BEEF52" w14:textId="77777777" w:rsidR="008E5584" w:rsidRPr="008E5584"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3A07AE">
        <w:rPr>
          <w:rFonts w:ascii="宋体" w:hAnsi="宋体" w:cs="宋体"/>
          <w:sz w:val="24"/>
        </w:rPr>
        <w:lastRenderedPageBreak/>
        <w:fldChar w:fldCharType="begin"/>
      </w:r>
      <w:r w:rsidRPr="003A07AE">
        <w:rPr>
          <w:rFonts w:ascii="宋体" w:hAnsi="宋体" w:cs="宋体"/>
          <w:sz w:val="24"/>
        </w:rPr>
        <w:instrText xml:space="preserve"> = 13 \* GB2 \* MERGEFORMAT </w:instrText>
      </w:r>
      <w:r w:rsidRPr="003A07AE">
        <w:rPr>
          <w:rFonts w:ascii="宋体" w:hAnsi="宋体" w:cs="宋体"/>
          <w:sz w:val="24"/>
        </w:rPr>
        <w:fldChar w:fldCharType="separate"/>
      </w:r>
      <w:r w:rsidRPr="003A07AE">
        <w:rPr>
          <w:rFonts w:ascii="宋体" w:hAnsi="宋体" w:cs="宋体"/>
          <w:sz w:val="24"/>
        </w:rPr>
        <w:t>⒀</w:t>
      </w:r>
      <w:r w:rsidRPr="003A07AE">
        <w:rPr>
          <w:rFonts w:ascii="宋体" w:hAnsi="宋体" w:cs="宋体"/>
          <w:sz w:val="24"/>
        </w:rPr>
        <w:fldChar w:fldCharType="end"/>
      </w:r>
      <w:r w:rsidRPr="003A07AE">
        <w:rPr>
          <w:rFonts w:ascii="宋体" w:hAnsi="宋体" w:cs="宋体"/>
          <w:sz w:val="24"/>
        </w:rPr>
        <w:t>运料河北闸</w:t>
      </w:r>
      <w:r w:rsidRPr="003A07AE">
        <w:rPr>
          <w:rFonts w:ascii="宋体" w:hAnsi="宋体" w:cs="宋体" w:hint="eastAsia"/>
          <w:sz w:val="24"/>
        </w:rPr>
        <w:t>站</w:t>
      </w:r>
      <w:r w:rsidRPr="003A07AE">
        <w:rPr>
          <w:rFonts w:ascii="宋体" w:hAnsi="宋体" w:cs="宋体"/>
          <w:sz w:val="24"/>
        </w:rPr>
        <w:t>：上游自闸门中心线至入通吕运河口，下游河道自闸门中心线至150米处；</w:t>
      </w:r>
    </w:p>
    <w:p w14:paraId="1CEFDFC7" w14:textId="77777777" w:rsidR="008E5584" w:rsidRPr="008E5584"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8E5584">
        <w:rPr>
          <w:rFonts w:ascii="宋体" w:hAnsi="宋体" w:cs="宋体"/>
          <w:sz w:val="24"/>
        </w:rPr>
        <w:fldChar w:fldCharType="begin"/>
      </w:r>
      <w:r w:rsidRPr="008E5584">
        <w:rPr>
          <w:rFonts w:ascii="宋体" w:hAnsi="宋体" w:cs="宋体"/>
          <w:sz w:val="24"/>
        </w:rPr>
        <w:instrText xml:space="preserve"> = 14 \* GB2 \* MERGEFORMAT </w:instrText>
      </w:r>
      <w:r w:rsidRPr="008E5584">
        <w:rPr>
          <w:rFonts w:ascii="宋体" w:hAnsi="宋体" w:cs="宋体"/>
          <w:sz w:val="24"/>
        </w:rPr>
        <w:fldChar w:fldCharType="separate"/>
      </w:r>
      <w:r w:rsidRPr="008E5584">
        <w:rPr>
          <w:rFonts w:ascii="宋体" w:hAnsi="宋体" w:cs="宋体"/>
          <w:sz w:val="24"/>
        </w:rPr>
        <w:t>⒁</w:t>
      </w:r>
      <w:r w:rsidRPr="008E5584">
        <w:rPr>
          <w:rFonts w:ascii="宋体" w:hAnsi="宋体" w:cs="宋体"/>
          <w:sz w:val="24"/>
        </w:rPr>
        <w:fldChar w:fldCharType="end"/>
      </w:r>
      <w:r w:rsidRPr="008E5584">
        <w:rPr>
          <w:rFonts w:ascii="宋体" w:hAnsi="宋体" w:cs="宋体"/>
          <w:sz w:val="24"/>
        </w:rPr>
        <w:t>南通大学闸：上游河道从闸门中心线向上游至100米处，下游自闸门顺水流中心线沿裤子港河向南北各</w:t>
      </w:r>
      <w:r w:rsidRPr="008E5584">
        <w:rPr>
          <w:rFonts w:ascii="宋体" w:hAnsi="宋体" w:cs="宋体" w:hint="eastAsia"/>
          <w:sz w:val="24"/>
        </w:rPr>
        <w:t>100</w:t>
      </w:r>
      <w:r w:rsidRPr="008E5584">
        <w:rPr>
          <w:rFonts w:ascii="宋体" w:hAnsi="宋体" w:cs="宋体"/>
          <w:sz w:val="24"/>
        </w:rPr>
        <w:t>米；</w:t>
      </w:r>
    </w:p>
    <w:p w14:paraId="3968979B" w14:textId="77777777" w:rsidR="008E5584" w:rsidRPr="008E5584"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8E5584">
        <w:rPr>
          <w:rFonts w:ascii="宋体" w:hAnsi="宋体" w:cs="宋体"/>
          <w:sz w:val="24"/>
        </w:rPr>
        <w:fldChar w:fldCharType="begin"/>
      </w:r>
      <w:r w:rsidRPr="008E5584">
        <w:rPr>
          <w:rFonts w:ascii="宋体" w:hAnsi="宋体" w:cs="宋体"/>
          <w:sz w:val="24"/>
        </w:rPr>
        <w:instrText xml:space="preserve"> = 15 \* GB2 \* MERGEFORMAT </w:instrText>
      </w:r>
      <w:r w:rsidRPr="008E5584">
        <w:rPr>
          <w:rFonts w:ascii="宋体" w:hAnsi="宋体" w:cs="宋体"/>
          <w:sz w:val="24"/>
        </w:rPr>
        <w:fldChar w:fldCharType="separate"/>
      </w:r>
      <w:r w:rsidRPr="008E5584">
        <w:rPr>
          <w:rFonts w:ascii="宋体" w:hAnsi="宋体" w:cs="宋体"/>
          <w:sz w:val="24"/>
        </w:rPr>
        <w:t>⒂</w:t>
      </w:r>
      <w:r w:rsidRPr="008E5584">
        <w:rPr>
          <w:rFonts w:ascii="宋体" w:hAnsi="宋体" w:cs="宋体"/>
          <w:sz w:val="24"/>
        </w:rPr>
        <w:fldChar w:fldCharType="end"/>
      </w:r>
      <w:r w:rsidRPr="008E5584">
        <w:rPr>
          <w:rFonts w:ascii="宋体" w:hAnsi="宋体" w:cs="宋体"/>
          <w:sz w:val="24"/>
        </w:rPr>
        <w:t>通甲河西闸：自闸门中心线起向上下游各100米；</w:t>
      </w:r>
    </w:p>
    <w:p w14:paraId="7C8CE5A1" w14:textId="77777777" w:rsidR="008E5584" w:rsidRPr="008E5584"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8E5584">
        <w:rPr>
          <w:rFonts w:ascii="宋体" w:hAnsi="宋体" w:cs="宋体"/>
          <w:sz w:val="24"/>
        </w:rPr>
        <w:fldChar w:fldCharType="begin"/>
      </w:r>
      <w:r w:rsidRPr="008E5584">
        <w:rPr>
          <w:rFonts w:ascii="宋体" w:hAnsi="宋体" w:cs="宋体"/>
          <w:sz w:val="24"/>
        </w:rPr>
        <w:instrText xml:space="preserve"> = 16 \* GB2 \* MERGEFORMAT </w:instrText>
      </w:r>
      <w:r w:rsidRPr="008E5584">
        <w:rPr>
          <w:rFonts w:ascii="宋体" w:hAnsi="宋体" w:cs="宋体"/>
          <w:sz w:val="24"/>
        </w:rPr>
        <w:fldChar w:fldCharType="separate"/>
      </w:r>
      <w:r w:rsidRPr="008E5584">
        <w:rPr>
          <w:rFonts w:ascii="宋体" w:hAnsi="宋体" w:cs="宋体"/>
          <w:sz w:val="24"/>
        </w:rPr>
        <w:t>⒃</w:t>
      </w:r>
      <w:r w:rsidRPr="008E5584">
        <w:rPr>
          <w:rFonts w:ascii="宋体" w:hAnsi="宋体" w:cs="宋体"/>
          <w:sz w:val="24"/>
        </w:rPr>
        <w:fldChar w:fldCharType="end"/>
      </w:r>
      <w:r w:rsidRPr="008E5584">
        <w:rPr>
          <w:rFonts w:ascii="宋体" w:hAnsi="宋体" w:cs="宋体"/>
          <w:sz w:val="24"/>
        </w:rPr>
        <w:t>南川河闸：自闸门中心线起向上下游各100米；</w:t>
      </w:r>
    </w:p>
    <w:p w14:paraId="445246E7" w14:textId="77777777" w:rsidR="008E5584" w:rsidRPr="003A07AE"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8E5584">
        <w:rPr>
          <w:rFonts w:ascii="宋体" w:hAnsi="宋体" w:cs="宋体"/>
          <w:sz w:val="24"/>
        </w:rPr>
        <w:fldChar w:fldCharType="begin"/>
      </w:r>
      <w:r w:rsidRPr="008E5584">
        <w:rPr>
          <w:rFonts w:ascii="宋体" w:hAnsi="宋体" w:cs="宋体"/>
          <w:sz w:val="24"/>
        </w:rPr>
        <w:instrText xml:space="preserve"> = 17 \* GB2 \* MERGEFORMAT </w:instrText>
      </w:r>
      <w:r w:rsidRPr="008E5584">
        <w:rPr>
          <w:rFonts w:ascii="宋体" w:hAnsi="宋体" w:cs="宋体"/>
          <w:sz w:val="24"/>
        </w:rPr>
        <w:fldChar w:fldCharType="separate"/>
      </w:r>
      <w:r w:rsidRPr="008E5584">
        <w:rPr>
          <w:rFonts w:ascii="宋体" w:hAnsi="宋体" w:cs="宋体"/>
          <w:sz w:val="24"/>
        </w:rPr>
        <w:t>⒄</w:t>
      </w:r>
      <w:r w:rsidRPr="008E5584">
        <w:rPr>
          <w:rFonts w:ascii="宋体" w:hAnsi="宋体" w:cs="宋体"/>
          <w:sz w:val="24"/>
        </w:rPr>
        <w:fldChar w:fldCharType="end"/>
      </w:r>
      <w:r w:rsidRPr="008E5584">
        <w:rPr>
          <w:rFonts w:ascii="宋体" w:hAnsi="宋体" w:cs="宋体"/>
          <w:sz w:val="24"/>
        </w:rPr>
        <w:t>兴石河南闸：下游从闸门中心线起至</w:t>
      </w:r>
      <w:r w:rsidRPr="008E5584">
        <w:rPr>
          <w:rFonts w:ascii="宋体" w:hAnsi="宋体" w:cs="宋体" w:hint="eastAsia"/>
          <w:sz w:val="24"/>
        </w:rPr>
        <w:t>通甲河</w:t>
      </w:r>
      <w:r w:rsidRPr="008E5584">
        <w:rPr>
          <w:rFonts w:ascii="宋体" w:hAnsi="宋体" w:cs="宋体"/>
          <w:sz w:val="24"/>
        </w:rPr>
        <w:t>口</w:t>
      </w:r>
      <w:r w:rsidRPr="003A07AE">
        <w:rPr>
          <w:rFonts w:ascii="宋体" w:hAnsi="宋体" w:cs="宋体"/>
          <w:sz w:val="24"/>
        </w:rPr>
        <w:t>，上游河道自闸门中心线向下游150米；</w:t>
      </w:r>
    </w:p>
    <w:p w14:paraId="2376D7AC" w14:textId="77777777" w:rsidR="008E5584" w:rsidRPr="003A07AE"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3A07AE">
        <w:rPr>
          <w:rFonts w:ascii="宋体" w:hAnsi="宋体" w:cs="宋体"/>
          <w:sz w:val="24"/>
        </w:rPr>
        <w:fldChar w:fldCharType="begin"/>
      </w:r>
      <w:r w:rsidRPr="003A07AE">
        <w:rPr>
          <w:rFonts w:ascii="宋体" w:hAnsi="宋体" w:cs="宋体"/>
          <w:sz w:val="24"/>
        </w:rPr>
        <w:instrText xml:space="preserve"> = 18 \* GB2 \* MERGEFORMAT </w:instrText>
      </w:r>
      <w:r w:rsidRPr="003A07AE">
        <w:rPr>
          <w:rFonts w:ascii="宋体" w:hAnsi="宋体" w:cs="宋体"/>
          <w:sz w:val="24"/>
        </w:rPr>
        <w:fldChar w:fldCharType="separate"/>
      </w:r>
      <w:r w:rsidRPr="003A07AE">
        <w:rPr>
          <w:rFonts w:ascii="宋体" w:hAnsi="宋体" w:cs="宋体"/>
          <w:sz w:val="24"/>
        </w:rPr>
        <w:t>⒅</w:t>
      </w:r>
      <w:r w:rsidRPr="003A07AE">
        <w:rPr>
          <w:rFonts w:ascii="宋体" w:hAnsi="宋体" w:cs="宋体"/>
          <w:sz w:val="24"/>
        </w:rPr>
        <w:fldChar w:fldCharType="end"/>
      </w:r>
      <w:r w:rsidRPr="003A07AE">
        <w:rPr>
          <w:rFonts w:ascii="宋体" w:hAnsi="宋体" w:cs="宋体"/>
          <w:sz w:val="24"/>
        </w:rPr>
        <w:t>青龙横河闸：上游自闸门中心线至海港引河口，下游河道自闸门中心线向下游100米；</w:t>
      </w:r>
    </w:p>
    <w:p w14:paraId="213CAD77" w14:textId="77777777" w:rsidR="008E5584" w:rsidRPr="003A07AE"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3A07AE">
        <w:rPr>
          <w:rFonts w:ascii="宋体" w:hAnsi="宋体" w:cs="宋体"/>
          <w:sz w:val="24"/>
        </w:rPr>
        <w:fldChar w:fldCharType="begin"/>
      </w:r>
      <w:r w:rsidRPr="003A07AE">
        <w:rPr>
          <w:rFonts w:ascii="宋体" w:hAnsi="宋体" w:cs="宋体"/>
          <w:sz w:val="24"/>
        </w:rPr>
        <w:instrText xml:space="preserve"> = 19 \* GB2 \* MERGEFORMAT </w:instrText>
      </w:r>
      <w:r w:rsidRPr="003A07AE">
        <w:rPr>
          <w:rFonts w:ascii="宋体" w:hAnsi="宋体" w:cs="宋体"/>
          <w:sz w:val="24"/>
        </w:rPr>
        <w:fldChar w:fldCharType="separate"/>
      </w:r>
      <w:r w:rsidRPr="003A07AE">
        <w:rPr>
          <w:rFonts w:ascii="宋体" w:hAnsi="宋体" w:cs="宋体"/>
          <w:sz w:val="24"/>
        </w:rPr>
        <w:t>⒆</w:t>
      </w:r>
      <w:r w:rsidRPr="003A07AE">
        <w:rPr>
          <w:rFonts w:ascii="宋体" w:hAnsi="宋体" w:cs="宋体"/>
          <w:sz w:val="24"/>
        </w:rPr>
        <w:fldChar w:fldCharType="end"/>
      </w:r>
      <w:r w:rsidRPr="003A07AE">
        <w:rPr>
          <w:rFonts w:ascii="宋体" w:hAnsi="宋体" w:cs="宋体"/>
          <w:sz w:val="24"/>
        </w:rPr>
        <w:t>海港引河南闸站：上游河道从闸门中心线向上游300米，下游至入江口。</w:t>
      </w:r>
    </w:p>
    <w:p w14:paraId="2FD768C0" w14:textId="77777777" w:rsidR="008E5584" w:rsidRPr="003A07AE" w:rsidRDefault="008E5584" w:rsidP="008E5584">
      <w:pPr>
        <w:autoSpaceDE w:val="0"/>
        <w:autoSpaceDN w:val="0"/>
        <w:adjustRightInd w:val="0"/>
        <w:spacing w:line="360" w:lineRule="auto"/>
        <w:ind w:firstLineChars="200" w:firstLine="480"/>
        <w:jc w:val="left"/>
        <w:rPr>
          <w:rFonts w:ascii="宋体" w:hAnsi="宋体" w:cs="宋体" w:hint="eastAsia"/>
          <w:sz w:val="24"/>
        </w:rPr>
      </w:pPr>
      <w:r w:rsidRPr="003A07AE">
        <w:rPr>
          <w:rFonts w:ascii="宋体" w:hAnsi="宋体" w:cs="宋体" w:hint="eastAsia"/>
          <w:sz w:val="24"/>
        </w:rPr>
        <w:t>（四）视水情、工情（台风、暴雨、长江大流量行洪等）及各闸、站运行情况，适当增加局部测量任务。</w:t>
      </w:r>
    </w:p>
    <w:p w14:paraId="04C493B1" w14:textId="1D5067B1" w:rsidR="00527F6C" w:rsidRPr="00527F6C" w:rsidRDefault="00527F6C" w:rsidP="00527F6C">
      <w:pPr>
        <w:adjustRightInd w:val="0"/>
        <w:spacing w:line="360" w:lineRule="auto"/>
        <w:ind w:firstLineChars="200" w:firstLine="482"/>
        <w:rPr>
          <w:rFonts w:ascii="宋体" w:hAnsi="宋体" w:hint="eastAsia"/>
          <w:sz w:val="24"/>
        </w:rPr>
      </w:pPr>
      <w:r w:rsidRPr="00527F6C">
        <w:rPr>
          <w:rFonts w:ascii="宋体" w:hAnsi="宋体" w:hint="eastAsia"/>
          <w:b/>
          <w:sz w:val="24"/>
        </w:rPr>
        <w:t xml:space="preserve">第三条  </w:t>
      </w:r>
      <w:r w:rsidRPr="00527F6C">
        <w:rPr>
          <w:rFonts w:ascii="宋体" w:hAnsi="宋体" w:hint="eastAsia"/>
          <w:sz w:val="24"/>
        </w:rPr>
        <w:t>执行技术标准：</w:t>
      </w:r>
    </w:p>
    <w:p w14:paraId="0462A8CC" w14:textId="77777777" w:rsidR="00527F6C" w:rsidRPr="00527F6C" w:rsidRDefault="00527F6C" w:rsidP="00527F6C">
      <w:pPr>
        <w:adjustRightInd w:val="0"/>
        <w:spacing w:line="360" w:lineRule="auto"/>
        <w:ind w:firstLineChars="200" w:firstLine="480"/>
        <w:rPr>
          <w:rFonts w:ascii="宋体" w:hAnsi="宋体" w:hint="eastAsia"/>
          <w:sz w:val="24"/>
          <w:u w:val="single"/>
        </w:rPr>
      </w:pPr>
      <w:r w:rsidRPr="00527F6C">
        <w:rPr>
          <w:rFonts w:ascii="宋体" w:hAnsi="宋体" w:hint="eastAsia"/>
          <w:sz w:val="24"/>
          <w:u w:val="single"/>
        </w:rPr>
        <w:t>现行国家的法律法规和规范规程。</w:t>
      </w:r>
    </w:p>
    <w:p w14:paraId="57F25620" w14:textId="77777777" w:rsidR="00527F6C" w:rsidRPr="00527F6C" w:rsidRDefault="00527F6C" w:rsidP="00527F6C">
      <w:pPr>
        <w:adjustRightInd w:val="0"/>
        <w:spacing w:line="360" w:lineRule="auto"/>
        <w:ind w:firstLineChars="200" w:firstLine="480"/>
        <w:rPr>
          <w:rFonts w:ascii="宋体" w:hAnsi="宋体" w:hint="eastAsia"/>
          <w:sz w:val="24"/>
          <w:u w:val="single"/>
        </w:rPr>
      </w:pPr>
      <w:r w:rsidRPr="00527F6C">
        <w:rPr>
          <w:rFonts w:ascii="宋体" w:hAnsi="宋体" w:hint="eastAsia"/>
          <w:sz w:val="24"/>
          <w:u w:val="single"/>
        </w:rPr>
        <w:t>滨江公园等重点岸段采用多波束测深系统，测量仪器设备需通过专业部门检定，测量手段合理先进；资料整编严格按照水利工程观测规程的要求进行，需与往年资料进行比较分析，提供相关图表；监测应满足水利工程观测规程的要求，成果报上级主管部门审查，最终以提交的资料通过委托方组织的专家验收为标准。</w:t>
      </w:r>
    </w:p>
    <w:p w14:paraId="06DEF66D" w14:textId="30A6A60D" w:rsidR="00527F6C" w:rsidRPr="00527F6C" w:rsidRDefault="00527F6C" w:rsidP="00527F6C">
      <w:pPr>
        <w:spacing w:line="360" w:lineRule="auto"/>
        <w:ind w:firstLineChars="196" w:firstLine="472"/>
        <w:rPr>
          <w:rFonts w:ascii="宋体" w:hAnsi="宋体" w:hint="eastAsia"/>
          <w:sz w:val="24"/>
        </w:rPr>
      </w:pPr>
      <w:r w:rsidRPr="00527F6C">
        <w:rPr>
          <w:rFonts w:ascii="宋体" w:hAnsi="宋体" w:hint="eastAsia"/>
          <w:b/>
          <w:sz w:val="24"/>
        </w:rPr>
        <w:t xml:space="preserve">第四条  </w:t>
      </w:r>
      <w:r w:rsidRPr="00527F6C">
        <w:rPr>
          <w:rFonts w:ascii="宋体" w:hAnsi="宋体" w:hint="eastAsia"/>
          <w:sz w:val="24"/>
        </w:rPr>
        <w:t>测绘工程费：</w:t>
      </w:r>
    </w:p>
    <w:p w14:paraId="32A05D2F" w14:textId="77777777" w:rsidR="00527F6C" w:rsidRPr="00527F6C" w:rsidRDefault="00527F6C" w:rsidP="00527F6C">
      <w:pPr>
        <w:tabs>
          <w:tab w:val="left" w:pos="6384"/>
        </w:tabs>
        <w:spacing w:line="360" w:lineRule="auto"/>
        <w:ind w:firstLineChars="196" w:firstLine="470"/>
        <w:jc w:val="left"/>
        <w:rPr>
          <w:rFonts w:ascii="宋体" w:hAnsi="宋体" w:hint="eastAsia"/>
          <w:sz w:val="24"/>
        </w:rPr>
      </w:pPr>
      <w:r w:rsidRPr="00527F6C">
        <w:rPr>
          <w:rFonts w:ascii="宋体" w:hAnsi="宋体" w:hint="eastAsia"/>
          <w:sz w:val="24"/>
        </w:rPr>
        <w:t>工程费为人民币</w:t>
      </w:r>
      <w:r w:rsidRPr="00527F6C">
        <w:rPr>
          <w:rFonts w:ascii="宋体" w:hAnsi="宋体" w:hint="eastAsia"/>
          <w:b/>
          <w:sz w:val="24"/>
        </w:rPr>
        <w:t xml:space="preserve"> </w:t>
      </w:r>
      <w:r w:rsidRPr="00527F6C">
        <w:rPr>
          <w:rFonts w:ascii="宋体" w:hAnsi="宋体" w:hint="eastAsia"/>
          <w:sz w:val="24"/>
          <w:u w:val="single"/>
        </w:rPr>
        <w:t xml:space="preserve">    </w:t>
      </w:r>
      <w:r w:rsidRPr="00527F6C">
        <w:rPr>
          <w:rFonts w:ascii="宋体" w:hAnsi="宋体"/>
          <w:sz w:val="24"/>
          <w:u w:val="single"/>
        </w:rPr>
        <w:t xml:space="preserve">  </w:t>
      </w:r>
      <w:r w:rsidRPr="00527F6C">
        <w:rPr>
          <w:rFonts w:ascii="宋体" w:hAnsi="宋体" w:hint="eastAsia"/>
          <w:sz w:val="24"/>
          <w:u w:val="single"/>
        </w:rPr>
        <w:t xml:space="preserve">                  </w:t>
      </w:r>
      <w:r w:rsidRPr="00527F6C">
        <w:rPr>
          <w:rFonts w:ascii="宋体" w:hAnsi="宋体"/>
          <w:sz w:val="24"/>
          <w:u w:val="single"/>
        </w:rPr>
        <w:t xml:space="preserve"> </w:t>
      </w:r>
      <w:r w:rsidRPr="00527F6C">
        <w:rPr>
          <w:rFonts w:ascii="宋体" w:hAnsi="宋体" w:hint="eastAsia"/>
          <w:sz w:val="24"/>
          <w:u w:val="single"/>
        </w:rPr>
        <w:t xml:space="preserve"> </w:t>
      </w:r>
      <w:r w:rsidRPr="00527F6C">
        <w:rPr>
          <w:rFonts w:ascii="宋体" w:hAnsi="宋体" w:hint="eastAsia"/>
          <w:sz w:val="24"/>
        </w:rPr>
        <w:t xml:space="preserve"> 。</w:t>
      </w:r>
    </w:p>
    <w:p w14:paraId="4D23A6A5" w14:textId="77777777" w:rsidR="00527F6C" w:rsidRPr="00527F6C" w:rsidRDefault="00527F6C" w:rsidP="00527F6C">
      <w:pPr>
        <w:tabs>
          <w:tab w:val="left" w:pos="6384"/>
        </w:tabs>
        <w:spacing w:line="360" w:lineRule="auto"/>
        <w:ind w:firstLineChars="196" w:firstLine="472"/>
        <w:jc w:val="left"/>
        <w:rPr>
          <w:rFonts w:ascii="宋体" w:hAnsi="宋体" w:hint="eastAsia"/>
          <w:sz w:val="24"/>
        </w:rPr>
      </w:pPr>
      <w:r w:rsidRPr="00527F6C">
        <w:rPr>
          <w:rFonts w:ascii="宋体" w:hAnsi="宋体" w:hint="eastAsia"/>
          <w:b/>
          <w:sz w:val="24"/>
        </w:rPr>
        <w:t xml:space="preserve">第五条  </w:t>
      </w:r>
      <w:r w:rsidRPr="00527F6C">
        <w:rPr>
          <w:rFonts w:ascii="宋体" w:hAnsi="宋体" w:hint="eastAsia"/>
          <w:sz w:val="24"/>
        </w:rPr>
        <w:t>甲方的义务</w:t>
      </w:r>
      <w:r w:rsidRPr="00527F6C">
        <w:rPr>
          <w:rFonts w:ascii="宋体" w:hAnsi="宋体"/>
          <w:sz w:val="24"/>
        </w:rPr>
        <w:tab/>
      </w:r>
    </w:p>
    <w:p w14:paraId="6BBCE839" w14:textId="77777777" w:rsidR="00527F6C" w:rsidRPr="00527F6C" w:rsidRDefault="00527F6C" w:rsidP="00527F6C">
      <w:pPr>
        <w:spacing w:line="360" w:lineRule="auto"/>
        <w:ind w:leftChars="114" w:left="239" w:firstLineChars="100" w:firstLine="240"/>
        <w:jc w:val="left"/>
        <w:rPr>
          <w:rFonts w:ascii="宋体" w:hAnsi="宋体" w:hint="eastAsia"/>
          <w:sz w:val="24"/>
        </w:rPr>
      </w:pPr>
      <w:r w:rsidRPr="00527F6C">
        <w:rPr>
          <w:rFonts w:ascii="宋体" w:hAnsi="宋体" w:hint="eastAsia"/>
          <w:sz w:val="24"/>
        </w:rPr>
        <w:t>1、自本合同签订之日起3日内向乙方提交有关资料和提出技术要求。</w:t>
      </w:r>
    </w:p>
    <w:p w14:paraId="4925BC35" w14:textId="77777777" w:rsidR="00527F6C" w:rsidRPr="00527F6C" w:rsidRDefault="00527F6C" w:rsidP="00527F6C">
      <w:pPr>
        <w:spacing w:line="360" w:lineRule="auto"/>
        <w:ind w:firstLineChars="200" w:firstLine="480"/>
        <w:jc w:val="left"/>
        <w:rPr>
          <w:rFonts w:ascii="宋体" w:hAnsi="宋体" w:hint="eastAsia"/>
          <w:sz w:val="24"/>
        </w:rPr>
      </w:pPr>
      <w:r w:rsidRPr="00527F6C">
        <w:rPr>
          <w:rFonts w:ascii="宋体" w:hAnsi="宋体" w:hint="eastAsia"/>
          <w:sz w:val="24"/>
        </w:rPr>
        <w:t>2、应当负责保证乙方的测绘队伍顺利进入现场工作，并对乙方进场人员的工作、生活提供必要的条件。</w:t>
      </w:r>
    </w:p>
    <w:p w14:paraId="47B20D81" w14:textId="77777777" w:rsidR="00527F6C" w:rsidRPr="00527F6C" w:rsidRDefault="00527F6C" w:rsidP="00527F6C">
      <w:pPr>
        <w:spacing w:line="360" w:lineRule="auto"/>
        <w:ind w:firstLineChars="196" w:firstLine="472"/>
        <w:jc w:val="left"/>
        <w:rPr>
          <w:rFonts w:ascii="宋体" w:hAnsi="宋体" w:hint="eastAsia"/>
          <w:sz w:val="24"/>
        </w:rPr>
      </w:pPr>
      <w:r w:rsidRPr="00527F6C">
        <w:rPr>
          <w:rFonts w:ascii="宋体" w:hAnsi="宋体" w:hint="eastAsia"/>
          <w:b/>
          <w:sz w:val="24"/>
        </w:rPr>
        <w:t xml:space="preserve">第六条  </w:t>
      </w:r>
      <w:r w:rsidRPr="00527F6C">
        <w:rPr>
          <w:rFonts w:ascii="宋体" w:hAnsi="宋体" w:hint="eastAsia"/>
          <w:sz w:val="24"/>
        </w:rPr>
        <w:t>乙方的义务</w:t>
      </w:r>
    </w:p>
    <w:p w14:paraId="14BCD5F3" w14:textId="77777777" w:rsidR="00527F6C" w:rsidRPr="00527F6C" w:rsidRDefault="00527F6C" w:rsidP="00527F6C">
      <w:pPr>
        <w:spacing w:line="360" w:lineRule="auto"/>
        <w:ind w:firstLineChars="196" w:firstLine="470"/>
        <w:jc w:val="left"/>
        <w:rPr>
          <w:rFonts w:ascii="宋体" w:hAnsi="宋体" w:hint="eastAsia"/>
          <w:sz w:val="24"/>
        </w:rPr>
      </w:pPr>
      <w:r w:rsidRPr="00527F6C">
        <w:rPr>
          <w:rFonts w:ascii="宋体" w:hAnsi="宋体" w:hint="eastAsia"/>
          <w:sz w:val="24"/>
        </w:rPr>
        <w:t>1、自本合同签订之日起3日内组织测绘队伍进场作业。</w:t>
      </w:r>
    </w:p>
    <w:p w14:paraId="2B6874B7" w14:textId="77777777" w:rsidR="00527F6C" w:rsidRPr="00527F6C" w:rsidRDefault="00527F6C" w:rsidP="00527F6C">
      <w:pPr>
        <w:spacing w:line="360" w:lineRule="auto"/>
        <w:ind w:firstLineChars="196" w:firstLine="470"/>
        <w:jc w:val="left"/>
        <w:rPr>
          <w:rFonts w:ascii="宋体" w:hAnsi="宋体" w:hint="eastAsia"/>
          <w:sz w:val="24"/>
        </w:rPr>
      </w:pPr>
      <w:r w:rsidRPr="00527F6C">
        <w:rPr>
          <w:rFonts w:ascii="宋体" w:hAnsi="宋体" w:hint="eastAsia"/>
          <w:sz w:val="24"/>
        </w:rPr>
        <w:t>2、乙方应当按合同工期确保测绘项目完成。</w:t>
      </w:r>
    </w:p>
    <w:p w14:paraId="1D5F8234" w14:textId="77777777" w:rsidR="00527F6C" w:rsidRPr="00527F6C" w:rsidRDefault="00527F6C" w:rsidP="00527F6C">
      <w:pPr>
        <w:spacing w:line="360" w:lineRule="auto"/>
        <w:ind w:firstLineChars="196" w:firstLine="472"/>
        <w:jc w:val="left"/>
        <w:rPr>
          <w:rFonts w:ascii="宋体" w:hAnsi="宋体" w:hint="eastAsia"/>
          <w:sz w:val="24"/>
        </w:rPr>
      </w:pPr>
      <w:r w:rsidRPr="00527F6C">
        <w:rPr>
          <w:rFonts w:ascii="宋体" w:hAnsi="宋体" w:hint="eastAsia"/>
          <w:b/>
          <w:sz w:val="24"/>
        </w:rPr>
        <w:t>第七条</w:t>
      </w:r>
      <w:r w:rsidRPr="00527F6C">
        <w:rPr>
          <w:rFonts w:ascii="宋体" w:hAnsi="宋体" w:hint="eastAsia"/>
          <w:sz w:val="24"/>
        </w:rPr>
        <w:t xml:space="preserve">  测绘项目完成工期</w:t>
      </w:r>
    </w:p>
    <w:tbl>
      <w:tblPr>
        <w:tblW w:w="8451" w:type="dxa"/>
        <w:tblInd w:w="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1"/>
        <w:gridCol w:w="4230"/>
        <w:gridCol w:w="2610"/>
        <w:gridCol w:w="810"/>
      </w:tblGrid>
      <w:tr w:rsidR="00527F6C" w:rsidRPr="00527F6C" w14:paraId="2264C936" w14:textId="77777777" w:rsidTr="00723CA3">
        <w:trPr>
          <w:trHeight w:val="820"/>
        </w:trPr>
        <w:tc>
          <w:tcPr>
            <w:tcW w:w="801" w:type="dxa"/>
            <w:tcBorders>
              <w:bottom w:val="single" w:sz="4" w:space="0" w:color="auto"/>
            </w:tcBorders>
            <w:vAlign w:val="center"/>
          </w:tcPr>
          <w:p w14:paraId="7412B5D1" w14:textId="77777777" w:rsidR="00527F6C" w:rsidRPr="00527F6C" w:rsidRDefault="00527F6C" w:rsidP="00527F6C">
            <w:pPr>
              <w:spacing w:line="360" w:lineRule="auto"/>
              <w:jc w:val="center"/>
              <w:rPr>
                <w:rFonts w:ascii="宋体" w:hAnsi="宋体" w:hint="eastAsia"/>
                <w:sz w:val="24"/>
              </w:rPr>
            </w:pPr>
            <w:r w:rsidRPr="00527F6C">
              <w:rPr>
                <w:rFonts w:ascii="宋体" w:hAnsi="宋体" w:hint="eastAsia"/>
                <w:sz w:val="24"/>
              </w:rPr>
              <w:lastRenderedPageBreak/>
              <w:t>序</w:t>
            </w:r>
          </w:p>
          <w:p w14:paraId="0CD60439" w14:textId="77777777" w:rsidR="00527F6C" w:rsidRPr="00527F6C" w:rsidRDefault="00527F6C" w:rsidP="00527F6C">
            <w:pPr>
              <w:spacing w:line="360" w:lineRule="auto"/>
              <w:jc w:val="center"/>
              <w:rPr>
                <w:rFonts w:ascii="宋体" w:hAnsi="宋体" w:hint="eastAsia"/>
                <w:sz w:val="24"/>
              </w:rPr>
            </w:pPr>
            <w:r w:rsidRPr="00527F6C">
              <w:rPr>
                <w:rFonts w:ascii="宋体" w:hAnsi="宋体" w:hint="eastAsia"/>
                <w:sz w:val="24"/>
              </w:rPr>
              <w:t>号</w:t>
            </w:r>
          </w:p>
        </w:tc>
        <w:tc>
          <w:tcPr>
            <w:tcW w:w="4230" w:type="dxa"/>
            <w:tcBorders>
              <w:bottom w:val="single" w:sz="4" w:space="0" w:color="auto"/>
            </w:tcBorders>
            <w:vAlign w:val="center"/>
          </w:tcPr>
          <w:p w14:paraId="096CA466" w14:textId="77777777" w:rsidR="00527F6C" w:rsidRPr="00527F6C" w:rsidRDefault="00527F6C" w:rsidP="00527F6C">
            <w:pPr>
              <w:spacing w:line="360" w:lineRule="auto"/>
              <w:jc w:val="center"/>
              <w:rPr>
                <w:rFonts w:ascii="宋体" w:hAnsi="宋体" w:hint="eastAsia"/>
                <w:sz w:val="24"/>
              </w:rPr>
            </w:pPr>
            <w:r w:rsidRPr="00527F6C">
              <w:rPr>
                <w:rFonts w:ascii="宋体" w:hAnsi="宋体" w:hint="eastAsia"/>
                <w:sz w:val="24"/>
              </w:rPr>
              <w:t>测  绘  项  目</w:t>
            </w:r>
          </w:p>
        </w:tc>
        <w:tc>
          <w:tcPr>
            <w:tcW w:w="2610" w:type="dxa"/>
            <w:tcBorders>
              <w:bottom w:val="single" w:sz="4" w:space="0" w:color="auto"/>
            </w:tcBorders>
            <w:vAlign w:val="center"/>
          </w:tcPr>
          <w:p w14:paraId="27EB9E8B" w14:textId="77777777" w:rsidR="00527F6C" w:rsidRPr="00527F6C" w:rsidRDefault="00527F6C" w:rsidP="00527F6C">
            <w:pPr>
              <w:spacing w:line="360" w:lineRule="auto"/>
              <w:jc w:val="center"/>
              <w:rPr>
                <w:rFonts w:ascii="宋体" w:hAnsi="宋体" w:hint="eastAsia"/>
                <w:sz w:val="24"/>
              </w:rPr>
            </w:pPr>
            <w:r w:rsidRPr="00527F6C">
              <w:rPr>
                <w:rFonts w:ascii="宋体" w:hAnsi="宋体" w:hint="eastAsia"/>
                <w:sz w:val="24"/>
              </w:rPr>
              <w:t>完成时间</w:t>
            </w:r>
          </w:p>
        </w:tc>
        <w:tc>
          <w:tcPr>
            <w:tcW w:w="810" w:type="dxa"/>
            <w:tcBorders>
              <w:bottom w:val="single" w:sz="4" w:space="0" w:color="auto"/>
            </w:tcBorders>
            <w:vAlign w:val="center"/>
          </w:tcPr>
          <w:p w14:paraId="152E0AE6" w14:textId="77777777" w:rsidR="00527F6C" w:rsidRPr="00527F6C" w:rsidRDefault="00527F6C" w:rsidP="00527F6C">
            <w:pPr>
              <w:spacing w:line="360" w:lineRule="auto"/>
              <w:jc w:val="center"/>
              <w:rPr>
                <w:rFonts w:ascii="宋体" w:hAnsi="宋体" w:hint="eastAsia"/>
                <w:sz w:val="24"/>
              </w:rPr>
            </w:pPr>
            <w:r w:rsidRPr="00527F6C">
              <w:rPr>
                <w:rFonts w:ascii="宋体" w:hAnsi="宋体" w:hint="eastAsia"/>
                <w:sz w:val="24"/>
              </w:rPr>
              <w:t>备  注</w:t>
            </w:r>
          </w:p>
        </w:tc>
      </w:tr>
      <w:tr w:rsidR="0064664F" w:rsidRPr="0064664F" w14:paraId="32533121" w14:textId="77777777" w:rsidTr="00723CA3">
        <w:trPr>
          <w:cantSplit/>
          <w:trHeight w:val="570"/>
        </w:trPr>
        <w:tc>
          <w:tcPr>
            <w:tcW w:w="801" w:type="dxa"/>
            <w:vAlign w:val="center"/>
          </w:tcPr>
          <w:p w14:paraId="0F87E42D" w14:textId="77777777" w:rsidR="00527F6C" w:rsidRPr="0064664F" w:rsidRDefault="00527F6C" w:rsidP="00527F6C">
            <w:pPr>
              <w:spacing w:line="360" w:lineRule="auto"/>
              <w:jc w:val="center"/>
              <w:rPr>
                <w:rFonts w:ascii="宋体" w:hAnsi="宋体" w:hint="eastAsia"/>
                <w:sz w:val="24"/>
              </w:rPr>
            </w:pPr>
            <w:r w:rsidRPr="0064664F">
              <w:rPr>
                <w:rFonts w:ascii="宋体" w:hAnsi="宋体" w:hint="eastAsia"/>
                <w:sz w:val="24"/>
              </w:rPr>
              <w:t>1</w:t>
            </w:r>
          </w:p>
        </w:tc>
        <w:tc>
          <w:tcPr>
            <w:tcW w:w="4230" w:type="dxa"/>
            <w:tcBorders>
              <w:bottom w:val="single" w:sz="4" w:space="0" w:color="auto"/>
            </w:tcBorders>
            <w:vAlign w:val="center"/>
          </w:tcPr>
          <w:p w14:paraId="6B4957BB" w14:textId="77777777" w:rsidR="00527F6C" w:rsidRPr="0064664F" w:rsidRDefault="00527F6C" w:rsidP="00527F6C">
            <w:pPr>
              <w:spacing w:line="360" w:lineRule="auto"/>
              <w:jc w:val="center"/>
              <w:rPr>
                <w:rFonts w:ascii="宋体" w:hAnsi="宋体" w:hint="eastAsia"/>
                <w:sz w:val="24"/>
              </w:rPr>
            </w:pPr>
            <w:r w:rsidRPr="0064664F">
              <w:rPr>
                <w:rFonts w:ascii="宋体" w:hAnsi="宋体" w:hint="eastAsia"/>
                <w:sz w:val="24"/>
              </w:rPr>
              <w:t>九圩港至营船港段长江水下地形监测</w:t>
            </w:r>
          </w:p>
        </w:tc>
        <w:tc>
          <w:tcPr>
            <w:tcW w:w="2610" w:type="dxa"/>
            <w:vMerge w:val="restart"/>
            <w:vAlign w:val="center"/>
          </w:tcPr>
          <w:p w14:paraId="77B7826A" w14:textId="7A37B9A4" w:rsidR="00527F6C" w:rsidRPr="0064664F" w:rsidRDefault="008E5584" w:rsidP="00527F6C">
            <w:pPr>
              <w:spacing w:line="360" w:lineRule="auto"/>
              <w:jc w:val="left"/>
              <w:rPr>
                <w:rFonts w:ascii="宋体" w:hAnsi="宋体" w:hint="eastAsia"/>
                <w:sz w:val="24"/>
              </w:rPr>
            </w:pPr>
            <w:r w:rsidRPr="0064664F">
              <w:rPr>
                <w:rFonts w:ascii="宋体" w:hAnsi="宋体" w:cs="宋体" w:hint="eastAsia"/>
                <w:sz w:val="24"/>
              </w:rPr>
              <w:t>202</w:t>
            </w:r>
            <w:r w:rsidR="005256AB" w:rsidRPr="0064664F">
              <w:rPr>
                <w:rFonts w:ascii="宋体" w:hAnsi="宋体" w:cs="宋体" w:hint="eastAsia"/>
                <w:sz w:val="24"/>
              </w:rPr>
              <w:t>5</w:t>
            </w:r>
            <w:r w:rsidRPr="0064664F">
              <w:rPr>
                <w:rFonts w:ascii="宋体" w:hAnsi="宋体" w:cs="宋体" w:hint="eastAsia"/>
                <w:sz w:val="24"/>
              </w:rPr>
              <w:t>年汛后测量：</w:t>
            </w:r>
            <w:r w:rsidRPr="0064664F">
              <w:rPr>
                <w:rFonts w:ascii="宋体" w:hAnsi="宋体" w:cs="宋体"/>
                <w:sz w:val="24"/>
              </w:rPr>
              <w:t>1</w:t>
            </w:r>
            <w:r w:rsidRPr="0064664F">
              <w:rPr>
                <w:rFonts w:ascii="宋体" w:hAnsi="宋体" w:cs="宋体" w:hint="eastAsia"/>
                <w:sz w:val="24"/>
              </w:rPr>
              <w:t>2月31日前完工并提供测量成果；202</w:t>
            </w:r>
            <w:r w:rsidR="005256AB" w:rsidRPr="0064664F">
              <w:rPr>
                <w:rFonts w:ascii="宋体" w:hAnsi="宋体" w:cs="宋体" w:hint="eastAsia"/>
                <w:sz w:val="24"/>
              </w:rPr>
              <w:t>6</w:t>
            </w:r>
            <w:r w:rsidRPr="0064664F">
              <w:rPr>
                <w:rFonts w:ascii="宋体" w:hAnsi="宋体" w:cs="宋体" w:hint="eastAsia"/>
                <w:sz w:val="24"/>
              </w:rPr>
              <w:t>年汛前测量：5月31日前完工并提供测量成果。</w:t>
            </w:r>
          </w:p>
        </w:tc>
        <w:tc>
          <w:tcPr>
            <w:tcW w:w="810" w:type="dxa"/>
            <w:vAlign w:val="center"/>
          </w:tcPr>
          <w:p w14:paraId="5613027C" w14:textId="77777777" w:rsidR="00527F6C" w:rsidRPr="0064664F" w:rsidRDefault="00527F6C" w:rsidP="00527F6C">
            <w:pPr>
              <w:spacing w:line="360" w:lineRule="auto"/>
              <w:jc w:val="center"/>
              <w:rPr>
                <w:rFonts w:ascii="宋体" w:hAnsi="宋体" w:hint="eastAsia"/>
                <w:sz w:val="24"/>
              </w:rPr>
            </w:pPr>
          </w:p>
        </w:tc>
      </w:tr>
      <w:tr w:rsidR="0064664F" w:rsidRPr="0064664F" w14:paraId="0F9A42DE" w14:textId="77777777" w:rsidTr="00723CA3">
        <w:trPr>
          <w:cantSplit/>
          <w:trHeight w:val="570"/>
        </w:trPr>
        <w:tc>
          <w:tcPr>
            <w:tcW w:w="801" w:type="dxa"/>
            <w:vAlign w:val="center"/>
          </w:tcPr>
          <w:p w14:paraId="3C908FE9" w14:textId="77777777" w:rsidR="00527F6C" w:rsidRPr="0064664F" w:rsidRDefault="00527F6C" w:rsidP="00527F6C">
            <w:pPr>
              <w:spacing w:line="360" w:lineRule="auto"/>
              <w:jc w:val="center"/>
              <w:rPr>
                <w:rFonts w:ascii="宋体" w:hAnsi="宋体" w:hint="eastAsia"/>
                <w:sz w:val="24"/>
              </w:rPr>
            </w:pPr>
            <w:r w:rsidRPr="0064664F">
              <w:rPr>
                <w:rFonts w:ascii="宋体" w:hAnsi="宋体" w:hint="eastAsia"/>
                <w:sz w:val="24"/>
              </w:rPr>
              <w:t>2</w:t>
            </w:r>
          </w:p>
        </w:tc>
        <w:tc>
          <w:tcPr>
            <w:tcW w:w="4230" w:type="dxa"/>
            <w:tcBorders>
              <w:bottom w:val="single" w:sz="4" w:space="0" w:color="auto"/>
            </w:tcBorders>
            <w:vAlign w:val="center"/>
          </w:tcPr>
          <w:p w14:paraId="10EDBE15" w14:textId="77777777" w:rsidR="00527F6C" w:rsidRPr="0064664F" w:rsidRDefault="00527F6C" w:rsidP="00527F6C">
            <w:pPr>
              <w:spacing w:line="360" w:lineRule="auto"/>
              <w:jc w:val="center"/>
              <w:rPr>
                <w:rFonts w:ascii="宋体" w:hAnsi="宋体" w:hint="eastAsia"/>
                <w:sz w:val="24"/>
              </w:rPr>
            </w:pPr>
            <w:r w:rsidRPr="0064664F">
              <w:rPr>
                <w:rFonts w:ascii="宋体" w:hAnsi="宋体" w:hint="eastAsia"/>
                <w:sz w:val="24"/>
              </w:rPr>
              <w:t>九圩港闸及泵站上下游港道水下地形监测</w:t>
            </w:r>
          </w:p>
        </w:tc>
        <w:tc>
          <w:tcPr>
            <w:tcW w:w="2610" w:type="dxa"/>
            <w:vMerge/>
            <w:vAlign w:val="center"/>
          </w:tcPr>
          <w:p w14:paraId="0BA1D657" w14:textId="77777777" w:rsidR="00527F6C" w:rsidRPr="0064664F" w:rsidRDefault="00527F6C" w:rsidP="00527F6C">
            <w:pPr>
              <w:spacing w:line="360" w:lineRule="auto"/>
              <w:jc w:val="center"/>
              <w:rPr>
                <w:rFonts w:ascii="宋体" w:hAnsi="宋体" w:hint="eastAsia"/>
                <w:sz w:val="24"/>
              </w:rPr>
            </w:pPr>
          </w:p>
        </w:tc>
        <w:tc>
          <w:tcPr>
            <w:tcW w:w="810" w:type="dxa"/>
            <w:vAlign w:val="center"/>
          </w:tcPr>
          <w:p w14:paraId="5AA88F9C" w14:textId="77777777" w:rsidR="00527F6C" w:rsidRPr="0064664F" w:rsidRDefault="00527F6C" w:rsidP="00527F6C">
            <w:pPr>
              <w:spacing w:line="360" w:lineRule="auto"/>
              <w:jc w:val="center"/>
              <w:rPr>
                <w:rFonts w:ascii="宋体" w:hAnsi="宋体" w:hint="eastAsia"/>
                <w:sz w:val="24"/>
              </w:rPr>
            </w:pPr>
          </w:p>
        </w:tc>
      </w:tr>
      <w:tr w:rsidR="0064664F" w:rsidRPr="0064664F" w14:paraId="5466C79E" w14:textId="77777777" w:rsidTr="00723CA3">
        <w:trPr>
          <w:cantSplit/>
          <w:trHeight w:val="570"/>
        </w:trPr>
        <w:tc>
          <w:tcPr>
            <w:tcW w:w="801" w:type="dxa"/>
            <w:vAlign w:val="center"/>
          </w:tcPr>
          <w:p w14:paraId="2C040768" w14:textId="77777777" w:rsidR="00527F6C" w:rsidRPr="0064664F" w:rsidRDefault="00527F6C" w:rsidP="00527F6C">
            <w:pPr>
              <w:spacing w:line="360" w:lineRule="auto"/>
              <w:jc w:val="center"/>
              <w:rPr>
                <w:rFonts w:ascii="宋体" w:hAnsi="宋体" w:hint="eastAsia"/>
                <w:sz w:val="24"/>
              </w:rPr>
            </w:pPr>
            <w:r w:rsidRPr="0064664F">
              <w:rPr>
                <w:rFonts w:ascii="宋体" w:hAnsi="宋体" w:hint="eastAsia"/>
                <w:sz w:val="24"/>
              </w:rPr>
              <w:t>3</w:t>
            </w:r>
          </w:p>
        </w:tc>
        <w:tc>
          <w:tcPr>
            <w:tcW w:w="4230" w:type="dxa"/>
            <w:tcBorders>
              <w:bottom w:val="single" w:sz="4" w:space="0" w:color="auto"/>
            </w:tcBorders>
            <w:vAlign w:val="center"/>
          </w:tcPr>
          <w:p w14:paraId="319CE292" w14:textId="77777777" w:rsidR="00527F6C" w:rsidRPr="0064664F" w:rsidRDefault="00527F6C" w:rsidP="00527F6C">
            <w:pPr>
              <w:spacing w:line="360" w:lineRule="auto"/>
              <w:jc w:val="center"/>
              <w:rPr>
                <w:rFonts w:ascii="宋体" w:hAnsi="宋体" w:hint="eastAsia"/>
                <w:sz w:val="24"/>
              </w:rPr>
            </w:pPr>
            <w:r w:rsidRPr="0064664F">
              <w:rPr>
                <w:rFonts w:ascii="宋体" w:hAnsi="宋体" w:hint="eastAsia"/>
                <w:sz w:val="24"/>
              </w:rPr>
              <w:t>通吕运河水利枢纽上下游港道水下地形监测</w:t>
            </w:r>
          </w:p>
        </w:tc>
        <w:tc>
          <w:tcPr>
            <w:tcW w:w="2610" w:type="dxa"/>
            <w:vMerge/>
            <w:vAlign w:val="center"/>
          </w:tcPr>
          <w:p w14:paraId="6AACC0F2" w14:textId="77777777" w:rsidR="00527F6C" w:rsidRPr="0064664F" w:rsidRDefault="00527F6C" w:rsidP="00527F6C">
            <w:pPr>
              <w:spacing w:line="360" w:lineRule="auto"/>
              <w:jc w:val="center"/>
              <w:rPr>
                <w:rFonts w:ascii="宋体" w:hAnsi="宋体" w:hint="eastAsia"/>
                <w:sz w:val="24"/>
              </w:rPr>
            </w:pPr>
          </w:p>
        </w:tc>
        <w:tc>
          <w:tcPr>
            <w:tcW w:w="810" w:type="dxa"/>
            <w:vAlign w:val="center"/>
          </w:tcPr>
          <w:p w14:paraId="0072EFD1" w14:textId="77777777" w:rsidR="00527F6C" w:rsidRPr="0064664F" w:rsidRDefault="00527F6C" w:rsidP="00527F6C">
            <w:pPr>
              <w:spacing w:line="360" w:lineRule="auto"/>
              <w:jc w:val="center"/>
              <w:rPr>
                <w:rFonts w:ascii="宋体" w:hAnsi="宋体" w:hint="eastAsia"/>
                <w:sz w:val="24"/>
              </w:rPr>
            </w:pPr>
          </w:p>
        </w:tc>
      </w:tr>
      <w:tr w:rsidR="0064664F" w:rsidRPr="0064664F" w14:paraId="63A16B57" w14:textId="77777777" w:rsidTr="00723CA3">
        <w:trPr>
          <w:trHeight w:val="570"/>
        </w:trPr>
        <w:tc>
          <w:tcPr>
            <w:tcW w:w="801" w:type="dxa"/>
            <w:vAlign w:val="center"/>
          </w:tcPr>
          <w:p w14:paraId="0604D610" w14:textId="77777777" w:rsidR="00527F6C" w:rsidRPr="0064664F" w:rsidRDefault="00527F6C" w:rsidP="00527F6C">
            <w:pPr>
              <w:spacing w:line="360" w:lineRule="auto"/>
              <w:jc w:val="center"/>
              <w:rPr>
                <w:rFonts w:ascii="宋体" w:hAnsi="宋体" w:hint="eastAsia"/>
                <w:sz w:val="24"/>
              </w:rPr>
            </w:pPr>
            <w:r w:rsidRPr="0064664F">
              <w:rPr>
                <w:rFonts w:ascii="宋体" w:hAnsi="宋体" w:hint="eastAsia"/>
                <w:sz w:val="24"/>
              </w:rPr>
              <w:t>4</w:t>
            </w:r>
          </w:p>
        </w:tc>
        <w:tc>
          <w:tcPr>
            <w:tcW w:w="4230" w:type="dxa"/>
            <w:vAlign w:val="center"/>
          </w:tcPr>
          <w:p w14:paraId="0294E4B4" w14:textId="77777777" w:rsidR="00527F6C" w:rsidRPr="0064664F" w:rsidRDefault="00527F6C" w:rsidP="00527F6C">
            <w:pPr>
              <w:spacing w:line="360" w:lineRule="auto"/>
              <w:jc w:val="center"/>
              <w:rPr>
                <w:rFonts w:ascii="宋体" w:hAnsi="宋体" w:hint="eastAsia"/>
                <w:sz w:val="24"/>
              </w:rPr>
            </w:pPr>
            <w:r w:rsidRPr="0064664F">
              <w:rPr>
                <w:rFonts w:ascii="宋体" w:hAnsi="宋体" w:hint="eastAsia"/>
                <w:sz w:val="24"/>
              </w:rPr>
              <w:t>海港引河水下地形测量</w:t>
            </w:r>
          </w:p>
        </w:tc>
        <w:tc>
          <w:tcPr>
            <w:tcW w:w="2610" w:type="dxa"/>
            <w:vMerge/>
            <w:vAlign w:val="center"/>
          </w:tcPr>
          <w:p w14:paraId="25168C68" w14:textId="77777777" w:rsidR="00527F6C" w:rsidRPr="0064664F" w:rsidRDefault="00527F6C" w:rsidP="00527F6C">
            <w:pPr>
              <w:spacing w:line="360" w:lineRule="auto"/>
              <w:jc w:val="center"/>
              <w:rPr>
                <w:rFonts w:ascii="宋体" w:hAnsi="宋体" w:hint="eastAsia"/>
                <w:sz w:val="24"/>
              </w:rPr>
            </w:pPr>
          </w:p>
        </w:tc>
        <w:tc>
          <w:tcPr>
            <w:tcW w:w="810" w:type="dxa"/>
            <w:vAlign w:val="center"/>
          </w:tcPr>
          <w:p w14:paraId="6D154267" w14:textId="77777777" w:rsidR="00527F6C" w:rsidRPr="0064664F" w:rsidRDefault="00527F6C" w:rsidP="00527F6C">
            <w:pPr>
              <w:spacing w:line="360" w:lineRule="auto"/>
              <w:jc w:val="center"/>
              <w:rPr>
                <w:rFonts w:ascii="宋体" w:hAnsi="宋体" w:hint="eastAsia"/>
                <w:sz w:val="24"/>
              </w:rPr>
            </w:pPr>
          </w:p>
        </w:tc>
      </w:tr>
      <w:tr w:rsidR="0064664F" w:rsidRPr="0064664F" w14:paraId="5ADF32CA" w14:textId="77777777" w:rsidTr="00723CA3">
        <w:trPr>
          <w:trHeight w:val="570"/>
        </w:trPr>
        <w:tc>
          <w:tcPr>
            <w:tcW w:w="801" w:type="dxa"/>
            <w:vAlign w:val="center"/>
          </w:tcPr>
          <w:p w14:paraId="429FE79C" w14:textId="77777777" w:rsidR="00527F6C" w:rsidRPr="0064664F" w:rsidRDefault="00527F6C" w:rsidP="00527F6C">
            <w:pPr>
              <w:spacing w:line="360" w:lineRule="auto"/>
              <w:jc w:val="center"/>
              <w:rPr>
                <w:rFonts w:ascii="宋体" w:hAnsi="宋体" w:hint="eastAsia"/>
                <w:sz w:val="24"/>
              </w:rPr>
            </w:pPr>
            <w:r w:rsidRPr="0064664F">
              <w:rPr>
                <w:rFonts w:ascii="宋体" w:hAnsi="宋体" w:hint="eastAsia"/>
                <w:sz w:val="24"/>
              </w:rPr>
              <w:t>5</w:t>
            </w:r>
          </w:p>
        </w:tc>
        <w:tc>
          <w:tcPr>
            <w:tcW w:w="4230" w:type="dxa"/>
            <w:vAlign w:val="center"/>
          </w:tcPr>
          <w:p w14:paraId="0B8520F2" w14:textId="77777777" w:rsidR="00527F6C" w:rsidRPr="0064664F" w:rsidRDefault="00527F6C" w:rsidP="00527F6C">
            <w:pPr>
              <w:spacing w:line="360" w:lineRule="auto"/>
              <w:jc w:val="center"/>
              <w:rPr>
                <w:rFonts w:ascii="宋体" w:hAnsi="宋体" w:hint="eastAsia"/>
                <w:sz w:val="24"/>
              </w:rPr>
            </w:pPr>
            <w:r w:rsidRPr="0064664F">
              <w:rPr>
                <w:rFonts w:ascii="宋体" w:hAnsi="宋体" w:hint="eastAsia"/>
                <w:sz w:val="24"/>
              </w:rPr>
              <w:t>涵闸中心各闸、站、涵水下地形监测、垂直位移观测、河道固定断面测量等</w:t>
            </w:r>
          </w:p>
        </w:tc>
        <w:tc>
          <w:tcPr>
            <w:tcW w:w="2610" w:type="dxa"/>
            <w:vMerge/>
            <w:vAlign w:val="center"/>
          </w:tcPr>
          <w:p w14:paraId="0D4D8C27" w14:textId="77777777" w:rsidR="00527F6C" w:rsidRPr="0064664F" w:rsidRDefault="00527F6C" w:rsidP="00527F6C">
            <w:pPr>
              <w:spacing w:line="360" w:lineRule="auto"/>
              <w:jc w:val="center"/>
              <w:rPr>
                <w:rFonts w:ascii="宋体" w:hAnsi="宋体" w:hint="eastAsia"/>
                <w:sz w:val="24"/>
              </w:rPr>
            </w:pPr>
          </w:p>
        </w:tc>
        <w:tc>
          <w:tcPr>
            <w:tcW w:w="810" w:type="dxa"/>
            <w:vAlign w:val="center"/>
          </w:tcPr>
          <w:p w14:paraId="73067C65" w14:textId="77777777" w:rsidR="00527F6C" w:rsidRPr="0064664F" w:rsidRDefault="00527F6C" w:rsidP="00527F6C">
            <w:pPr>
              <w:spacing w:line="360" w:lineRule="auto"/>
              <w:jc w:val="center"/>
              <w:rPr>
                <w:rFonts w:ascii="宋体" w:hAnsi="宋体" w:hint="eastAsia"/>
                <w:sz w:val="24"/>
              </w:rPr>
            </w:pPr>
          </w:p>
        </w:tc>
      </w:tr>
    </w:tbl>
    <w:p w14:paraId="3FAC5237" w14:textId="77777777" w:rsidR="00527F6C" w:rsidRPr="0064664F" w:rsidRDefault="00527F6C" w:rsidP="00527F6C">
      <w:pPr>
        <w:spacing w:line="360" w:lineRule="auto"/>
        <w:ind w:firstLineChars="196" w:firstLine="472"/>
        <w:jc w:val="left"/>
        <w:rPr>
          <w:rFonts w:ascii="宋体" w:hAnsi="宋体" w:hint="eastAsia"/>
          <w:sz w:val="24"/>
        </w:rPr>
      </w:pPr>
      <w:r w:rsidRPr="0064664F">
        <w:rPr>
          <w:rFonts w:ascii="宋体" w:hAnsi="宋体" w:hint="eastAsia"/>
          <w:b/>
          <w:sz w:val="24"/>
        </w:rPr>
        <w:t xml:space="preserve">第八条  </w:t>
      </w:r>
      <w:r w:rsidRPr="0064664F">
        <w:rPr>
          <w:rFonts w:ascii="宋体" w:hAnsi="宋体" w:hint="eastAsia"/>
          <w:sz w:val="24"/>
        </w:rPr>
        <w:t>乙方应当于全部成果交付前五日通知甲方，甲方应自接到通知之日起十日内完成验收。</w:t>
      </w:r>
    </w:p>
    <w:p w14:paraId="50DAD1DC" w14:textId="21E61C59" w:rsidR="00527F6C" w:rsidRPr="0064664F" w:rsidRDefault="00527F6C" w:rsidP="00527F6C">
      <w:pPr>
        <w:spacing w:line="360" w:lineRule="auto"/>
        <w:ind w:firstLineChars="196" w:firstLine="472"/>
        <w:jc w:val="left"/>
        <w:rPr>
          <w:rFonts w:ascii="宋体" w:hAnsi="宋体" w:hint="eastAsia"/>
          <w:sz w:val="24"/>
        </w:rPr>
      </w:pPr>
      <w:r w:rsidRPr="0064664F">
        <w:rPr>
          <w:rFonts w:ascii="宋体" w:hAnsi="宋体" w:hint="eastAsia"/>
          <w:b/>
          <w:sz w:val="24"/>
        </w:rPr>
        <w:t xml:space="preserve">第九条  </w:t>
      </w:r>
      <w:r w:rsidRPr="0064664F">
        <w:rPr>
          <w:rFonts w:ascii="宋体" w:hAnsi="宋体" w:hint="eastAsia"/>
          <w:sz w:val="24"/>
        </w:rPr>
        <w:t>对乙方测绘成果的所有权、使用权和著作权归属的约定：</w:t>
      </w:r>
      <w:r w:rsidRPr="0064664F">
        <w:rPr>
          <w:rFonts w:ascii="宋体" w:hAnsi="宋体" w:hint="eastAsia"/>
          <w:sz w:val="24"/>
          <w:u w:val="single"/>
        </w:rPr>
        <w:t xml:space="preserve"> 归甲方   。</w:t>
      </w:r>
    </w:p>
    <w:p w14:paraId="75B1C281" w14:textId="77777777" w:rsidR="00527F6C" w:rsidRPr="0064664F" w:rsidRDefault="00527F6C" w:rsidP="00527F6C">
      <w:pPr>
        <w:spacing w:line="360" w:lineRule="auto"/>
        <w:ind w:firstLineChars="196" w:firstLine="472"/>
        <w:jc w:val="left"/>
        <w:rPr>
          <w:rFonts w:ascii="宋体" w:hAnsi="宋体" w:hint="eastAsia"/>
          <w:sz w:val="24"/>
        </w:rPr>
      </w:pPr>
      <w:r w:rsidRPr="0064664F">
        <w:rPr>
          <w:rFonts w:ascii="宋体" w:hAnsi="宋体" w:hint="eastAsia"/>
          <w:b/>
          <w:sz w:val="24"/>
        </w:rPr>
        <w:t xml:space="preserve">第十条  </w:t>
      </w:r>
      <w:r w:rsidRPr="0064664F">
        <w:rPr>
          <w:rFonts w:ascii="宋体" w:hAnsi="宋体" w:hint="eastAsia"/>
          <w:sz w:val="24"/>
        </w:rPr>
        <w:t>测绘工程费支付日期和方式</w:t>
      </w:r>
    </w:p>
    <w:p w14:paraId="3F7FCA0C" w14:textId="0355EE99" w:rsidR="00527F6C" w:rsidRPr="0064664F" w:rsidRDefault="00527F6C" w:rsidP="00527F6C">
      <w:pPr>
        <w:spacing w:line="360" w:lineRule="auto"/>
        <w:ind w:firstLineChars="196" w:firstLine="472"/>
        <w:jc w:val="left"/>
        <w:rPr>
          <w:rFonts w:ascii="宋体" w:hAnsi="宋体" w:hint="eastAsia"/>
          <w:sz w:val="24"/>
        </w:rPr>
      </w:pPr>
      <w:r w:rsidRPr="0064664F">
        <w:rPr>
          <w:rFonts w:ascii="宋体" w:hAnsi="宋体"/>
          <w:b/>
          <w:bCs/>
          <w:sz w:val="24"/>
        </w:rPr>
        <w:t>签订合同</w:t>
      </w:r>
      <w:r w:rsidR="00876C9D" w:rsidRPr="0064664F">
        <w:rPr>
          <w:rFonts w:ascii="宋体" w:hAnsi="宋体" w:hint="eastAsia"/>
          <w:b/>
          <w:bCs/>
          <w:sz w:val="24"/>
        </w:rPr>
        <w:t>后支付合同价的30%</w:t>
      </w:r>
      <w:r w:rsidR="00056C9F" w:rsidRPr="0064664F">
        <w:rPr>
          <w:rFonts w:ascii="宋体" w:hAnsi="宋体" w:hint="eastAsia"/>
          <w:b/>
          <w:bCs/>
          <w:sz w:val="24"/>
        </w:rPr>
        <w:t>的预付款</w:t>
      </w:r>
      <w:r w:rsidR="00470A9B" w:rsidRPr="0064664F">
        <w:rPr>
          <w:rFonts w:ascii="宋体" w:hAnsi="宋体" w:hint="eastAsia"/>
          <w:b/>
          <w:bCs/>
          <w:sz w:val="24"/>
        </w:rPr>
        <w:t>；</w:t>
      </w:r>
      <w:r w:rsidRPr="0064664F">
        <w:rPr>
          <w:rFonts w:ascii="宋体" w:hAnsi="宋体" w:hint="eastAsia"/>
          <w:b/>
          <w:bCs/>
          <w:sz w:val="24"/>
        </w:rPr>
        <w:t>202</w:t>
      </w:r>
      <w:r w:rsidR="005256AB" w:rsidRPr="0064664F">
        <w:rPr>
          <w:rFonts w:ascii="宋体" w:hAnsi="宋体" w:hint="eastAsia"/>
          <w:b/>
          <w:bCs/>
          <w:sz w:val="24"/>
        </w:rPr>
        <w:t>5</w:t>
      </w:r>
      <w:r w:rsidRPr="0064664F">
        <w:rPr>
          <w:rFonts w:ascii="宋体" w:hAnsi="宋体" w:hint="eastAsia"/>
          <w:b/>
          <w:bCs/>
          <w:sz w:val="24"/>
        </w:rPr>
        <w:t>年1</w:t>
      </w:r>
      <w:r w:rsidR="00446089" w:rsidRPr="0064664F">
        <w:rPr>
          <w:rFonts w:ascii="宋体" w:hAnsi="宋体" w:hint="eastAsia"/>
          <w:b/>
          <w:bCs/>
          <w:sz w:val="24"/>
        </w:rPr>
        <w:t>2</w:t>
      </w:r>
      <w:r w:rsidRPr="0064664F">
        <w:rPr>
          <w:rFonts w:ascii="宋体" w:hAnsi="宋体" w:hint="eastAsia"/>
          <w:b/>
          <w:bCs/>
          <w:sz w:val="24"/>
        </w:rPr>
        <w:t>月底完成汛后测量，验收通过，甲方支付至</w:t>
      </w:r>
      <w:r w:rsidR="00876C9D" w:rsidRPr="0064664F">
        <w:rPr>
          <w:rFonts w:ascii="宋体" w:hAnsi="宋体" w:hint="eastAsia"/>
          <w:b/>
          <w:bCs/>
          <w:sz w:val="24"/>
        </w:rPr>
        <w:t>合同价</w:t>
      </w:r>
      <w:r w:rsidRPr="0064664F">
        <w:rPr>
          <w:rFonts w:ascii="宋体" w:hAnsi="宋体" w:hint="eastAsia"/>
          <w:b/>
          <w:bCs/>
          <w:sz w:val="24"/>
        </w:rPr>
        <w:t>的50%；202</w:t>
      </w:r>
      <w:r w:rsidR="005256AB" w:rsidRPr="0064664F">
        <w:rPr>
          <w:rFonts w:ascii="宋体" w:hAnsi="宋体" w:hint="eastAsia"/>
          <w:b/>
          <w:bCs/>
          <w:sz w:val="24"/>
        </w:rPr>
        <w:t>6</w:t>
      </w:r>
      <w:r w:rsidRPr="0064664F">
        <w:rPr>
          <w:rFonts w:ascii="宋体" w:hAnsi="宋体" w:hint="eastAsia"/>
          <w:b/>
          <w:bCs/>
          <w:sz w:val="24"/>
        </w:rPr>
        <w:t>年5月底完成汛前测量，验收通过，甲方支付至测量费的10</w:t>
      </w:r>
      <w:r w:rsidRPr="0064664F">
        <w:rPr>
          <w:rFonts w:ascii="宋体" w:hAnsi="宋体"/>
          <w:b/>
          <w:bCs/>
          <w:sz w:val="24"/>
        </w:rPr>
        <w:t>0</w:t>
      </w:r>
      <w:r w:rsidRPr="0064664F">
        <w:rPr>
          <w:rFonts w:ascii="宋体" w:hAnsi="宋体" w:hint="eastAsia"/>
          <w:b/>
          <w:bCs/>
          <w:sz w:val="24"/>
        </w:rPr>
        <w:t>%。</w:t>
      </w:r>
    </w:p>
    <w:p w14:paraId="2476F984" w14:textId="77777777" w:rsidR="00527F6C" w:rsidRPr="00783EAE" w:rsidRDefault="00527F6C" w:rsidP="00527F6C">
      <w:pPr>
        <w:spacing w:line="360" w:lineRule="auto"/>
        <w:ind w:firstLineChars="196" w:firstLine="472"/>
        <w:jc w:val="left"/>
        <w:rPr>
          <w:rFonts w:ascii="宋体" w:hAnsi="宋体" w:hint="eastAsia"/>
          <w:sz w:val="24"/>
        </w:rPr>
      </w:pPr>
      <w:r w:rsidRPr="00783EAE">
        <w:rPr>
          <w:rFonts w:ascii="宋体" w:hAnsi="宋体" w:hint="eastAsia"/>
          <w:b/>
          <w:sz w:val="24"/>
        </w:rPr>
        <w:t xml:space="preserve">第十一条  </w:t>
      </w:r>
      <w:r w:rsidRPr="00783EAE">
        <w:rPr>
          <w:rFonts w:ascii="宋体" w:hAnsi="宋体" w:hint="eastAsia"/>
          <w:sz w:val="24"/>
        </w:rPr>
        <w:t xml:space="preserve"> 乙方向甲方交付成果</w:t>
      </w:r>
    </w:p>
    <w:p w14:paraId="35BB6ECE" w14:textId="77777777" w:rsidR="008E5584" w:rsidRPr="003A07AE" w:rsidRDefault="008E5584" w:rsidP="008E5584">
      <w:pPr>
        <w:spacing w:line="360" w:lineRule="auto"/>
        <w:ind w:firstLineChars="200" w:firstLine="482"/>
        <w:rPr>
          <w:rFonts w:ascii="宋体" w:hAnsi="宋体" w:hint="eastAsia"/>
          <w:b/>
          <w:sz w:val="24"/>
        </w:rPr>
      </w:pPr>
      <w:r w:rsidRPr="003A07AE">
        <w:rPr>
          <w:rFonts w:ascii="宋体" w:hAnsi="宋体" w:hint="eastAsia"/>
          <w:b/>
          <w:sz w:val="24"/>
        </w:rPr>
        <w:t>（一）九圩港至营船港段长江水下地形监测；</w:t>
      </w:r>
    </w:p>
    <w:p w14:paraId="7296B57E"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1、</w:t>
      </w:r>
      <w:r w:rsidRPr="003A07AE">
        <w:rPr>
          <w:rFonts w:ascii="宋体" w:hAnsi="宋体"/>
          <w:sz w:val="24"/>
        </w:rPr>
        <w:t>九圩港至营船港1：10000水下地形图。</w:t>
      </w:r>
    </w:p>
    <w:p w14:paraId="1ABD88C1"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2、</w:t>
      </w:r>
      <w:r w:rsidRPr="003A07AE">
        <w:rPr>
          <w:rFonts w:ascii="宋体" w:hAnsi="宋体"/>
          <w:sz w:val="24"/>
        </w:rPr>
        <w:t>滨江公园1：1000水下地形图。</w:t>
      </w:r>
    </w:p>
    <w:p w14:paraId="74340FD4"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3、</w:t>
      </w:r>
      <w:r w:rsidRPr="003A07AE">
        <w:rPr>
          <w:rFonts w:ascii="宋体" w:hAnsi="宋体"/>
          <w:sz w:val="24"/>
        </w:rPr>
        <w:t>固定断面</w:t>
      </w:r>
      <w:r w:rsidRPr="003A07AE">
        <w:rPr>
          <w:rFonts w:ascii="宋体" w:hAnsi="宋体" w:hint="eastAsia"/>
          <w:sz w:val="24"/>
        </w:rPr>
        <w:t>比较图。</w:t>
      </w:r>
    </w:p>
    <w:p w14:paraId="0C502F4E"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4、</w:t>
      </w:r>
      <w:r w:rsidRPr="003A07AE">
        <w:rPr>
          <w:rFonts w:ascii="宋体" w:hAnsi="宋体"/>
          <w:sz w:val="24"/>
        </w:rPr>
        <w:t>水下地形监测分析报告。</w:t>
      </w:r>
    </w:p>
    <w:p w14:paraId="7B337D67" w14:textId="77777777" w:rsidR="008E5584" w:rsidRPr="003A07AE" w:rsidRDefault="008E5584" w:rsidP="008E5584">
      <w:pPr>
        <w:autoSpaceDE w:val="0"/>
        <w:autoSpaceDN w:val="0"/>
        <w:adjustRightInd w:val="0"/>
        <w:spacing w:line="360" w:lineRule="auto"/>
        <w:ind w:firstLineChars="200" w:firstLine="482"/>
        <w:jc w:val="left"/>
        <w:rPr>
          <w:rFonts w:ascii="宋体" w:hAnsi="宋体" w:cs="SSJ-PK7482000002d-Identity-H" w:hint="eastAsia"/>
          <w:b/>
          <w:kern w:val="0"/>
          <w:sz w:val="24"/>
        </w:rPr>
      </w:pPr>
      <w:r w:rsidRPr="003A07AE">
        <w:rPr>
          <w:rFonts w:ascii="宋体" w:hAnsi="宋体" w:hint="eastAsia"/>
          <w:b/>
          <w:sz w:val="24"/>
        </w:rPr>
        <w:t>（二）</w:t>
      </w:r>
      <w:r w:rsidRPr="003A07AE">
        <w:rPr>
          <w:rFonts w:ascii="宋体" w:hAnsi="宋体" w:cs="SSJ-PK7482000002d-Identity-H" w:hint="eastAsia"/>
          <w:b/>
          <w:kern w:val="0"/>
          <w:sz w:val="24"/>
        </w:rPr>
        <w:t>九圩港闸及泵站上下游港道水下地形监测；</w:t>
      </w:r>
    </w:p>
    <w:p w14:paraId="015ECFDC"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1、九圩港闸上下游港道1：2000水下地形图。</w:t>
      </w:r>
    </w:p>
    <w:p w14:paraId="2D58CCB7"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2、九圩港泵站上下游港道1：2000水下地形图。</w:t>
      </w:r>
    </w:p>
    <w:p w14:paraId="42B25F40"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3、固定断面：断面比较图及桩顶高程考证。</w:t>
      </w:r>
    </w:p>
    <w:p w14:paraId="4FFCE644"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lastRenderedPageBreak/>
        <w:t>4、水下地形监测分析报告。</w:t>
      </w:r>
    </w:p>
    <w:p w14:paraId="341A8FED" w14:textId="77777777" w:rsidR="008E5584" w:rsidRPr="003A07AE" w:rsidRDefault="008E5584" w:rsidP="008E5584">
      <w:pPr>
        <w:spacing w:line="360" w:lineRule="auto"/>
        <w:ind w:firstLineChars="200" w:firstLine="482"/>
        <w:rPr>
          <w:rFonts w:ascii="宋体" w:hAnsi="宋体" w:hint="eastAsia"/>
          <w:b/>
          <w:sz w:val="24"/>
        </w:rPr>
      </w:pPr>
      <w:r w:rsidRPr="003A07AE">
        <w:rPr>
          <w:rFonts w:ascii="宋体" w:hAnsi="宋体" w:hint="eastAsia"/>
          <w:b/>
          <w:sz w:val="24"/>
        </w:rPr>
        <w:t>（三）</w:t>
      </w:r>
      <w:r w:rsidRPr="003A07AE">
        <w:rPr>
          <w:rFonts w:ascii="宋体" w:hAnsi="宋体" w:cs="宋体"/>
          <w:b/>
          <w:sz w:val="24"/>
        </w:rPr>
        <w:t>通吕运河水利枢纽</w:t>
      </w:r>
      <w:r w:rsidRPr="003A07AE">
        <w:rPr>
          <w:rFonts w:ascii="宋体" w:hAnsi="宋体" w:cs="SSJ-PK7482000002d-Identity-H" w:hint="eastAsia"/>
          <w:b/>
          <w:kern w:val="0"/>
          <w:sz w:val="24"/>
        </w:rPr>
        <w:t>上下游港道水下地形监测；</w:t>
      </w:r>
    </w:p>
    <w:p w14:paraId="7A104D0A"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sz w:val="24"/>
        </w:rPr>
        <w:t>1</w:t>
      </w:r>
      <w:r w:rsidRPr="003A07AE">
        <w:rPr>
          <w:rFonts w:ascii="宋体" w:hAnsi="宋体" w:hint="eastAsia"/>
          <w:sz w:val="24"/>
        </w:rPr>
        <w:t>、</w:t>
      </w:r>
      <w:r w:rsidRPr="003A07AE">
        <w:rPr>
          <w:rFonts w:ascii="宋体" w:hAnsi="宋体" w:cs="宋体"/>
          <w:sz w:val="24"/>
        </w:rPr>
        <w:t>通吕运河水利枢纽</w:t>
      </w:r>
      <w:r w:rsidRPr="003A07AE">
        <w:rPr>
          <w:rFonts w:ascii="宋体" w:hAnsi="宋体" w:hint="eastAsia"/>
          <w:sz w:val="24"/>
        </w:rPr>
        <w:t>上下游港道1：2000水下地形图。</w:t>
      </w:r>
    </w:p>
    <w:p w14:paraId="5E685F95"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sz w:val="24"/>
        </w:rPr>
        <w:t>2</w:t>
      </w:r>
      <w:r w:rsidRPr="003A07AE">
        <w:rPr>
          <w:rFonts w:ascii="宋体" w:hAnsi="宋体" w:hint="eastAsia"/>
          <w:sz w:val="24"/>
        </w:rPr>
        <w:t>、固定断面：断面图及比较图。</w:t>
      </w:r>
    </w:p>
    <w:p w14:paraId="6527C725"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sz w:val="24"/>
        </w:rPr>
        <w:t>3</w:t>
      </w:r>
      <w:r w:rsidRPr="003A07AE">
        <w:rPr>
          <w:rFonts w:ascii="宋体" w:hAnsi="宋体" w:hint="eastAsia"/>
          <w:sz w:val="24"/>
        </w:rPr>
        <w:t>、水下地形监测分析报告。</w:t>
      </w:r>
    </w:p>
    <w:p w14:paraId="420FC57C" w14:textId="77777777" w:rsidR="008E5584" w:rsidRPr="003A07AE" w:rsidRDefault="008E5584" w:rsidP="008E5584">
      <w:pPr>
        <w:spacing w:line="360" w:lineRule="auto"/>
        <w:ind w:firstLineChars="200" w:firstLine="482"/>
        <w:rPr>
          <w:rFonts w:ascii="宋体" w:hAnsi="宋体" w:hint="eastAsia"/>
          <w:b/>
          <w:sz w:val="24"/>
        </w:rPr>
      </w:pPr>
      <w:r w:rsidRPr="003A07AE">
        <w:rPr>
          <w:rFonts w:ascii="宋体" w:hAnsi="宋体" w:hint="eastAsia"/>
          <w:b/>
          <w:sz w:val="24"/>
        </w:rPr>
        <w:t>（四）</w:t>
      </w:r>
      <w:r w:rsidRPr="003A07AE">
        <w:rPr>
          <w:rFonts w:ascii="宋体" w:hAnsi="宋体" w:cs="宋体" w:hint="eastAsia"/>
          <w:b/>
          <w:sz w:val="24"/>
        </w:rPr>
        <w:t>海港引河</w:t>
      </w:r>
      <w:r w:rsidRPr="003A07AE">
        <w:rPr>
          <w:rFonts w:ascii="宋体" w:hAnsi="宋体" w:cs="SSJ-PK7482000002d-Identity-H" w:hint="eastAsia"/>
          <w:b/>
          <w:kern w:val="0"/>
          <w:sz w:val="24"/>
        </w:rPr>
        <w:t>水下地形监测；</w:t>
      </w:r>
    </w:p>
    <w:p w14:paraId="7218073A"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sz w:val="24"/>
        </w:rPr>
        <w:t>1</w:t>
      </w:r>
      <w:r w:rsidRPr="003A07AE">
        <w:rPr>
          <w:rFonts w:ascii="宋体" w:hAnsi="宋体" w:hint="eastAsia"/>
          <w:sz w:val="24"/>
        </w:rPr>
        <w:t>、</w:t>
      </w:r>
      <w:r w:rsidRPr="003A07AE">
        <w:rPr>
          <w:rFonts w:ascii="宋体" w:hAnsi="宋体" w:cs="宋体" w:hint="eastAsia"/>
          <w:sz w:val="24"/>
        </w:rPr>
        <w:t>海港引河</w:t>
      </w:r>
      <w:r w:rsidRPr="003A07AE">
        <w:rPr>
          <w:rFonts w:ascii="宋体" w:hAnsi="宋体" w:hint="eastAsia"/>
          <w:sz w:val="24"/>
        </w:rPr>
        <w:t>1：2000水下地形图。</w:t>
      </w:r>
    </w:p>
    <w:p w14:paraId="1EDA2C77"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sz w:val="24"/>
        </w:rPr>
        <w:t>2</w:t>
      </w:r>
      <w:r w:rsidRPr="003A07AE">
        <w:rPr>
          <w:rFonts w:ascii="宋体" w:hAnsi="宋体" w:hint="eastAsia"/>
          <w:sz w:val="24"/>
        </w:rPr>
        <w:t>、固定断面：断面图及比较图。</w:t>
      </w:r>
    </w:p>
    <w:p w14:paraId="32E89664"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sz w:val="24"/>
        </w:rPr>
        <w:t>3</w:t>
      </w:r>
      <w:r w:rsidRPr="003A07AE">
        <w:rPr>
          <w:rFonts w:ascii="宋体" w:hAnsi="宋体" w:hint="eastAsia"/>
          <w:sz w:val="24"/>
        </w:rPr>
        <w:t>、水下地形监测分析报告。</w:t>
      </w:r>
    </w:p>
    <w:p w14:paraId="1FDE46E8" w14:textId="77777777" w:rsidR="008E5584" w:rsidRPr="003A07AE" w:rsidRDefault="008E5584" w:rsidP="008E5584">
      <w:pPr>
        <w:spacing w:line="360" w:lineRule="auto"/>
        <w:ind w:firstLineChars="200" w:firstLine="480"/>
        <w:rPr>
          <w:rFonts w:ascii="宋体" w:hAnsi="宋体" w:hint="eastAsia"/>
          <w:b/>
          <w:sz w:val="24"/>
        </w:rPr>
      </w:pPr>
      <w:r w:rsidRPr="003A07AE">
        <w:rPr>
          <w:rFonts w:ascii="宋体" w:hAnsi="宋体" w:hint="eastAsia"/>
          <w:sz w:val="24"/>
        </w:rPr>
        <w:t>（</w:t>
      </w:r>
      <w:r w:rsidRPr="003A07AE">
        <w:rPr>
          <w:rFonts w:ascii="宋体" w:hAnsi="宋体" w:hint="eastAsia"/>
          <w:b/>
          <w:sz w:val="24"/>
        </w:rPr>
        <w:t>五）市区涵闸中心各闸、站、涵水下地形监测、垂直位移观测、河道固定断面测量等</w:t>
      </w:r>
    </w:p>
    <w:p w14:paraId="2D52FE2F" w14:textId="77777777" w:rsidR="008E5584" w:rsidRPr="003A07AE" w:rsidRDefault="008E5584" w:rsidP="008E5584">
      <w:pPr>
        <w:spacing w:line="360" w:lineRule="auto"/>
        <w:ind w:firstLineChars="200" w:firstLine="480"/>
        <w:rPr>
          <w:rFonts w:ascii="宋体" w:hAnsi="宋体" w:hint="eastAsia"/>
          <w:b/>
          <w:sz w:val="24"/>
        </w:rPr>
      </w:pPr>
      <w:r w:rsidRPr="003A07AE">
        <w:rPr>
          <w:rFonts w:ascii="宋体" w:hAnsi="宋体" w:hint="eastAsia"/>
          <w:sz w:val="24"/>
        </w:rPr>
        <w:t>1、各闸、站、涵1：500水下地形图。</w:t>
      </w:r>
    </w:p>
    <w:p w14:paraId="63EE2AFC"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sz w:val="24"/>
        </w:rPr>
        <w:t>2</w:t>
      </w:r>
      <w:r w:rsidRPr="003A07AE">
        <w:rPr>
          <w:rFonts w:ascii="宋体" w:hAnsi="宋体" w:hint="eastAsia"/>
          <w:sz w:val="24"/>
        </w:rPr>
        <w:t>、各闸、站、涵垂直位移观测资料、河道固定断面图及比较图。</w:t>
      </w:r>
    </w:p>
    <w:p w14:paraId="42F4048D"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3、各闸、站、涵水下地形监测分析报告。</w:t>
      </w:r>
    </w:p>
    <w:p w14:paraId="265F6A7E"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以上资料整编严格按照规范要求进行，数字水准仪作业成果转换成规定格式。每次垂直位移观测成果，应结合其他观测项目和水文地质资料，分析垂直位移量的变化规律及趋势，同时与上次观测成果及初始值进行比较分析其是否正常。重点分析近期位移量的最大、最小值以及累计、间隔位移量和相对不均匀位移量的极值与异常部位，根据分析对工程的运行状态进行评价，对工程控制运用和维修加固等提出初步意见。垂直位移需提供以下表格(高程单位为m，垂直位移量单位mm，均精确到0.1mm。)：</w:t>
      </w:r>
    </w:p>
    <w:p w14:paraId="35853260"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 xml:space="preserve">a）工作基点考证表，在工作基点埋设时填制，并绘制基点结构图； </w:t>
      </w:r>
    </w:p>
    <w:p w14:paraId="51EA551B"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 xml:space="preserve">b）工作基点高程考证表，埋设工作基点校测工作基点高程时填制； </w:t>
      </w:r>
    </w:p>
    <w:p w14:paraId="25CFCA8C"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 xml:space="preserve">c）垂直位移标点考证表，埋设混凝土标点时填制，并绘制标点结构图； </w:t>
      </w:r>
    </w:p>
    <w:p w14:paraId="2F9A1941"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 xml:space="preserve">d）垂直位移标点高程考证表，埋设标点高程考证时填制； </w:t>
      </w:r>
    </w:p>
    <w:p w14:paraId="45C79586"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 xml:space="preserve">e）垂直位移观测报表，每次观测后填制； </w:t>
      </w:r>
    </w:p>
    <w:p w14:paraId="14C01764"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 xml:space="preserve">f）垂直位移观测成果表； </w:t>
      </w:r>
    </w:p>
    <w:p w14:paraId="284E0569"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 xml:space="preserve">g）垂直位移量变化统计表； </w:t>
      </w:r>
    </w:p>
    <w:p w14:paraId="54325BD1"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 xml:space="preserve">h）垂直位移量横断面分布图； </w:t>
      </w:r>
    </w:p>
    <w:p w14:paraId="2AF9567D" w14:textId="77777777" w:rsidR="008E5584" w:rsidRPr="003A07AE" w:rsidRDefault="008E5584" w:rsidP="008E5584">
      <w:pPr>
        <w:spacing w:line="360" w:lineRule="auto"/>
        <w:ind w:firstLineChars="200" w:firstLine="480"/>
        <w:rPr>
          <w:rFonts w:ascii="宋体" w:hAnsi="宋体" w:hint="eastAsia"/>
          <w:sz w:val="24"/>
        </w:rPr>
      </w:pPr>
      <w:proofErr w:type="spellStart"/>
      <w:r w:rsidRPr="003A07AE">
        <w:rPr>
          <w:rFonts w:ascii="宋体" w:hAnsi="宋体" w:hint="eastAsia"/>
          <w:sz w:val="24"/>
        </w:rPr>
        <w:t>i</w:t>
      </w:r>
      <w:proofErr w:type="spellEnd"/>
      <w:r w:rsidRPr="003A07AE">
        <w:rPr>
          <w:rFonts w:ascii="宋体" w:hAnsi="宋体" w:hint="eastAsia"/>
          <w:sz w:val="24"/>
        </w:rPr>
        <w:t>）垂直位移变化过程线；</w:t>
      </w:r>
    </w:p>
    <w:p w14:paraId="3A77D306"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lastRenderedPageBreak/>
        <w:t xml:space="preserve">整编报告中根据河道观测成果，结合相关工程、水文地质、气象等资料，分析河道工程的变化规律及运行趋势。重点分析河道走势、冲淤等情况。为宏观控制河道、工程规划设计、工程管理等提供基本资料和初步意见。河道固定断面观测应填制以下图表： </w:t>
      </w:r>
    </w:p>
    <w:p w14:paraId="21E77050"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 xml:space="preserve">a）控制成果表； </w:t>
      </w:r>
    </w:p>
    <w:p w14:paraId="46CC6C74"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 xml:space="preserve">b）河道地形图； </w:t>
      </w:r>
    </w:p>
    <w:p w14:paraId="2B696B3E"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 xml:space="preserve">c）河道断面位置示意图； </w:t>
      </w:r>
    </w:p>
    <w:p w14:paraId="0643FFD8"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 xml:space="preserve">d）断面桩桩顶高程考证表； </w:t>
      </w:r>
    </w:p>
    <w:p w14:paraId="79BABE88"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 xml:space="preserve">e）河道断面观测成果表； </w:t>
      </w:r>
    </w:p>
    <w:p w14:paraId="0C2C6909"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 xml:space="preserve">f）河道断面比较图； </w:t>
      </w:r>
    </w:p>
    <w:p w14:paraId="1EC63B0A" w14:textId="77777777" w:rsidR="008E5584" w:rsidRPr="003A07AE" w:rsidRDefault="008E5584" w:rsidP="008E5584">
      <w:pPr>
        <w:spacing w:line="360" w:lineRule="auto"/>
        <w:ind w:firstLineChars="200" w:firstLine="480"/>
        <w:rPr>
          <w:rFonts w:ascii="宋体" w:hAnsi="宋体" w:hint="eastAsia"/>
          <w:sz w:val="24"/>
        </w:rPr>
      </w:pPr>
      <w:r w:rsidRPr="003A07AE">
        <w:rPr>
          <w:rFonts w:ascii="宋体" w:hAnsi="宋体" w:hint="eastAsia"/>
          <w:sz w:val="24"/>
        </w:rPr>
        <w:t>g)测量成果分析报告。</w:t>
      </w:r>
    </w:p>
    <w:p w14:paraId="35D3AE06" w14:textId="77777777" w:rsidR="008E5584" w:rsidRPr="003A07AE" w:rsidRDefault="008E5584" w:rsidP="008E5584">
      <w:pPr>
        <w:spacing w:line="360" w:lineRule="auto"/>
        <w:ind w:firstLineChars="200" w:firstLine="482"/>
        <w:rPr>
          <w:rFonts w:ascii="宋体" w:hAnsi="宋体" w:hint="eastAsia"/>
          <w:b/>
          <w:sz w:val="24"/>
        </w:rPr>
      </w:pPr>
      <w:r w:rsidRPr="003A07AE">
        <w:rPr>
          <w:rFonts w:ascii="宋体" w:hAnsi="宋体" w:hint="eastAsia"/>
          <w:b/>
          <w:sz w:val="24"/>
        </w:rPr>
        <w:t>（六）</w:t>
      </w:r>
      <w:r w:rsidRPr="003A07AE">
        <w:rPr>
          <w:rFonts w:ascii="宋体" w:hAnsi="宋体"/>
          <w:b/>
          <w:sz w:val="24"/>
        </w:rPr>
        <w:t>以上均要求提供</w:t>
      </w:r>
      <w:r w:rsidRPr="003A07AE">
        <w:rPr>
          <w:rFonts w:ascii="宋体" w:hAnsi="宋体" w:hint="eastAsia"/>
          <w:b/>
          <w:sz w:val="24"/>
        </w:rPr>
        <w:t>纸质文件3份，</w:t>
      </w:r>
      <w:r w:rsidRPr="003A07AE">
        <w:rPr>
          <w:rFonts w:ascii="宋体" w:hAnsi="宋体"/>
          <w:b/>
          <w:sz w:val="24"/>
        </w:rPr>
        <w:t>电子文件（光盘）。</w:t>
      </w:r>
    </w:p>
    <w:p w14:paraId="3EBCC69C" w14:textId="3678E043" w:rsidR="00527F6C" w:rsidRPr="00527F6C" w:rsidRDefault="00527F6C" w:rsidP="00527F6C">
      <w:pPr>
        <w:spacing w:line="360" w:lineRule="auto"/>
        <w:ind w:firstLineChars="196" w:firstLine="472"/>
        <w:jc w:val="left"/>
        <w:rPr>
          <w:rFonts w:ascii="宋体" w:hAnsi="宋体" w:hint="eastAsia"/>
          <w:sz w:val="24"/>
        </w:rPr>
      </w:pPr>
      <w:r w:rsidRPr="00527F6C">
        <w:rPr>
          <w:rFonts w:ascii="宋体" w:hAnsi="宋体" w:hint="eastAsia"/>
          <w:b/>
          <w:sz w:val="24"/>
        </w:rPr>
        <w:t xml:space="preserve">第十二条  </w:t>
      </w:r>
      <w:r w:rsidRPr="00527F6C">
        <w:rPr>
          <w:rFonts w:ascii="宋体" w:hAnsi="宋体" w:hint="eastAsia"/>
          <w:sz w:val="24"/>
        </w:rPr>
        <w:t>甲方违约责任</w:t>
      </w:r>
    </w:p>
    <w:p w14:paraId="75A2884D" w14:textId="28428249" w:rsidR="00056C9F" w:rsidRPr="00056C9F" w:rsidRDefault="00527F6C" w:rsidP="00056C9F">
      <w:pPr>
        <w:tabs>
          <w:tab w:val="left" w:pos="600"/>
          <w:tab w:val="left" w:pos="1065"/>
        </w:tabs>
        <w:spacing w:line="360" w:lineRule="auto"/>
        <w:ind w:firstLineChars="200" w:firstLine="480"/>
        <w:jc w:val="left"/>
        <w:rPr>
          <w:rFonts w:ascii="宋体" w:hAnsi="宋体" w:hint="eastAsia"/>
          <w:sz w:val="24"/>
        </w:rPr>
      </w:pPr>
      <w:r w:rsidRPr="00056C9F">
        <w:rPr>
          <w:rFonts w:ascii="宋体" w:hAnsi="宋体" w:hint="eastAsia"/>
          <w:sz w:val="24"/>
        </w:rPr>
        <w:t>1、由于</w:t>
      </w:r>
      <w:r w:rsidR="00056C9F" w:rsidRPr="00056C9F">
        <w:rPr>
          <w:rFonts w:ascii="宋体" w:hAnsi="宋体" w:hint="eastAsia"/>
          <w:sz w:val="24"/>
        </w:rPr>
        <w:t>甲方原因造成</w:t>
      </w:r>
      <w:r w:rsidRPr="00056C9F">
        <w:rPr>
          <w:rFonts w:ascii="宋体" w:hAnsi="宋体" w:hint="eastAsia"/>
          <w:sz w:val="24"/>
        </w:rPr>
        <w:t>工程停止而终止合同时，甲方无权请求返还</w:t>
      </w:r>
      <w:r w:rsidR="00404DF9" w:rsidRPr="00056C9F">
        <w:rPr>
          <w:rFonts w:ascii="宋体" w:hAnsi="宋体" w:hint="eastAsia"/>
          <w:sz w:val="24"/>
        </w:rPr>
        <w:t>预付款</w:t>
      </w:r>
      <w:r w:rsidRPr="00056C9F">
        <w:rPr>
          <w:rFonts w:ascii="宋体" w:hAnsi="宋体" w:hint="eastAsia"/>
          <w:sz w:val="24"/>
        </w:rPr>
        <w:t>；乙方已进入现场工作，完成的工作量在</w:t>
      </w:r>
      <w:r w:rsidR="002E26D6" w:rsidRPr="00056C9F">
        <w:rPr>
          <w:rFonts w:ascii="宋体" w:hAnsi="宋体" w:hint="eastAsia"/>
          <w:sz w:val="24"/>
        </w:rPr>
        <w:t>50</w:t>
      </w:r>
      <w:r w:rsidRPr="00056C9F">
        <w:rPr>
          <w:rFonts w:ascii="宋体" w:hAnsi="宋体" w:hint="eastAsia"/>
          <w:sz w:val="24"/>
        </w:rPr>
        <w:t>%以内时，甲方应支付工程总价款的</w:t>
      </w:r>
      <w:r w:rsidR="002E26D6" w:rsidRPr="00056C9F">
        <w:rPr>
          <w:rFonts w:ascii="宋体" w:hAnsi="宋体" w:hint="eastAsia"/>
          <w:sz w:val="24"/>
        </w:rPr>
        <w:t>50</w:t>
      </w:r>
      <w:r w:rsidRPr="00056C9F">
        <w:rPr>
          <w:rFonts w:ascii="宋体" w:hAnsi="宋体" w:hint="eastAsia"/>
          <w:sz w:val="24"/>
        </w:rPr>
        <w:t>%；</w:t>
      </w:r>
      <w:r w:rsidR="00056C9F" w:rsidRPr="00056C9F">
        <w:rPr>
          <w:rFonts w:ascii="宋体" w:hAnsi="宋体" w:hint="eastAsia"/>
          <w:sz w:val="24"/>
        </w:rPr>
        <w:t>完成的工作量超过50%时，甲方应支付工程总价款的100%。</w:t>
      </w:r>
    </w:p>
    <w:p w14:paraId="348CC145" w14:textId="2961AC09" w:rsidR="00527F6C" w:rsidRPr="00527F6C" w:rsidRDefault="00527F6C" w:rsidP="00527F6C">
      <w:pPr>
        <w:spacing w:line="360" w:lineRule="auto"/>
        <w:ind w:firstLineChars="200" w:firstLine="480"/>
        <w:jc w:val="left"/>
        <w:rPr>
          <w:rFonts w:ascii="宋体" w:hAnsi="宋体" w:hint="eastAsia"/>
          <w:sz w:val="24"/>
        </w:rPr>
      </w:pPr>
      <w:r w:rsidRPr="00527F6C">
        <w:rPr>
          <w:rFonts w:ascii="宋体" w:hAnsi="宋体" w:hint="eastAsia"/>
          <w:sz w:val="24"/>
        </w:rPr>
        <w:t>2、甲方未给乙方提供必要的工作条件而造成停窝工时，甲方应付给乙方停窝工费，停窝工费按合同约定的平均工日产值计算，同时工期顺延。</w:t>
      </w:r>
    </w:p>
    <w:p w14:paraId="16DF36D5" w14:textId="77777777" w:rsidR="00527F6C" w:rsidRPr="00527F6C" w:rsidRDefault="00527F6C" w:rsidP="00527F6C">
      <w:pPr>
        <w:spacing w:line="360" w:lineRule="auto"/>
        <w:ind w:firstLineChars="200" w:firstLine="480"/>
        <w:jc w:val="left"/>
        <w:rPr>
          <w:rFonts w:ascii="宋体" w:hAnsi="宋体" w:hint="eastAsia"/>
          <w:sz w:val="24"/>
        </w:rPr>
      </w:pPr>
      <w:r w:rsidRPr="00527F6C">
        <w:rPr>
          <w:rFonts w:ascii="宋体" w:hAnsi="宋体" w:hint="eastAsia"/>
          <w:sz w:val="24"/>
        </w:rPr>
        <w:t>3、甲方未按期支付乙方工程费，应按延误天数和当时银行贷款利率，向乙方支付违约金。</w:t>
      </w:r>
    </w:p>
    <w:p w14:paraId="0C4736CA" w14:textId="77777777" w:rsidR="00527F6C" w:rsidRPr="00527F6C" w:rsidRDefault="00527F6C" w:rsidP="00527F6C">
      <w:pPr>
        <w:spacing w:line="360" w:lineRule="auto"/>
        <w:ind w:firstLineChars="200" w:firstLine="480"/>
        <w:jc w:val="left"/>
        <w:rPr>
          <w:rFonts w:ascii="宋体" w:hAnsi="宋体" w:hint="eastAsia"/>
          <w:sz w:val="24"/>
        </w:rPr>
      </w:pPr>
      <w:r w:rsidRPr="00527F6C">
        <w:rPr>
          <w:rFonts w:ascii="宋体" w:hAnsi="宋体" w:hint="eastAsia"/>
          <w:sz w:val="24"/>
        </w:rPr>
        <w:t>4、对于乙方提供的图纸等资料以及属于乙方的测绘成果，甲方有义务保密，不得向第三方提供或用于本合同以外的项目，否则乙方有权对因此造成的损失追究责任。</w:t>
      </w:r>
    </w:p>
    <w:p w14:paraId="230D99B5" w14:textId="77777777" w:rsidR="00527F6C" w:rsidRPr="00527F6C" w:rsidRDefault="00527F6C" w:rsidP="00527F6C">
      <w:pPr>
        <w:spacing w:line="360" w:lineRule="auto"/>
        <w:ind w:leftChars="114" w:left="239" w:firstLineChars="98" w:firstLine="236"/>
        <w:jc w:val="left"/>
        <w:rPr>
          <w:rFonts w:ascii="宋体" w:hAnsi="宋体" w:hint="eastAsia"/>
          <w:sz w:val="24"/>
        </w:rPr>
      </w:pPr>
      <w:r w:rsidRPr="00527F6C">
        <w:rPr>
          <w:rFonts w:ascii="宋体" w:hAnsi="宋体" w:hint="eastAsia"/>
          <w:b/>
          <w:sz w:val="24"/>
        </w:rPr>
        <w:t xml:space="preserve">第十三条  </w:t>
      </w:r>
      <w:r w:rsidRPr="00527F6C">
        <w:rPr>
          <w:rFonts w:ascii="宋体" w:hAnsi="宋体" w:hint="eastAsia"/>
          <w:sz w:val="24"/>
        </w:rPr>
        <w:t>乙方违约责任</w:t>
      </w:r>
    </w:p>
    <w:p w14:paraId="5BCE82AE" w14:textId="0018531C" w:rsidR="00527F6C" w:rsidRPr="00527F6C" w:rsidRDefault="00527F6C" w:rsidP="007B4ABB">
      <w:pPr>
        <w:spacing w:line="360" w:lineRule="auto"/>
        <w:ind w:firstLineChars="200" w:firstLine="480"/>
        <w:jc w:val="left"/>
        <w:rPr>
          <w:rFonts w:ascii="宋体" w:hAnsi="宋体" w:hint="eastAsia"/>
          <w:sz w:val="24"/>
        </w:rPr>
      </w:pPr>
      <w:r w:rsidRPr="00527F6C">
        <w:rPr>
          <w:rFonts w:ascii="宋体" w:hAnsi="宋体" w:hint="eastAsia"/>
          <w:sz w:val="24"/>
        </w:rPr>
        <w:t>1、合同生效后，如乙方擅自中途停止或解除合同，乙方应向甲方双倍返还</w:t>
      </w:r>
      <w:r w:rsidR="00056C9F">
        <w:rPr>
          <w:rFonts w:ascii="宋体" w:hAnsi="宋体" w:hint="eastAsia"/>
          <w:sz w:val="24"/>
        </w:rPr>
        <w:t>预付款</w:t>
      </w:r>
      <w:r w:rsidRPr="00527F6C">
        <w:rPr>
          <w:rFonts w:ascii="宋体" w:hAnsi="宋体" w:hint="eastAsia"/>
          <w:sz w:val="24"/>
        </w:rPr>
        <w:t>。</w:t>
      </w:r>
    </w:p>
    <w:p w14:paraId="1C782375" w14:textId="77777777" w:rsidR="00527F6C" w:rsidRPr="00527F6C" w:rsidRDefault="00527F6C" w:rsidP="00527F6C">
      <w:pPr>
        <w:spacing w:line="360" w:lineRule="auto"/>
        <w:ind w:firstLineChars="200" w:firstLine="480"/>
        <w:jc w:val="left"/>
        <w:rPr>
          <w:rFonts w:ascii="宋体" w:hAnsi="宋体" w:hint="eastAsia"/>
          <w:sz w:val="24"/>
        </w:rPr>
      </w:pPr>
      <w:r w:rsidRPr="00527F6C">
        <w:rPr>
          <w:rFonts w:ascii="宋体" w:hAnsi="宋体" w:hint="eastAsia"/>
          <w:sz w:val="24"/>
        </w:rPr>
        <w:t>2、乙方未能按合同规定的日期提交测绘成果时，应向甲方偿付拖期损失费，每天的拖期损失费按本合同约定的工程总价款的1%计算。</w:t>
      </w:r>
    </w:p>
    <w:p w14:paraId="47F4F59A" w14:textId="77777777" w:rsidR="00527F6C" w:rsidRPr="008E5584" w:rsidRDefault="00527F6C" w:rsidP="00527F6C">
      <w:pPr>
        <w:tabs>
          <w:tab w:val="left" w:pos="600"/>
        </w:tabs>
        <w:spacing w:line="360" w:lineRule="auto"/>
        <w:ind w:firstLineChars="200" w:firstLine="480"/>
        <w:jc w:val="left"/>
        <w:rPr>
          <w:rFonts w:ascii="宋体" w:hAnsi="宋体" w:hint="eastAsia"/>
          <w:sz w:val="24"/>
        </w:rPr>
      </w:pPr>
      <w:r w:rsidRPr="00527F6C">
        <w:rPr>
          <w:rFonts w:ascii="宋体" w:hAnsi="宋体" w:hint="eastAsia"/>
          <w:sz w:val="24"/>
        </w:rPr>
        <w:t>3、乙方提供的测绘成果质量不合格，乙方应负责无偿给予重测或采取补救措施，以达到质量要求。因测绘成果质量不符合合同约定的要求（而又非甲方</w:t>
      </w:r>
      <w:r w:rsidRPr="00527F6C">
        <w:rPr>
          <w:rFonts w:ascii="宋体" w:hAnsi="宋体" w:hint="eastAsia"/>
          <w:sz w:val="24"/>
        </w:rPr>
        <w:lastRenderedPageBreak/>
        <w:t>提供的图纸资料原因所致）造成后果时，乙方应对因此造成的直接损失负赔偿责任，并承担相</w:t>
      </w:r>
      <w:r w:rsidRPr="008E5584">
        <w:rPr>
          <w:rFonts w:ascii="宋体" w:hAnsi="宋体" w:hint="eastAsia"/>
          <w:sz w:val="24"/>
        </w:rPr>
        <w:t>应的法律责任（由于甲方提供的图纸资料原因产生的责任由甲方自己负责）。</w:t>
      </w:r>
    </w:p>
    <w:p w14:paraId="252940F9" w14:textId="3B558403" w:rsidR="00527F6C" w:rsidRPr="008E5584" w:rsidRDefault="007B4ABB" w:rsidP="00527F6C">
      <w:pPr>
        <w:tabs>
          <w:tab w:val="left" w:pos="600"/>
        </w:tabs>
        <w:spacing w:line="360" w:lineRule="auto"/>
        <w:ind w:firstLineChars="200" w:firstLine="480"/>
        <w:jc w:val="left"/>
        <w:rPr>
          <w:rFonts w:ascii="宋体" w:hAnsi="宋体" w:hint="eastAsia"/>
          <w:sz w:val="24"/>
        </w:rPr>
      </w:pPr>
      <w:r w:rsidRPr="008E5584">
        <w:rPr>
          <w:rFonts w:ascii="宋体" w:hAnsi="宋体" w:hint="eastAsia"/>
          <w:sz w:val="24"/>
        </w:rPr>
        <w:t>4</w:t>
      </w:r>
      <w:r w:rsidR="00527F6C" w:rsidRPr="008E5584">
        <w:rPr>
          <w:rFonts w:ascii="宋体" w:hAnsi="宋体" w:hint="eastAsia"/>
          <w:sz w:val="24"/>
        </w:rPr>
        <w:t>、测量单位</w:t>
      </w:r>
      <w:r w:rsidR="009B600D" w:rsidRPr="008E5584">
        <w:rPr>
          <w:rFonts w:ascii="宋体" w:hAnsi="宋体" w:hint="eastAsia"/>
          <w:sz w:val="24"/>
        </w:rPr>
        <w:t>未按合同约定的时间提交测量成果，</w:t>
      </w:r>
      <w:r w:rsidR="00527F6C" w:rsidRPr="008E5584">
        <w:rPr>
          <w:rFonts w:ascii="宋体" w:hAnsi="宋体" w:hint="eastAsia"/>
          <w:sz w:val="24"/>
        </w:rPr>
        <w:t>扣除该项目测量费的</w:t>
      </w:r>
      <w:r w:rsidR="009B600D" w:rsidRPr="008E5584">
        <w:rPr>
          <w:rFonts w:ascii="宋体" w:hAnsi="宋体" w:hint="eastAsia"/>
          <w:sz w:val="24"/>
        </w:rPr>
        <w:t>2</w:t>
      </w:r>
      <w:r w:rsidR="00527F6C" w:rsidRPr="008E5584">
        <w:rPr>
          <w:rFonts w:ascii="宋体" w:hAnsi="宋体" w:hint="eastAsia"/>
          <w:sz w:val="24"/>
        </w:rPr>
        <w:t>0%作为违约金。</w:t>
      </w:r>
    </w:p>
    <w:p w14:paraId="5D16E307" w14:textId="1DF49839" w:rsidR="00527F6C" w:rsidRPr="00527F6C" w:rsidRDefault="009B600D" w:rsidP="00527F6C">
      <w:pPr>
        <w:tabs>
          <w:tab w:val="left" w:pos="600"/>
        </w:tabs>
        <w:spacing w:line="360" w:lineRule="auto"/>
        <w:ind w:firstLineChars="200" w:firstLine="480"/>
        <w:jc w:val="left"/>
        <w:rPr>
          <w:rFonts w:ascii="宋体" w:hAnsi="宋体" w:hint="eastAsia"/>
          <w:sz w:val="24"/>
        </w:rPr>
      </w:pPr>
      <w:r w:rsidRPr="008E5584">
        <w:rPr>
          <w:rFonts w:ascii="宋体" w:hAnsi="宋体" w:hint="eastAsia"/>
          <w:sz w:val="24"/>
        </w:rPr>
        <w:t>5</w:t>
      </w:r>
      <w:r w:rsidR="00527F6C" w:rsidRPr="008E5584">
        <w:rPr>
          <w:rFonts w:ascii="宋体" w:hAnsi="宋体" w:hint="eastAsia"/>
          <w:sz w:val="24"/>
        </w:rPr>
        <w:t>、对于甲方提供的图纸</w:t>
      </w:r>
      <w:r w:rsidR="00527F6C" w:rsidRPr="00527F6C">
        <w:rPr>
          <w:rFonts w:ascii="宋体" w:hAnsi="宋体" w:hint="eastAsia"/>
          <w:sz w:val="24"/>
        </w:rPr>
        <w:t>和技术资料以及属于甲方的测绘成果，乙方有义务保密，不得向第三方转让，否则，甲方有权对因此造成的损失追究责任。</w:t>
      </w:r>
    </w:p>
    <w:p w14:paraId="52105DFB" w14:textId="77777777" w:rsidR="00527F6C" w:rsidRPr="00527F6C" w:rsidRDefault="00527F6C" w:rsidP="00527F6C">
      <w:pPr>
        <w:tabs>
          <w:tab w:val="left" w:pos="600"/>
        </w:tabs>
        <w:spacing w:line="360" w:lineRule="auto"/>
        <w:ind w:firstLineChars="200" w:firstLine="482"/>
        <w:jc w:val="left"/>
        <w:rPr>
          <w:rFonts w:ascii="宋体" w:hAnsi="宋体" w:hint="eastAsia"/>
          <w:sz w:val="24"/>
        </w:rPr>
      </w:pPr>
      <w:r w:rsidRPr="00527F6C">
        <w:rPr>
          <w:rFonts w:ascii="宋体" w:hAnsi="宋体" w:hint="eastAsia"/>
          <w:b/>
          <w:sz w:val="24"/>
        </w:rPr>
        <w:t xml:space="preserve">第十四条  </w:t>
      </w:r>
      <w:r w:rsidRPr="00527F6C">
        <w:rPr>
          <w:rFonts w:ascii="宋体" w:hAnsi="宋体" w:hint="eastAsia"/>
          <w:sz w:val="24"/>
        </w:rPr>
        <w:t>由于不可抗力，致使合同无法履行时，双方应按有关法律规定及时协商处理。</w:t>
      </w:r>
    </w:p>
    <w:p w14:paraId="58F2493D" w14:textId="09B13967" w:rsidR="00527F6C" w:rsidRPr="00527F6C" w:rsidRDefault="00527F6C" w:rsidP="00527F6C">
      <w:pPr>
        <w:tabs>
          <w:tab w:val="left" w:pos="600"/>
        </w:tabs>
        <w:spacing w:line="360" w:lineRule="auto"/>
        <w:ind w:firstLineChars="200" w:firstLine="482"/>
        <w:jc w:val="left"/>
        <w:rPr>
          <w:rFonts w:ascii="宋体" w:hAnsi="宋体" w:hint="eastAsia"/>
          <w:sz w:val="24"/>
        </w:rPr>
      </w:pPr>
      <w:r w:rsidRPr="00527F6C">
        <w:rPr>
          <w:rFonts w:ascii="宋体" w:hAnsi="宋体" w:hint="eastAsia"/>
          <w:b/>
          <w:sz w:val="24"/>
        </w:rPr>
        <w:t xml:space="preserve">第十五条  </w:t>
      </w:r>
      <w:r w:rsidRPr="00527F6C">
        <w:rPr>
          <w:rFonts w:ascii="宋体" w:hAnsi="宋体" w:hint="eastAsia"/>
          <w:sz w:val="24"/>
        </w:rPr>
        <w:t>其它约定：</w:t>
      </w:r>
      <w:r w:rsidRPr="00527F6C">
        <w:rPr>
          <w:rFonts w:ascii="宋体" w:hAnsi="宋体" w:hint="eastAsia"/>
          <w:sz w:val="24"/>
          <w:u w:val="single"/>
        </w:rPr>
        <w:t xml:space="preserve"> </w:t>
      </w:r>
      <w:r w:rsidR="006741C3">
        <w:rPr>
          <w:rFonts w:ascii="宋体" w:hAnsi="宋体" w:hint="eastAsia"/>
          <w:sz w:val="24"/>
          <w:u w:val="single"/>
        </w:rPr>
        <w:t>无</w:t>
      </w:r>
      <w:r w:rsidRPr="00527F6C">
        <w:rPr>
          <w:rFonts w:ascii="宋体" w:hAnsi="宋体" w:hint="eastAsia"/>
          <w:sz w:val="24"/>
          <w:u w:val="single"/>
        </w:rPr>
        <w:t xml:space="preserve">  。</w:t>
      </w:r>
    </w:p>
    <w:p w14:paraId="61F087F1" w14:textId="77777777" w:rsidR="00527F6C" w:rsidRPr="00527F6C" w:rsidRDefault="00527F6C" w:rsidP="00527F6C">
      <w:pPr>
        <w:tabs>
          <w:tab w:val="left" w:pos="600"/>
        </w:tabs>
        <w:spacing w:line="360" w:lineRule="auto"/>
        <w:ind w:firstLineChars="200" w:firstLine="482"/>
        <w:jc w:val="left"/>
        <w:rPr>
          <w:rFonts w:ascii="宋体" w:hAnsi="宋体" w:hint="eastAsia"/>
          <w:sz w:val="24"/>
        </w:rPr>
      </w:pPr>
      <w:r w:rsidRPr="00527F6C">
        <w:rPr>
          <w:rFonts w:ascii="宋体" w:hAnsi="宋体" w:hint="eastAsia"/>
          <w:b/>
          <w:sz w:val="24"/>
        </w:rPr>
        <w:t xml:space="preserve">第十六条  </w:t>
      </w:r>
      <w:r w:rsidRPr="00527F6C">
        <w:rPr>
          <w:rFonts w:ascii="宋体" w:hAnsi="宋体" w:hint="eastAsia"/>
          <w:sz w:val="24"/>
        </w:rPr>
        <w:t>本合同执行过程中的未尽事宜，双方应本着实事求是友好协商的态度加以解决。双方协商一致的，签订补充协议。补充协议和本合同具有同等效力。</w:t>
      </w:r>
    </w:p>
    <w:p w14:paraId="639C2022" w14:textId="77777777" w:rsidR="00527F6C" w:rsidRPr="00527F6C" w:rsidRDefault="00527F6C" w:rsidP="00527F6C">
      <w:pPr>
        <w:tabs>
          <w:tab w:val="left" w:pos="600"/>
        </w:tabs>
        <w:spacing w:line="360" w:lineRule="auto"/>
        <w:ind w:firstLineChars="200" w:firstLine="482"/>
        <w:jc w:val="left"/>
        <w:rPr>
          <w:rFonts w:ascii="宋体" w:hAnsi="宋体" w:hint="eastAsia"/>
          <w:sz w:val="24"/>
        </w:rPr>
      </w:pPr>
      <w:r w:rsidRPr="00527F6C">
        <w:rPr>
          <w:rFonts w:ascii="宋体" w:hAnsi="宋体" w:hint="eastAsia"/>
          <w:b/>
          <w:sz w:val="24"/>
        </w:rPr>
        <w:t xml:space="preserve">第十七条  </w:t>
      </w:r>
      <w:r w:rsidRPr="00527F6C">
        <w:rPr>
          <w:rFonts w:ascii="宋体" w:hAnsi="宋体" w:hint="eastAsia"/>
          <w:sz w:val="24"/>
        </w:rPr>
        <w:t>因合同执行过程中发生纠纷，可由双方经协商解决或由双方主管部门调解，若达不成协议，双方同意就本合同产生的纠纷向</w:t>
      </w:r>
      <w:r w:rsidRPr="00527F6C">
        <w:rPr>
          <w:rFonts w:ascii="宋体" w:hAnsi="宋体" w:hint="eastAsia"/>
          <w:sz w:val="24"/>
          <w:u w:val="single"/>
        </w:rPr>
        <w:t xml:space="preserve"> 南通 </w:t>
      </w:r>
      <w:r w:rsidRPr="00527F6C">
        <w:rPr>
          <w:rFonts w:ascii="宋体" w:hAnsi="宋体" w:hint="eastAsia"/>
          <w:sz w:val="24"/>
        </w:rPr>
        <w:t>仲裁委员会申请仲裁（当事人双方不在合同约定仲裁机构的，事后又没有达成书面仲裁协议的，可向有管辖权的人民法院起诉）。</w:t>
      </w:r>
    </w:p>
    <w:p w14:paraId="7789B4A8" w14:textId="77777777" w:rsidR="00527F6C" w:rsidRPr="00527F6C" w:rsidRDefault="00527F6C" w:rsidP="00527F6C">
      <w:pPr>
        <w:tabs>
          <w:tab w:val="left" w:pos="600"/>
        </w:tabs>
        <w:spacing w:line="360" w:lineRule="auto"/>
        <w:ind w:firstLineChars="200" w:firstLine="482"/>
        <w:jc w:val="left"/>
        <w:rPr>
          <w:rFonts w:ascii="宋体" w:hAnsi="宋体" w:hint="eastAsia"/>
          <w:sz w:val="24"/>
        </w:rPr>
      </w:pPr>
      <w:r w:rsidRPr="00527F6C">
        <w:rPr>
          <w:rFonts w:ascii="宋体" w:hAnsi="宋体" w:hint="eastAsia"/>
          <w:b/>
          <w:sz w:val="24"/>
        </w:rPr>
        <w:t xml:space="preserve">第十七条  </w:t>
      </w:r>
      <w:r w:rsidRPr="00527F6C">
        <w:rPr>
          <w:rFonts w:ascii="宋体" w:hAnsi="宋体" w:hint="eastAsia"/>
          <w:sz w:val="24"/>
        </w:rPr>
        <w:t>附则</w:t>
      </w:r>
    </w:p>
    <w:p w14:paraId="78E477FB" w14:textId="77777777" w:rsidR="00527F6C" w:rsidRPr="00527F6C" w:rsidRDefault="00527F6C" w:rsidP="00527F6C">
      <w:pPr>
        <w:spacing w:line="360" w:lineRule="auto"/>
        <w:ind w:firstLineChars="200" w:firstLine="480"/>
        <w:jc w:val="left"/>
        <w:rPr>
          <w:rFonts w:ascii="宋体" w:hAnsi="宋体" w:hint="eastAsia"/>
          <w:sz w:val="24"/>
        </w:rPr>
      </w:pPr>
      <w:r w:rsidRPr="00527F6C">
        <w:rPr>
          <w:rFonts w:ascii="宋体" w:hAnsi="宋体" w:hint="eastAsia"/>
          <w:sz w:val="24"/>
        </w:rPr>
        <w:t>1、本合同由双方代表签字，加盖双方公章或合同专用章即生效。全部成果交接完毕和测绘工作费结算完成后，本合同终止。</w:t>
      </w:r>
    </w:p>
    <w:p w14:paraId="6FDBC833" w14:textId="77777777" w:rsidR="00527F6C" w:rsidRPr="00527F6C" w:rsidRDefault="00527F6C" w:rsidP="00527F6C">
      <w:pPr>
        <w:spacing w:line="360" w:lineRule="auto"/>
        <w:ind w:firstLineChars="249" w:firstLine="598"/>
        <w:jc w:val="left"/>
        <w:rPr>
          <w:rFonts w:ascii="宋体" w:hAnsi="宋体" w:hint="eastAsia"/>
          <w:sz w:val="24"/>
        </w:rPr>
      </w:pPr>
      <w:r w:rsidRPr="00527F6C">
        <w:rPr>
          <w:rFonts w:ascii="宋体" w:hAnsi="宋体" w:hint="eastAsia"/>
          <w:sz w:val="24"/>
        </w:rPr>
        <w:t>2、本合同一式</w:t>
      </w:r>
      <w:r w:rsidRPr="00527F6C">
        <w:rPr>
          <w:rFonts w:ascii="宋体" w:hAnsi="宋体" w:hint="eastAsia"/>
          <w:sz w:val="24"/>
          <w:u w:val="single"/>
        </w:rPr>
        <w:t xml:space="preserve"> 陆 </w:t>
      </w:r>
      <w:r w:rsidRPr="00527F6C">
        <w:rPr>
          <w:rFonts w:ascii="宋体" w:hAnsi="宋体" w:hint="eastAsia"/>
          <w:sz w:val="24"/>
        </w:rPr>
        <w:t>份，甲乙双方各执</w:t>
      </w:r>
      <w:r w:rsidRPr="00527F6C">
        <w:rPr>
          <w:rFonts w:ascii="宋体" w:hAnsi="宋体" w:hint="eastAsia"/>
          <w:sz w:val="24"/>
          <w:u w:val="single"/>
        </w:rPr>
        <w:t xml:space="preserve"> 叁 </w:t>
      </w:r>
      <w:r w:rsidRPr="00527F6C">
        <w:rPr>
          <w:rFonts w:ascii="宋体" w:hAnsi="宋体" w:hint="eastAsia"/>
          <w:sz w:val="24"/>
        </w:rPr>
        <w:t>份。</w:t>
      </w:r>
    </w:p>
    <w:p w14:paraId="5D9C3BA5" w14:textId="77777777" w:rsidR="00527F6C" w:rsidRPr="00527F6C" w:rsidRDefault="00527F6C" w:rsidP="00527F6C">
      <w:pPr>
        <w:spacing w:line="360" w:lineRule="auto"/>
        <w:jc w:val="left"/>
        <w:rPr>
          <w:rFonts w:ascii="宋体" w:hAnsi="宋体" w:hint="eastAsia"/>
          <w:sz w:val="24"/>
        </w:rPr>
      </w:pPr>
    </w:p>
    <w:p w14:paraId="4DA9112B" w14:textId="3A0AE55C" w:rsidR="00527F6C" w:rsidRPr="00527F6C" w:rsidRDefault="00527F6C" w:rsidP="00527F6C">
      <w:pPr>
        <w:spacing w:line="360" w:lineRule="auto"/>
        <w:jc w:val="left"/>
        <w:rPr>
          <w:rFonts w:ascii="宋体" w:hAnsi="宋体" w:hint="eastAsia"/>
          <w:sz w:val="24"/>
        </w:rPr>
      </w:pPr>
      <w:r w:rsidRPr="00527F6C">
        <w:rPr>
          <w:rFonts w:ascii="宋体" w:hAnsi="宋体" w:hint="eastAsia"/>
          <w:sz w:val="24"/>
        </w:rPr>
        <w:t>委托方单位名称（盖章）                   承揽方单位名称（盖章）</w:t>
      </w:r>
    </w:p>
    <w:p w14:paraId="6A046B7F" w14:textId="77777777" w:rsidR="00527F6C" w:rsidRPr="00527F6C" w:rsidRDefault="00527F6C" w:rsidP="00527F6C">
      <w:pPr>
        <w:spacing w:line="360" w:lineRule="auto"/>
        <w:jc w:val="left"/>
        <w:rPr>
          <w:rFonts w:ascii="宋体" w:hAnsi="宋体" w:hint="eastAsia"/>
          <w:sz w:val="24"/>
        </w:rPr>
      </w:pPr>
    </w:p>
    <w:p w14:paraId="4A1BF0DA" w14:textId="04DCCD80" w:rsidR="00527F6C" w:rsidRDefault="00527F6C" w:rsidP="00527F6C">
      <w:pPr>
        <w:spacing w:line="360" w:lineRule="auto"/>
        <w:jc w:val="left"/>
        <w:rPr>
          <w:rFonts w:ascii="宋体" w:hAnsi="宋体" w:hint="eastAsia"/>
          <w:sz w:val="24"/>
        </w:rPr>
      </w:pPr>
      <w:r w:rsidRPr="00527F6C">
        <w:rPr>
          <w:rFonts w:ascii="宋体" w:hAnsi="宋体" w:hint="eastAsia"/>
          <w:sz w:val="24"/>
        </w:rPr>
        <w:t>法定代表人</w:t>
      </w:r>
      <w:r>
        <w:rPr>
          <w:rFonts w:ascii="宋体" w:hAnsi="宋体" w:hint="eastAsia"/>
          <w:sz w:val="24"/>
        </w:rPr>
        <w:t xml:space="preserve">                               </w:t>
      </w:r>
      <w:r w:rsidRPr="00527F6C">
        <w:rPr>
          <w:rFonts w:ascii="宋体" w:hAnsi="宋体" w:hint="eastAsia"/>
          <w:sz w:val="24"/>
        </w:rPr>
        <w:t>法定代表人</w:t>
      </w:r>
    </w:p>
    <w:p w14:paraId="469CCEEA" w14:textId="7B1C20E2" w:rsidR="00527F6C" w:rsidRPr="00527F6C" w:rsidRDefault="00527F6C" w:rsidP="00527F6C">
      <w:pPr>
        <w:spacing w:line="360" w:lineRule="auto"/>
        <w:jc w:val="left"/>
        <w:rPr>
          <w:rFonts w:ascii="宋体" w:hAnsi="宋体" w:hint="eastAsia"/>
          <w:sz w:val="24"/>
        </w:rPr>
      </w:pPr>
      <w:r w:rsidRPr="00527F6C">
        <w:rPr>
          <w:rFonts w:ascii="宋体" w:hAnsi="宋体" w:hint="eastAsia"/>
          <w:sz w:val="24"/>
        </w:rPr>
        <w:t xml:space="preserve">（或委托代理人）（签字）：             （ 或委托代理人）（签字）：      </w:t>
      </w:r>
    </w:p>
    <w:p w14:paraId="08BAB071" w14:textId="2A028390" w:rsidR="00527F6C" w:rsidRPr="00527F6C" w:rsidRDefault="00527F6C" w:rsidP="00527F6C">
      <w:pPr>
        <w:spacing w:line="360" w:lineRule="auto"/>
        <w:jc w:val="left"/>
        <w:rPr>
          <w:rFonts w:ascii="宋体" w:hAnsi="宋体" w:hint="eastAsia"/>
          <w:sz w:val="24"/>
        </w:rPr>
      </w:pPr>
      <w:r w:rsidRPr="00527F6C">
        <w:rPr>
          <w:rFonts w:ascii="宋体" w:hAnsi="宋体" w:hint="eastAsia"/>
          <w:sz w:val="24"/>
        </w:rPr>
        <w:t xml:space="preserve">                                           </w:t>
      </w:r>
    </w:p>
    <w:p w14:paraId="7D0F92D3" w14:textId="381DA3D3" w:rsidR="00527F6C" w:rsidRPr="00527F6C" w:rsidRDefault="00527F6C" w:rsidP="00527F6C">
      <w:pPr>
        <w:spacing w:line="360" w:lineRule="auto"/>
        <w:jc w:val="left"/>
        <w:rPr>
          <w:rFonts w:ascii="宋体" w:hAnsi="宋体" w:hint="eastAsia"/>
          <w:sz w:val="24"/>
        </w:rPr>
      </w:pPr>
      <w:r w:rsidRPr="00527F6C">
        <w:rPr>
          <w:rFonts w:ascii="宋体" w:hAnsi="宋体" w:hint="eastAsia"/>
          <w:sz w:val="24"/>
        </w:rPr>
        <w:t xml:space="preserve">                             </w:t>
      </w:r>
    </w:p>
    <w:p w14:paraId="350EEB95" w14:textId="01267385" w:rsidR="00527F6C" w:rsidRPr="00527F6C" w:rsidRDefault="00527F6C" w:rsidP="00527F6C">
      <w:pPr>
        <w:spacing w:line="360" w:lineRule="auto"/>
        <w:jc w:val="left"/>
        <w:rPr>
          <w:rFonts w:ascii="宋体" w:hAnsi="宋体" w:hint="eastAsia"/>
          <w:sz w:val="24"/>
        </w:rPr>
      </w:pPr>
      <w:r w:rsidRPr="00527F6C">
        <w:rPr>
          <w:rFonts w:ascii="宋体" w:hAnsi="宋体" w:hint="eastAsia"/>
          <w:sz w:val="24"/>
        </w:rPr>
        <w:t>合同订立时间：                     年    月    日</w:t>
      </w:r>
    </w:p>
    <w:p w14:paraId="187090CB" w14:textId="77777777" w:rsidR="00527F6C" w:rsidRPr="00527F6C" w:rsidRDefault="00527F6C" w:rsidP="00527F6C">
      <w:pPr>
        <w:spacing w:line="360" w:lineRule="auto"/>
        <w:jc w:val="left"/>
        <w:rPr>
          <w:rFonts w:ascii="宋体" w:hAnsi="宋体" w:hint="eastAsia"/>
          <w:sz w:val="24"/>
        </w:rPr>
      </w:pPr>
    </w:p>
    <w:p w14:paraId="15C73002" w14:textId="7BFCA953" w:rsidR="00C11205" w:rsidRPr="002B70E4" w:rsidRDefault="002B70E4" w:rsidP="002B70E4">
      <w:pPr>
        <w:topLinePunct/>
        <w:spacing w:after="120" w:line="360" w:lineRule="auto"/>
        <w:jc w:val="center"/>
        <w:outlineLvl w:val="0"/>
        <w:rPr>
          <w:rFonts w:cs="宋体"/>
          <w:b/>
          <w:bCs/>
          <w:color w:val="000000"/>
          <w:sz w:val="32"/>
          <w:szCs w:val="32"/>
        </w:rPr>
      </w:pPr>
      <w:r>
        <w:rPr>
          <w:rFonts w:cs="宋体" w:hint="eastAsia"/>
          <w:b/>
          <w:bCs/>
          <w:color w:val="000000"/>
          <w:sz w:val="32"/>
          <w:szCs w:val="32"/>
        </w:rPr>
        <w:lastRenderedPageBreak/>
        <w:t>第六章</w:t>
      </w:r>
      <w:r>
        <w:rPr>
          <w:rFonts w:cs="宋体" w:hint="eastAsia"/>
          <w:b/>
          <w:bCs/>
          <w:color w:val="000000"/>
          <w:sz w:val="32"/>
          <w:szCs w:val="32"/>
        </w:rPr>
        <w:t xml:space="preserve"> </w:t>
      </w:r>
      <w:bookmarkStart w:id="186" w:name="第六章投标文件格式"/>
      <w:r w:rsidR="00C11205" w:rsidRPr="002B70E4">
        <w:rPr>
          <w:rFonts w:cs="宋体"/>
          <w:b/>
          <w:bCs/>
          <w:color w:val="000000"/>
          <w:sz w:val="32"/>
          <w:szCs w:val="32"/>
        </w:rPr>
        <w:t>投标文件</w:t>
      </w:r>
      <w:bookmarkEnd w:id="184"/>
      <w:r w:rsidR="00C11205" w:rsidRPr="002B70E4">
        <w:rPr>
          <w:rFonts w:cs="宋体" w:hint="eastAsia"/>
          <w:b/>
          <w:bCs/>
          <w:color w:val="000000"/>
          <w:sz w:val="32"/>
          <w:szCs w:val="32"/>
        </w:rPr>
        <w:t>格式</w:t>
      </w:r>
      <w:bookmarkEnd w:id="186"/>
    </w:p>
    <w:p w14:paraId="512E07A1" w14:textId="77777777" w:rsidR="002B70E4" w:rsidRDefault="002B70E4" w:rsidP="002B70E4">
      <w:pPr>
        <w:jc w:val="center"/>
        <w:rPr>
          <w:rFonts w:ascii="宋体" w:hAnsi="宋体" w:hint="eastAsia"/>
          <w:b/>
          <w:kern w:val="0"/>
          <w:sz w:val="72"/>
          <w:szCs w:val="21"/>
        </w:rPr>
      </w:pPr>
    </w:p>
    <w:p w14:paraId="64A8280F" w14:textId="77777777" w:rsidR="002B70E4" w:rsidRPr="002B70E4" w:rsidRDefault="002B70E4" w:rsidP="002B70E4">
      <w:pPr>
        <w:jc w:val="center"/>
        <w:rPr>
          <w:rFonts w:ascii="宋体" w:hAnsi="宋体" w:hint="eastAsia"/>
          <w:b/>
          <w:kern w:val="0"/>
          <w:sz w:val="72"/>
          <w:szCs w:val="21"/>
        </w:rPr>
      </w:pPr>
    </w:p>
    <w:p w14:paraId="34D34ECB" w14:textId="77777777" w:rsidR="002B70E4" w:rsidRDefault="002B70E4" w:rsidP="002B70E4">
      <w:pPr>
        <w:jc w:val="center"/>
        <w:rPr>
          <w:rFonts w:ascii="宋体" w:hAnsi="宋体" w:hint="eastAsia"/>
          <w:b/>
          <w:kern w:val="0"/>
          <w:sz w:val="72"/>
          <w:szCs w:val="21"/>
        </w:rPr>
      </w:pPr>
    </w:p>
    <w:p w14:paraId="5A53E12F" w14:textId="2215AE7A" w:rsidR="002B70E4" w:rsidRPr="002B70E4" w:rsidRDefault="002B70E4" w:rsidP="002B70E4">
      <w:pPr>
        <w:jc w:val="center"/>
        <w:rPr>
          <w:rFonts w:ascii="宋体" w:hAnsi="宋体" w:hint="eastAsia"/>
          <w:b/>
          <w:kern w:val="0"/>
          <w:sz w:val="72"/>
          <w:szCs w:val="21"/>
        </w:rPr>
      </w:pPr>
      <w:r w:rsidRPr="002B70E4">
        <w:rPr>
          <w:rFonts w:ascii="宋体" w:hAnsi="宋体" w:hint="eastAsia"/>
          <w:b/>
          <w:kern w:val="0"/>
          <w:sz w:val="72"/>
          <w:szCs w:val="21"/>
        </w:rPr>
        <w:t>投  标  文  件</w:t>
      </w:r>
    </w:p>
    <w:p w14:paraId="5EF29D7E" w14:textId="77777777" w:rsidR="002B70E4" w:rsidRPr="002B70E4" w:rsidRDefault="002B70E4" w:rsidP="002B70E4">
      <w:pPr>
        <w:jc w:val="center"/>
        <w:rPr>
          <w:rFonts w:ascii="宋体" w:hAnsi="宋体" w:hint="eastAsia"/>
          <w:b/>
          <w:kern w:val="0"/>
          <w:sz w:val="72"/>
          <w:szCs w:val="21"/>
        </w:rPr>
      </w:pPr>
    </w:p>
    <w:p w14:paraId="1C90C750" w14:textId="77777777" w:rsidR="002B70E4" w:rsidRPr="002B70E4" w:rsidRDefault="002B70E4" w:rsidP="002B70E4">
      <w:pPr>
        <w:jc w:val="center"/>
        <w:rPr>
          <w:rFonts w:ascii="宋体" w:hAnsi="宋体" w:hint="eastAsia"/>
          <w:b/>
          <w:kern w:val="0"/>
          <w:sz w:val="72"/>
          <w:szCs w:val="21"/>
        </w:rPr>
      </w:pPr>
    </w:p>
    <w:p w14:paraId="793B080C" w14:textId="77777777" w:rsidR="002B70E4" w:rsidRPr="002B70E4" w:rsidRDefault="002B70E4" w:rsidP="002B70E4">
      <w:pPr>
        <w:jc w:val="center"/>
        <w:rPr>
          <w:rFonts w:ascii="宋体" w:hAnsi="宋体" w:hint="eastAsia"/>
          <w:b/>
          <w:kern w:val="0"/>
          <w:sz w:val="36"/>
          <w:szCs w:val="21"/>
        </w:rPr>
      </w:pPr>
    </w:p>
    <w:p w14:paraId="68B0B935" w14:textId="77777777" w:rsidR="002B70E4" w:rsidRPr="002B70E4" w:rsidRDefault="002B70E4" w:rsidP="002B70E4">
      <w:pPr>
        <w:jc w:val="center"/>
        <w:rPr>
          <w:rFonts w:ascii="宋体" w:hAnsi="宋体" w:hint="eastAsia"/>
          <w:b/>
          <w:kern w:val="0"/>
          <w:sz w:val="36"/>
          <w:szCs w:val="21"/>
        </w:rPr>
      </w:pPr>
    </w:p>
    <w:p w14:paraId="5EBE020A" w14:textId="77777777" w:rsidR="002B70E4" w:rsidRPr="002B70E4" w:rsidRDefault="002B70E4" w:rsidP="002B70E4">
      <w:pPr>
        <w:jc w:val="center"/>
        <w:rPr>
          <w:rFonts w:ascii="宋体" w:hAnsi="宋体" w:hint="eastAsia"/>
          <w:b/>
          <w:kern w:val="0"/>
          <w:sz w:val="36"/>
          <w:szCs w:val="21"/>
        </w:rPr>
      </w:pPr>
    </w:p>
    <w:p w14:paraId="3A612707" w14:textId="77777777" w:rsidR="002B70E4" w:rsidRPr="002B70E4" w:rsidRDefault="002B70E4" w:rsidP="002B70E4">
      <w:pPr>
        <w:ind w:firstLine="1084"/>
        <w:rPr>
          <w:rFonts w:ascii="宋体" w:hAnsi="宋体" w:hint="eastAsia"/>
          <w:b/>
          <w:kern w:val="0"/>
          <w:sz w:val="36"/>
          <w:szCs w:val="21"/>
        </w:rPr>
      </w:pPr>
      <w:r w:rsidRPr="002B70E4">
        <w:rPr>
          <w:rFonts w:ascii="宋体" w:hAnsi="宋体" w:hint="eastAsia"/>
          <w:b/>
          <w:kern w:val="0"/>
          <w:sz w:val="36"/>
          <w:szCs w:val="21"/>
        </w:rPr>
        <w:t>项 目 名 称：</w:t>
      </w:r>
      <w:r w:rsidRPr="002B70E4">
        <w:rPr>
          <w:rFonts w:ascii="宋体" w:hAnsi="宋体" w:hint="eastAsia"/>
          <w:b/>
          <w:kern w:val="0"/>
          <w:sz w:val="36"/>
          <w:szCs w:val="21"/>
          <w:u w:val="single"/>
        </w:rPr>
        <w:t xml:space="preserve">               </w:t>
      </w:r>
    </w:p>
    <w:p w14:paraId="3C2318E0" w14:textId="77777777" w:rsidR="002B70E4" w:rsidRPr="002B70E4" w:rsidRDefault="002B70E4" w:rsidP="002B70E4">
      <w:pPr>
        <w:ind w:firstLine="1084"/>
        <w:rPr>
          <w:rFonts w:ascii="宋体" w:hAnsi="宋体" w:hint="eastAsia"/>
          <w:b/>
          <w:kern w:val="0"/>
          <w:sz w:val="36"/>
          <w:szCs w:val="21"/>
          <w:u w:val="single"/>
        </w:rPr>
      </w:pPr>
      <w:r w:rsidRPr="002B70E4">
        <w:rPr>
          <w:rFonts w:ascii="宋体" w:hAnsi="宋体" w:hint="eastAsia"/>
          <w:b/>
          <w:kern w:val="0"/>
          <w:sz w:val="36"/>
          <w:szCs w:val="21"/>
        </w:rPr>
        <w:t>项 目 编 号：</w:t>
      </w:r>
      <w:r w:rsidRPr="002B70E4">
        <w:rPr>
          <w:rFonts w:ascii="宋体" w:hAnsi="宋体" w:hint="eastAsia"/>
          <w:b/>
          <w:kern w:val="0"/>
          <w:sz w:val="36"/>
          <w:szCs w:val="21"/>
          <w:u w:val="single"/>
        </w:rPr>
        <w:t xml:space="preserve">               </w:t>
      </w:r>
    </w:p>
    <w:p w14:paraId="297E2158" w14:textId="77777777" w:rsidR="002B70E4" w:rsidRPr="002B70E4" w:rsidRDefault="002B70E4" w:rsidP="002B70E4">
      <w:pPr>
        <w:rPr>
          <w:rFonts w:ascii="宋体" w:hAnsi="宋体" w:hint="eastAsia"/>
          <w:b/>
          <w:kern w:val="0"/>
          <w:sz w:val="36"/>
          <w:szCs w:val="21"/>
          <w:u w:val="single"/>
        </w:rPr>
      </w:pPr>
      <w:r w:rsidRPr="002B70E4">
        <w:rPr>
          <w:rFonts w:ascii="宋体" w:hAnsi="宋体" w:hint="eastAsia"/>
          <w:b/>
          <w:kern w:val="0"/>
          <w:sz w:val="36"/>
          <w:szCs w:val="21"/>
        </w:rPr>
        <w:t xml:space="preserve">      投标人名称 ：</w:t>
      </w:r>
      <w:r w:rsidRPr="002B70E4">
        <w:rPr>
          <w:rFonts w:ascii="宋体" w:hAnsi="宋体" w:hint="eastAsia"/>
          <w:b/>
          <w:kern w:val="0"/>
          <w:sz w:val="36"/>
          <w:szCs w:val="21"/>
          <w:u w:val="single"/>
        </w:rPr>
        <w:t>（加盖CA电子公章）</w:t>
      </w:r>
    </w:p>
    <w:p w14:paraId="66D1E9E2" w14:textId="77777777" w:rsidR="002B70E4" w:rsidRPr="002B70E4" w:rsidRDefault="002B70E4" w:rsidP="002B70E4">
      <w:pPr>
        <w:rPr>
          <w:rFonts w:ascii="宋体" w:hAnsi="宋体" w:hint="eastAsia"/>
          <w:b/>
          <w:kern w:val="0"/>
          <w:sz w:val="36"/>
          <w:szCs w:val="21"/>
          <w:u w:val="single"/>
        </w:rPr>
      </w:pPr>
      <w:r w:rsidRPr="002B70E4">
        <w:rPr>
          <w:rFonts w:ascii="宋体" w:hAnsi="宋体" w:hint="eastAsia"/>
          <w:b/>
          <w:kern w:val="0"/>
          <w:sz w:val="36"/>
          <w:szCs w:val="21"/>
        </w:rPr>
        <w:t xml:space="preserve">      日      期 ：</w:t>
      </w:r>
      <w:r w:rsidRPr="002B70E4">
        <w:rPr>
          <w:rFonts w:ascii="宋体" w:hAnsi="宋体" w:hint="eastAsia"/>
          <w:b/>
          <w:kern w:val="0"/>
          <w:sz w:val="36"/>
          <w:szCs w:val="21"/>
          <w:u w:val="single"/>
        </w:rPr>
        <w:t xml:space="preserve">               </w:t>
      </w:r>
    </w:p>
    <w:p w14:paraId="1E0676CB" w14:textId="77777777" w:rsidR="002B70E4" w:rsidRPr="002B70E4" w:rsidRDefault="002B70E4" w:rsidP="002B70E4">
      <w:pPr>
        <w:spacing w:line="440" w:lineRule="exact"/>
        <w:jc w:val="center"/>
        <w:rPr>
          <w:rFonts w:ascii="宋体" w:hAnsi="宋体" w:hint="eastAsia"/>
          <w:b/>
          <w:bCs/>
          <w:kern w:val="0"/>
          <w:sz w:val="32"/>
          <w:szCs w:val="32"/>
        </w:rPr>
      </w:pPr>
    </w:p>
    <w:p w14:paraId="3CFFB751" w14:textId="77777777" w:rsidR="002B70E4" w:rsidRPr="002B70E4" w:rsidRDefault="002B70E4" w:rsidP="002B70E4">
      <w:pPr>
        <w:pStyle w:val="a2"/>
        <w:ind w:firstLineChars="0"/>
        <w:rPr>
          <w:rFonts w:hint="eastAsia"/>
        </w:rPr>
      </w:pPr>
    </w:p>
    <w:p w14:paraId="222742ED" w14:textId="77777777" w:rsidR="00B471A7" w:rsidRPr="00B471A7" w:rsidRDefault="00B471A7" w:rsidP="00B471A7">
      <w:pPr>
        <w:pageBreakBefore/>
        <w:spacing w:line="440" w:lineRule="exact"/>
        <w:jc w:val="center"/>
        <w:rPr>
          <w:rFonts w:ascii="宋体" w:hAnsi="宋体" w:hint="eastAsia"/>
          <w:b/>
          <w:bCs/>
          <w:sz w:val="32"/>
          <w:szCs w:val="32"/>
        </w:rPr>
      </w:pPr>
      <w:r w:rsidRPr="00B471A7">
        <w:rPr>
          <w:rFonts w:ascii="宋体" w:hAnsi="宋体" w:hint="eastAsia"/>
          <w:b/>
          <w:bCs/>
          <w:sz w:val="32"/>
          <w:szCs w:val="32"/>
        </w:rPr>
        <w:lastRenderedPageBreak/>
        <w:t>投标文件目录</w:t>
      </w:r>
    </w:p>
    <w:p w14:paraId="70784B11" w14:textId="77777777" w:rsidR="002B70E4" w:rsidRPr="00B471A7" w:rsidRDefault="002B70E4" w:rsidP="002B70E4">
      <w:pPr>
        <w:widowControl/>
        <w:spacing w:line="360" w:lineRule="auto"/>
        <w:ind w:firstLineChars="200" w:firstLine="482"/>
        <w:contextualSpacing/>
        <w:jc w:val="left"/>
        <w:rPr>
          <w:rFonts w:ascii="宋体" w:hAnsi="宋体" w:hint="eastAsia"/>
          <w:b/>
          <w:bCs/>
          <w:sz w:val="24"/>
        </w:rPr>
      </w:pPr>
      <w:r w:rsidRPr="00B471A7">
        <w:rPr>
          <w:rFonts w:ascii="宋体" w:hAnsi="宋体" w:hint="eastAsia"/>
          <w:b/>
          <w:bCs/>
          <w:sz w:val="24"/>
        </w:rPr>
        <w:t>投标</w:t>
      </w:r>
      <w:r w:rsidRPr="00B471A7">
        <w:rPr>
          <w:rFonts w:ascii="宋体" w:hAnsi="宋体"/>
          <w:b/>
          <w:bCs/>
          <w:sz w:val="24"/>
        </w:rPr>
        <w:t>文件由资格审查</w:t>
      </w:r>
      <w:r w:rsidRPr="00C06A5B">
        <w:rPr>
          <w:rFonts w:ascii="宋体" w:hAnsi="宋体" w:hint="eastAsia"/>
          <w:b/>
          <w:bCs/>
          <w:sz w:val="24"/>
        </w:rPr>
        <w:t>文件</w:t>
      </w:r>
      <w:r w:rsidRPr="00B471A7">
        <w:rPr>
          <w:rFonts w:ascii="宋体" w:hAnsi="宋体"/>
          <w:b/>
          <w:bCs/>
          <w:sz w:val="24"/>
        </w:rPr>
        <w:t>、</w:t>
      </w:r>
      <w:r w:rsidRPr="00B471A7">
        <w:rPr>
          <w:rFonts w:ascii="宋体" w:hAnsi="宋体" w:hint="eastAsia"/>
          <w:b/>
          <w:bCs/>
          <w:sz w:val="24"/>
        </w:rPr>
        <w:t>符合性审查文件、商务技术文件、</w:t>
      </w:r>
      <w:r w:rsidRPr="00B471A7">
        <w:rPr>
          <w:rFonts w:ascii="宋体" w:hAnsi="宋体"/>
          <w:b/>
          <w:bCs/>
          <w:sz w:val="24"/>
        </w:rPr>
        <w:t>价格文件</w:t>
      </w:r>
      <w:r w:rsidRPr="00B471A7">
        <w:rPr>
          <w:rFonts w:ascii="宋体" w:hAnsi="宋体" w:hint="eastAsia"/>
          <w:b/>
          <w:bCs/>
          <w:sz w:val="24"/>
        </w:rPr>
        <w:t>四</w:t>
      </w:r>
      <w:r w:rsidRPr="00B471A7">
        <w:rPr>
          <w:rFonts w:ascii="宋体" w:hAnsi="宋体"/>
          <w:b/>
          <w:bCs/>
          <w:sz w:val="24"/>
        </w:rPr>
        <w:t>部分组成</w:t>
      </w:r>
      <w:r w:rsidRPr="00B471A7">
        <w:rPr>
          <w:rFonts w:ascii="宋体" w:hAnsi="宋体"/>
          <w:sz w:val="24"/>
        </w:rPr>
        <w:t>。供应商提供的</w:t>
      </w:r>
      <w:r w:rsidRPr="00B471A7">
        <w:rPr>
          <w:rFonts w:ascii="宋体" w:hAnsi="宋体" w:hint="eastAsia"/>
          <w:sz w:val="24"/>
        </w:rPr>
        <w:t>投标</w:t>
      </w:r>
      <w:r w:rsidRPr="00B471A7">
        <w:rPr>
          <w:rFonts w:ascii="宋体" w:hAnsi="宋体"/>
          <w:sz w:val="24"/>
        </w:rPr>
        <w:t>文件材料须字迹清晰。</w:t>
      </w:r>
      <w:r w:rsidRPr="00B471A7">
        <w:rPr>
          <w:rFonts w:ascii="宋体" w:hAnsi="宋体"/>
          <w:b/>
          <w:bCs/>
          <w:sz w:val="24"/>
        </w:rPr>
        <w:t>如</w:t>
      </w:r>
      <w:r w:rsidRPr="00B471A7">
        <w:rPr>
          <w:rFonts w:ascii="宋体" w:hAnsi="宋体" w:hint="eastAsia"/>
          <w:b/>
          <w:bCs/>
          <w:sz w:val="24"/>
        </w:rPr>
        <w:t>投标</w:t>
      </w:r>
      <w:r w:rsidRPr="00B471A7">
        <w:rPr>
          <w:rFonts w:ascii="宋体" w:hAnsi="宋体"/>
          <w:b/>
          <w:bCs/>
          <w:sz w:val="24"/>
        </w:rPr>
        <w:t>文件字迹模糊</w:t>
      </w:r>
      <w:r w:rsidRPr="00B471A7">
        <w:rPr>
          <w:rFonts w:ascii="宋体" w:hAnsi="宋体" w:hint="eastAsia"/>
          <w:b/>
          <w:bCs/>
          <w:sz w:val="24"/>
        </w:rPr>
        <w:t>，</w:t>
      </w:r>
      <w:r w:rsidRPr="00B471A7">
        <w:rPr>
          <w:rFonts w:ascii="宋体" w:hAnsi="宋体"/>
          <w:b/>
          <w:bCs/>
          <w:sz w:val="24"/>
        </w:rPr>
        <w:t>造成的废标或不得分等后果由供应商自行承担。</w:t>
      </w:r>
    </w:p>
    <w:p w14:paraId="51E4BFB0" w14:textId="77777777" w:rsidR="002B70E4" w:rsidRPr="00B471A7" w:rsidRDefault="002B70E4" w:rsidP="002B70E4">
      <w:pPr>
        <w:adjustRightInd w:val="0"/>
        <w:spacing w:line="360" w:lineRule="auto"/>
        <w:ind w:left="480"/>
        <w:rPr>
          <w:rFonts w:ascii="宋体" w:hAnsi="宋体" w:hint="eastAsia"/>
          <w:b/>
          <w:sz w:val="24"/>
        </w:rPr>
      </w:pPr>
      <w:r w:rsidRPr="00B471A7">
        <w:rPr>
          <w:rFonts w:ascii="宋体" w:hAnsi="宋体" w:hint="eastAsia"/>
          <w:b/>
          <w:sz w:val="24"/>
        </w:rPr>
        <w:t>一、基本目录</w:t>
      </w:r>
    </w:p>
    <w:p w14:paraId="4F9AAE29" w14:textId="608D96C1" w:rsidR="002B70E4" w:rsidRPr="00B471A7" w:rsidRDefault="002B70E4" w:rsidP="002B70E4">
      <w:pPr>
        <w:adjustRightInd w:val="0"/>
        <w:snapToGrid w:val="0"/>
        <w:spacing w:line="360" w:lineRule="auto"/>
        <w:ind w:left="480"/>
        <w:rPr>
          <w:rFonts w:ascii="宋体" w:hAnsi="宋体" w:hint="eastAsia"/>
          <w:sz w:val="24"/>
        </w:rPr>
      </w:pPr>
      <w:r w:rsidRPr="00B471A7">
        <w:rPr>
          <w:rFonts w:ascii="宋体" w:hAnsi="宋体"/>
          <w:sz w:val="24"/>
        </w:rPr>
        <w:t>1.</w:t>
      </w:r>
      <w:r w:rsidRPr="00B471A7">
        <w:rPr>
          <w:rFonts w:ascii="宋体" w:hAnsi="宋体" w:hint="eastAsia"/>
          <w:sz w:val="24"/>
        </w:rPr>
        <w:t>开标一览表（格式见附件</w:t>
      </w:r>
      <w:r w:rsidRPr="00B471A7">
        <w:rPr>
          <w:rFonts w:ascii="宋体" w:hAnsi="宋体"/>
          <w:sz w:val="24"/>
        </w:rPr>
        <w:t>1</w:t>
      </w:r>
      <w:r w:rsidRPr="00B471A7">
        <w:rPr>
          <w:rFonts w:ascii="宋体" w:hAnsi="宋体" w:hint="eastAsia"/>
          <w:sz w:val="24"/>
        </w:rPr>
        <w:t>）</w:t>
      </w:r>
      <w:r w:rsidR="00783EAE">
        <w:rPr>
          <w:rFonts w:ascii="宋体" w:hAnsi="宋体" w:hint="eastAsia"/>
          <w:sz w:val="24"/>
        </w:rPr>
        <w:t>；</w:t>
      </w:r>
    </w:p>
    <w:p w14:paraId="7C1831F5" w14:textId="32DD42FB" w:rsidR="002B70E4" w:rsidRPr="00B471A7" w:rsidRDefault="002B70E4" w:rsidP="002B70E4">
      <w:pPr>
        <w:adjustRightInd w:val="0"/>
        <w:snapToGrid w:val="0"/>
        <w:spacing w:line="360" w:lineRule="auto"/>
        <w:ind w:left="480"/>
        <w:rPr>
          <w:rFonts w:ascii="宋体" w:hAnsi="宋体" w:hint="eastAsia"/>
          <w:sz w:val="24"/>
        </w:rPr>
      </w:pPr>
      <w:r w:rsidRPr="00B471A7">
        <w:rPr>
          <w:rFonts w:ascii="宋体" w:hAnsi="宋体"/>
          <w:sz w:val="24"/>
        </w:rPr>
        <w:t>2.</w:t>
      </w:r>
      <w:r w:rsidRPr="00B471A7">
        <w:rPr>
          <w:rFonts w:ascii="宋体" w:hAnsi="宋体" w:hint="eastAsia"/>
          <w:sz w:val="24"/>
        </w:rPr>
        <w:t>投标分项报价表（格式</w:t>
      </w:r>
      <w:r w:rsidRPr="00C06A5B">
        <w:rPr>
          <w:rFonts w:ascii="宋体" w:hAnsi="宋体" w:hint="eastAsia"/>
          <w:sz w:val="24"/>
        </w:rPr>
        <w:t>自拟</w:t>
      </w:r>
      <w:r w:rsidRPr="00B471A7">
        <w:rPr>
          <w:rFonts w:ascii="宋体" w:hAnsi="宋体" w:hint="eastAsia"/>
          <w:sz w:val="24"/>
        </w:rPr>
        <w:t>）</w:t>
      </w:r>
      <w:r w:rsidR="00783EAE">
        <w:rPr>
          <w:rFonts w:ascii="宋体" w:hAnsi="宋体" w:hint="eastAsia"/>
          <w:sz w:val="24"/>
        </w:rPr>
        <w:t>；</w:t>
      </w:r>
    </w:p>
    <w:p w14:paraId="474186C1" w14:textId="77777777" w:rsidR="002B70E4" w:rsidRPr="00B471A7" w:rsidRDefault="002B70E4" w:rsidP="002B70E4">
      <w:pPr>
        <w:adjustRightInd w:val="0"/>
        <w:snapToGrid w:val="0"/>
        <w:spacing w:line="360" w:lineRule="auto"/>
        <w:ind w:left="480"/>
        <w:rPr>
          <w:rFonts w:ascii="宋体" w:hAnsi="宋体" w:hint="eastAsia"/>
          <w:b/>
          <w:sz w:val="24"/>
        </w:rPr>
      </w:pPr>
      <w:r w:rsidRPr="00B471A7">
        <w:rPr>
          <w:rFonts w:ascii="宋体" w:hAnsi="宋体" w:hint="eastAsia"/>
          <w:b/>
          <w:sz w:val="24"/>
        </w:rPr>
        <w:t>二</w:t>
      </w:r>
      <w:r w:rsidRPr="00B471A7">
        <w:rPr>
          <w:rFonts w:ascii="宋体" w:hAnsi="宋体"/>
          <w:b/>
          <w:sz w:val="24"/>
        </w:rPr>
        <w:t>、资格审查内容</w:t>
      </w:r>
    </w:p>
    <w:p w14:paraId="37DB729B" w14:textId="77777777" w:rsidR="002B70E4" w:rsidRPr="00B471A7" w:rsidRDefault="002B70E4" w:rsidP="002B70E4">
      <w:pPr>
        <w:spacing w:line="360" w:lineRule="auto"/>
        <w:ind w:firstLineChars="200" w:firstLine="480"/>
        <w:rPr>
          <w:rFonts w:ascii="宋体" w:hAnsi="宋体" w:hint="eastAsia"/>
          <w:b/>
          <w:sz w:val="24"/>
        </w:rPr>
      </w:pPr>
      <w:r w:rsidRPr="00B471A7">
        <w:rPr>
          <w:rFonts w:ascii="宋体" w:hAnsi="宋体" w:hint="eastAsia"/>
          <w:sz w:val="24"/>
        </w:rPr>
        <w:t>1</w:t>
      </w:r>
      <w:r w:rsidRPr="00B471A7">
        <w:rPr>
          <w:rFonts w:ascii="宋体" w:hAnsi="宋体"/>
          <w:sz w:val="24"/>
        </w:rPr>
        <w:t>.</w:t>
      </w:r>
      <w:r w:rsidRPr="00B471A7">
        <w:rPr>
          <w:rFonts w:ascii="宋体" w:hAnsi="宋体" w:hint="eastAsia"/>
          <w:sz w:val="24"/>
        </w:rPr>
        <w:t>投标人符合《政府采购法》第二十二条规定条件的声明函（格式见附件</w:t>
      </w:r>
      <w:r w:rsidRPr="00C06A5B">
        <w:rPr>
          <w:rFonts w:ascii="宋体" w:hAnsi="宋体" w:hint="eastAsia"/>
          <w:sz w:val="24"/>
        </w:rPr>
        <w:t>2</w:t>
      </w:r>
      <w:r w:rsidRPr="00B471A7">
        <w:rPr>
          <w:rFonts w:ascii="宋体" w:hAnsi="宋体" w:hint="eastAsia"/>
          <w:sz w:val="24"/>
        </w:rPr>
        <w:t>）</w:t>
      </w:r>
    </w:p>
    <w:p w14:paraId="78C86BA3" w14:textId="77777777" w:rsidR="002B70E4" w:rsidRPr="00B471A7" w:rsidRDefault="002B70E4" w:rsidP="002B70E4">
      <w:pPr>
        <w:adjustRightInd w:val="0"/>
        <w:snapToGrid w:val="0"/>
        <w:spacing w:line="360" w:lineRule="auto"/>
        <w:ind w:firstLineChars="200" w:firstLine="480"/>
        <w:rPr>
          <w:rFonts w:ascii="宋体" w:hAnsi="宋体" w:hint="eastAsia"/>
          <w:sz w:val="24"/>
        </w:rPr>
      </w:pPr>
      <w:r w:rsidRPr="00B471A7">
        <w:rPr>
          <w:rFonts w:ascii="宋体" w:hAnsi="宋体" w:hint="eastAsia"/>
          <w:sz w:val="24"/>
        </w:rPr>
        <w:t>2</w:t>
      </w:r>
      <w:r w:rsidRPr="00B471A7">
        <w:rPr>
          <w:rFonts w:ascii="宋体" w:hAnsi="宋体"/>
          <w:sz w:val="24"/>
        </w:rPr>
        <w:t>.</w:t>
      </w:r>
      <w:r w:rsidRPr="00B471A7">
        <w:rPr>
          <w:rFonts w:ascii="宋体" w:hAnsi="宋体" w:hint="eastAsia"/>
          <w:sz w:val="24"/>
        </w:rPr>
        <w:t>特定资格要求的证明文件（如果本项目对投标人</w:t>
      </w:r>
      <w:r w:rsidRPr="00B471A7">
        <w:rPr>
          <w:rFonts w:ascii="宋体" w:hAnsi="宋体"/>
          <w:sz w:val="24"/>
        </w:rPr>
        <w:t>做出特定资格要求的</w:t>
      </w:r>
      <w:r w:rsidRPr="00B471A7">
        <w:rPr>
          <w:rFonts w:ascii="宋体" w:hAnsi="宋体" w:hint="eastAsia"/>
          <w:sz w:val="24"/>
        </w:rPr>
        <w:t>，必须提供）</w:t>
      </w:r>
    </w:p>
    <w:p w14:paraId="3BD6496C" w14:textId="77777777" w:rsidR="002B70E4" w:rsidRPr="00B471A7" w:rsidRDefault="002B70E4" w:rsidP="002B70E4">
      <w:pPr>
        <w:adjustRightInd w:val="0"/>
        <w:snapToGrid w:val="0"/>
        <w:spacing w:line="360" w:lineRule="auto"/>
        <w:ind w:firstLineChars="200" w:firstLine="480"/>
        <w:rPr>
          <w:rFonts w:ascii="宋体" w:hAnsi="宋体" w:hint="eastAsia"/>
          <w:sz w:val="24"/>
        </w:rPr>
      </w:pPr>
      <w:r w:rsidRPr="00B471A7">
        <w:rPr>
          <w:rFonts w:ascii="宋体" w:hAnsi="宋体" w:hint="eastAsia"/>
          <w:sz w:val="24"/>
        </w:rPr>
        <w:t>2.1</w:t>
      </w:r>
      <w:r w:rsidRPr="00C06A5B">
        <w:rPr>
          <w:rFonts w:ascii="宋体" w:hAnsi="宋体" w:hint="eastAsia"/>
          <w:sz w:val="24"/>
        </w:rPr>
        <w:t>供应商具有测绘（工程测量专业）乙级及以上资质证书</w:t>
      </w:r>
      <w:r w:rsidRPr="00B471A7">
        <w:rPr>
          <w:rFonts w:ascii="宋体" w:hAnsi="宋体" w:hint="eastAsia"/>
          <w:sz w:val="24"/>
        </w:rPr>
        <w:t>复印件加盖公章扫描件；</w:t>
      </w:r>
    </w:p>
    <w:p w14:paraId="26CB7BCB" w14:textId="77777777" w:rsidR="002B70E4" w:rsidRPr="00B471A7" w:rsidRDefault="002B70E4" w:rsidP="002B70E4">
      <w:pPr>
        <w:adjustRightInd w:val="0"/>
        <w:snapToGrid w:val="0"/>
        <w:spacing w:line="360" w:lineRule="auto"/>
        <w:ind w:firstLineChars="200" w:firstLine="480"/>
        <w:rPr>
          <w:rFonts w:ascii="宋体" w:hAnsi="宋体" w:hint="eastAsia"/>
          <w:sz w:val="24"/>
        </w:rPr>
      </w:pPr>
      <w:r w:rsidRPr="00B471A7">
        <w:rPr>
          <w:rFonts w:ascii="宋体" w:hAnsi="宋体" w:hint="eastAsia"/>
          <w:sz w:val="24"/>
        </w:rPr>
        <w:t>2.2</w:t>
      </w:r>
      <w:r w:rsidRPr="00C06A5B">
        <w:rPr>
          <w:rFonts w:ascii="宋体" w:hAnsi="宋体" w:hint="eastAsia"/>
          <w:sz w:val="24"/>
        </w:rPr>
        <w:t>项目负责人具有水利或测绘工程专业工程师及以上职称</w:t>
      </w:r>
      <w:r w:rsidRPr="00B471A7">
        <w:rPr>
          <w:rFonts w:ascii="宋体" w:hAnsi="宋体" w:hint="eastAsia"/>
          <w:sz w:val="24"/>
        </w:rPr>
        <w:t>复印件加盖公章扫描件；</w:t>
      </w:r>
    </w:p>
    <w:p w14:paraId="6758E021" w14:textId="77777777" w:rsidR="002B70E4" w:rsidRPr="00B471A7" w:rsidRDefault="002B70E4" w:rsidP="002B70E4">
      <w:pPr>
        <w:adjustRightInd w:val="0"/>
        <w:snapToGrid w:val="0"/>
        <w:spacing w:line="360" w:lineRule="auto"/>
        <w:ind w:firstLineChars="200" w:firstLine="480"/>
        <w:rPr>
          <w:rFonts w:ascii="宋体" w:hAnsi="宋体" w:hint="eastAsia"/>
          <w:sz w:val="24"/>
        </w:rPr>
      </w:pPr>
      <w:r w:rsidRPr="00B471A7">
        <w:rPr>
          <w:rFonts w:ascii="宋体" w:hAnsi="宋体" w:hint="eastAsia"/>
          <w:sz w:val="24"/>
        </w:rPr>
        <w:t>3</w:t>
      </w:r>
      <w:r w:rsidRPr="00B471A7">
        <w:rPr>
          <w:rFonts w:ascii="宋体" w:hAnsi="宋体"/>
          <w:sz w:val="24"/>
        </w:rPr>
        <w:t>.</w:t>
      </w:r>
      <w:r w:rsidRPr="00B471A7">
        <w:rPr>
          <w:rFonts w:ascii="宋体" w:hAnsi="宋体" w:hint="eastAsia"/>
          <w:sz w:val="24"/>
        </w:rPr>
        <w:t>供应商营业执照副本复印件加盖公章扫描件；</w:t>
      </w:r>
    </w:p>
    <w:p w14:paraId="579B3378" w14:textId="77777777" w:rsidR="002B70E4" w:rsidRPr="00B471A7" w:rsidRDefault="002B70E4" w:rsidP="002B70E4">
      <w:pPr>
        <w:adjustRightInd w:val="0"/>
        <w:snapToGrid w:val="0"/>
        <w:spacing w:line="360" w:lineRule="auto"/>
        <w:ind w:firstLineChars="200" w:firstLine="480"/>
        <w:rPr>
          <w:rFonts w:ascii="宋体" w:hAnsi="宋体" w:hint="eastAsia"/>
          <w:sz w:val="24"/>
        </w:rPr>
      </w:pPr>
      <w:r w:rsidRPr="00B471A7">
        <w:rPr>
          <w:rFonts w:ascii="宋体" w:hAnsi="宋体" w:hint="eastAsia"/>
          <w:sz w:val="24"/>
        </w:rPr>
        <w:t>4.法定代表人身份证明书（格式见附件</w:t>
      </w:r>
      <w:r w:rsidRPr="00C06A5B">
        <w:rPr>
          <w:rFonts w:ascii="宋体" w:hAnsi="宋体" w:hint="eastAsia"/>
          <w:sz w:val="24"/>
        </w:rPr>
        <w:t>3</w:t>
      </w:r>
      <w:r w:rsidRPr="00B471A7">
        <w:rPr>
          <w:rFonts w:ascii="宋体" w:hAnsi="宋体" w:hint="eastAsia"/>
          <w:sz w:val="24"/>
        </w:rPr>
        <w:t>）；</w:t>
      </w:r>
    </w:p>
    <w:p w14:paraId="7812687E" w14:textId="77777777" w:rsidR="002B70E4" w:rsidRPr="00B471A7" w:rsidRDefault="002B70E4" w:rsidP="002B70E4">
      <w:pPr>
        <w:adjustRightInd w:val="0"/>
        <w:snapToGrid w:val="0"/>
        <w:spacing w:line="360" w:lineRule="auto"/>
        <w:ind w:firstLineChars="200" w:firstLine="480"/>
        <w:rPr>
          <w:rFonts w:ascii="宋体" w:hAnsi="宋体" w:hint="eastAsia"/>
          <w:sz w:val="24"/>
        </w:rPr>
      </w:pPr>
      <w:r w:rsidRPr="00B471A7">
        <w:rPr>
          <w:rFonts w:ascii="宋体" w:hAnsi="宋体" w:hint="eastAsia"/>
          <w:sz w:val="24"/>
        </w:rPr>
        <w:t>5.法人授权书（如有授权则须提供，格式见附件</w:t>
      </w:r>
      <w:r w:rsidRPr="00C06A5B">
        <w:rPr>
          <w:rFonts w:ascii="宋体" w:hAnsi="宋体" w:hint="eastAsia"/>
          <w:sz w:val="24"/>
        </w:rPr>
        <w:t>4</w:t>
      </w:r>
      <w:r w:rsidRPr="00B471A7">
        <w:rPr>
          <w:rFonts w:ascii="宋体" w:hAnsi="宋体" w:hint="eastAsia"/>
          <w:sz w:val="24"/>
        </w:rPr>
        <w:t>）；</w:t>
      </w:r>
    </w:p>
    <w:p w14:paraId="753FAB2C" w14:textId="77777777" w:rsidR="002B70E4" w:rsidRPr="00B471A7" w:rsidRDefault="002B70E4" w:rsidP="002B70E4">
      <w:pPr>
        <w:adjustRightInd w:val="0"/>
        <w:snapToGrid w:val="0"/>
        <w:spacing w:line="360" w:lineRule="auto"/>
        <w:ind w:firstLineChars="200" w:firstLine="480"/>
        <w:rPr>
          <w:rFonts w:ascii="宋体" w:hAnsi="宋体" w:hint="eastAsia"/>
          <w:sz w:val="24"/>
        </w:rPr>
      </w:pPr>
      <w:r w:rsidRPr="00B471A7">
        <w:rPr>
          <w:rFonts w:ascii="宋体" w:hAnsi="宋体" w:hint="eastAsia"/>
          <w:sz w:val="24"/>
        </w:rPr>
        <w:t>6</w:t>
      </w:r>
      <w:r w:rsidRPr="00B471A7">
        <w:rPr>
          <w:rFonts w:ascii="宋体" w:hAnsi="宋体"/>
          <w:sz w:val="24"/>
        </w:rPr>
        <w:t>.</w:t>
      </w:r>
      <w:r w:rsidRPr="00B471A7">
        <w:rPr>
          <w:rFonts w:ascii="宋体" w:hAnsi="宋体" w:hint="eastAsia"/>
          <w:sz w:val="24"/>
        </w:rPr>
        <w:t>投标函（格式见附件</w:t>
      </w:r>
      <w:r w:rsidRPr="00C06A5B">
        <w:rPr>
          <w:rFonts w:ascii="宋体" w:hAnsi="宋体" w:hint="eastAsia"/>
          <w:sz w:val="24"/>
        </w:rPr>
        <w:t>5</w:t>
      </w:r>
      <w:r w:rsidRPr="00B471A7">
        <w:rPr>
          <w:rFonts w:ascii="宋体" w:hAnsi="宋体" w:hint="eastAsia"/>
          <w:sz w:val="24"/>
        </w:rPr>
        <w:t>）；</w:t>
      </w:r>
    </w:p>
    <w:p w14:paraId="2696AB80" w14:textId="77777777" w:rsidR="002B70E4" w:rsidRPr="00B471A7" w:rsidRDefault="002B70E4" w:rsidP="002B70E4">
      <w:pPr>
        <w:adjustRightInd w:val="0"/>
        <w:snapToGrid w:val="0"/>
        <w:spacing w:line="360" w:lineRule="auto"/>
        <w:ind w:firstLineChars="200" w:firstLine="480"/>
        <w:rPr>
          <w:rFonts w:ascii="宋体" w:hAnsi="宋体" w:hint="eastAsia"/>
          <w:sz w:val="24"/>
        </w:rPr>
      </w:pPr>
      <w:r w:rsidRPr="00B471A7">
        <w:rPr>
          <w:rFonts w:ascii="宋体" w:hAnsi="宋体" w:hint="eastAsia"/>
          <w:sz w:val="24"/>
        </w:rPr>
        <w:t>7</w:t>
      </w:r>
      <w:r w:rsidRPr="00B471A7">
        <w:rPr>
          <w:rFonts w:ascii="宋体" w:hAnsi="宋体"/>
          <w:sz w:val="24"/>
        </w:rPr>
        <w:t>.</w:t>
      </w:r>
      <w:r w:rsidRPr="00B471A7">
        <w:rPr>
          <w:rFonts w:ascii="宋体" w:hAnsi="宋体" w:hint="eastAsia"/>
          <w:sz w:val="24"/>
        </w:rPr>
        <w:t>中小微企业声明函（如果本项目</w:t>
      </w:r>
      <w:r w:rsidRPr="00B471A7">
        <w:rPr>
          <w:rFonts w:ascii="宋体" w:hAnsi="宋体"/>
          <w:sz w:val="24"/>
        </w:rPr>
        <w:t>专门面向中小微型企业采购，则必须提供</w:t>
      </w:r>
      <w:r w:rsidRPr="00B471A7">
        <w:rPr>
          <w:rFonts w:ascii="宋体" w:hAnsi="宋体" w:hint="eastAsia"/>
          <w:sz w:val="24"/>
        </w:rPr>
        <w:t>。</w:t>
      </w:r>
      <w:r w:rsidRPr="00B471A7">
        <w:rPr>
          <w:rFonts w:ascii="宋体" w:hAnsi="宋体"/>
          <w:sz w:val="24"/>
        </w:rPr>
        <w:t>格式</w:t>
      </w:r>
      <w:r w:rsidRPr="00B471A7">
        <w:rPr>
          <w:rFonts w:ascii="宋体" w:hAnsi="宋体" w:hint="eastAsia"/>
          <w:sz w:val="24"/>
        </w:rPr>
        <w:t>见</w:t>
      </w:r>
      <w:r w:rsidRPr="00B471A7">
        <w:rPr>
          <w:rFonts w:ascii="宋体" w:hAnsi="宋体"/>
          <w:sz w:val="24"/>
        </w:rPr>
        <w:t>附件</w:t>
      </w:r>
      <w:r w:rsidRPr="00C06A5B">
        <w:rPr>
          <w:rFonts w:ascii="宋体" w:hAnsi="宋体" w:hint="eastAsia"/>
          <w:sz w:val="24"/>
        </w:rPr>
        <w:t>6</w:t>
      </w:r>
      <w:r w:rsidRPr="00B471A7">
        <w:rPr>
          <w:rFonts w:ascii="宋体" w:hAnsi="宋体" w:hint="eastAsia"/>
          <w:sz w:val="24"/>
        </w:rPr>
        <w:t>）；</w:t>
      </w:r>
    </w:p>
    <w:p w14:paraId="7D3E125B" w14:textId="77777777" w:rsidR="002B70E4" w:rsidRPr="00B471A7" w:rsidRDefault="002B70E4" w:rsidP="002B70E4">
      <w:pPr>
        <w:adjustRightInd w:val="0"/>
        <w:snapToGrid w:val="0"/>
        <w:spacing w:line="360" w:lineRule="auto"/>
        <w:ind w:firstLineChars="200" w:firstLine="480"/>
        <w:rPr>
          <w:rFonts w:ascii="宋体" w:hAnsi="宋体" w:hint="eastAsia"/>
          <w:sz w:val="24"/>
        </w:rPr>
      </w:pPr>
      <w:r w:rsidRPr="00B471A7">
        <w:rPr>
          <w:rFonts w:ascii="宋体" w:hAnsi="宋体" w:hint="eastAsia"/>
          <w:sz w:val="24"/>
        </w:rPr>
        <w:t>8</w:t>
      </w:r>
      <w:r w:rsidRPr="00B471A7">
        <w:rPr>
          <w:rFonts w:ascii="宋体" w:hAnsi="宋体"/>
          <w:sz w:val="24"/>
        </w:rPr>
        <w:t>.</w:t>
      </w:r>
      <w:r w:rsidRPr="00B471A7">
        <w:rPr>
          <w:rFonts w:ascii="宋体" w:hAnsi="宋体" w:hint="eastAsia"/>
          <w:sz w:val="24"/>
        </w:rPr>
        <w:t>残疾人福利性单位声明函（如果本项目</w:t>
      </w:r>
      <w:r w:rsidRPr="00B471A7">
        <w:rPr>
          <w:rFonts w:ascii="宋体" w:hAnsi="宋体"/>
          <w:sz w:val="24"/>
        </w:rPr>
        <w:t>专门面向中小微型企业采购，</w:t>
      </w:r>
      <w:r w:rsidRPr="00B471A7">
        <w:rPr>
          <w:rFonts w:ascii="宋体" w:hAnsi="宋体" w:hint="eastAsia"/>
          <w:sz w:val="24"/>
        </w:rPr>
        <w:t>供应商为</w:t>
      </w:r>
      <w:r w:rsidRPr="00B471A7">
        <w:rPr>
          <w:rFonts w:ascii="宋体" w:hAnsi="宋体"/>
          <w:sz w:val="24"/>
        </w:rPr>
        <w:t>残疾人福利性单位并</w:t>
      </w:r>
      <w:r w:rsidRPr="00B471A7">
        <w:rPr>
          <w:rFonts w:ascii="宋体" w:hAnsi="宋体" w:hint="eastAsia"/>
          <w:sz w:val="24"/>
        </w:rPr>
        <w:t>提供本单位制造的货物，或者提供其他残疾人福利性单位制造的货物，</w:t>
      </w:r>
      <w:r w:rsidRPr="00B471A7">
        <w:rPr>
          <w:rFonts w:ascii="宋体" w:hAnsi="宋体"/>
          <w:sz w:val="24"/>
        </w:rPr>
        <w:t>则必须提供</w:t>
      </w:r>
      <w:r w:rsidRPr="00B471A7">
        <w:rPr>
          <w:rFonts w:ascii="宋体" w:hAnsi="宋体" w:hint="eastAsia"/>
          <w:sz w:val="24"/>
        </w:rPr>
        <w:t>。</w:t>
      </w:r>
      <w:r w:rsidRPr="00B471A7">
        <w:rPr>
          <w:rFonts w:ascii="宋体" w:hAnsi="宋体"/>
          <w:sz w:val="24"/>
        </w:rPr>
        <w:t>格式</w:t>
      </w:r>
      <w:r w:rsidRPr="00B471A7">
        <w:rPr>
          <w:rFonts w:ascii="宋体" w:hAnsi="宋体" w:hint="eastAsia"/>
          <w:sz w:val="24"/>
        </w:rPr>
        <w:t>见</w:t>
      </w:r>
      <w:r w:rsidRPr="00B471A7">
        <w:rPr>
          <w:rFonts w:ascii="宋体" w:hAnsi="宋体"/>
          <w:sz w:val="24"/>
        </w:rPr>
        <w:t>附件</w:t>
      </w:r>
      <w:r w:rsidRPr="00C06A5B">
        <w:rPr>
          <w:rFonts w:ascii="宋体" w:hAnsi="宋体" w:hint="eastAsia"/>
          <w:sz w:val="24"/>
        </w:rPr>
        <w:t>7</w:t>
      </w:r>
      <w:r w:rsidRPr="00B471A7">
        <w:rPr>
          <w:rFonts w:ascii="宋体" w:hAnsi="宋体" w:hint="eastAsia"/>
          <w:sz w:val="24"/>
        </w:rPr>
        <w:t>）</w:t>
      </w:r>
    </w:p>
    <w:p w14:paraId="51532A7D" w14:textId="77777777" w:rsidR="002B70E4" w:rsidRPr="00B471A7" w:rsidRDefault="002B70E4" w:rsidP="002B70E4">
      <w:pPr>
        <w:adjustRightInd w:val="0"/>
        <w:snapToGrid w:val="0"/>
        <w:spacing w:line="360" w:lineRule="auto"/>
        <w:ind w:left="480"/>
        <w:rPr>
          <w:rFonts w:ascii="宋体" w:hAnsi="宋体" w:hint="eastAsia"/>
          <w:b/>
          <w:sz w:val="24"/>
        </w:rPr>
      </w:pPr>
      <w:r w:rsidRPr="00B471A7">
        <w:rPr>
          <w:rFonts w:ascii="宋体" w:hAnsi="宋体" w:hint="eastAsia"/>
          <w:b/>
          <w:sz w:val="24"/>
        </w:rPr>
        <w:t>三</w:t>
      </w:r>
      <w:r w:rsidRPr="00B471A7">
        <w:rPr>
          <w:rFonts w:ascii="宋体" w:hAnsi="宋体"/>
          <w:b/>
          <w:sz w:val="24"/>
        </w:rPr>
        <w:t>、</w:t>
      </w:r>
      <w:r w:rsidRPr="00B471A7">
        <w:rPr>
          <w:rFonts w:ascii="宋体" w:hAnsi="宋体" w:hint="eastAsia"/>
          <w:b/>
          <w:sz w:val="24"/>
        </w:rPr>
        <w:t>符合性</w:t>
      </w:r>
      <w:r w:rsidRPr="00B471A7">
        <w:rPr>
          <w:rFonts w:ascii="宋体" w:hAnsi="宋体"/>
          <w:b/>
          <w:sz w:val="24"/>
        </w:rPr>
        <w:t>审查内容</w:t>
      </w:r>
    </w:p>
    <w:p w14:paraId="7E91D9F1" w14:textId="77777777" w:rsidR="002B70E4" w:rsidRPr="00025D0E" w:rsidRDefault="002B70E4" w:rsidP="002B70E4">
      <w:pPr>
        <w:adjustRightInd w:val="0"/>
        <w:snapToGrid w:val="0"/>
        <w:spacing w:line="360" w:lineRule="auto"/>
        <w:ind w:firstLineChars="200" w:firstLine="480"/>
        <w:rPr>
          <w:rFonts w:ascii="宋体" w:hAnsi="宋体" w:hint="eastAsia"/>
          <w:sz w:val="24"/>
        </w:rPr>
      </w:pPr>
      <w:r w:rsidRPr="00025D0E">
        <w:rPr>
          <w:rFonts w:ascii="宋体" w:hAnsi="宋体" w:hint="eastAsia"/>
          <w:sz w:val="24"/>
        </w:rPr>
        <w:t>投标人必须</w:t>
      </w:r>
      <w:r w:rsidRPr="00025D0E">
        <w:rPr>
          <w:rFonts w:ascii="宋体" w:hAnsi="宋体"/>
          <w:sz w:val="24"/>
        </w:rPr>
        <w:t>对</w:t>
      </w:r>
      <w:r w:rsidRPr="00025D0E">
        <w:rPr>
          <w:rFonts w:ascii="宋体" w:hAnsi="宋体" w:hint="eastAsia"/>
          <w:sz w:val="24"/>
        </w:rPr>
        <w:t>采购需求中</w:t>
      </w:r>
      <w:r w:rsidRPr="00025D0E">
        <w:rPr>
          <w:rFonts w:ascii="宋体" w:hAnsi="宋体"/>
          <w:sz w:val="24"/>
        </w:rPr>
        <w:t>实质性要求做出响应，并按照招标</w:t>
      </w:r>
      <w:r w:rsidRPr="00025D0E">
        <w:rPr>
          <w:rFonts w:ascii="宋体" w:hAnsi="宋体" w:hint="eastAsia"/>
          <w:sz w:val="24"/>
        </w:rPr>
        <w:t>文件</w:t>
      </w:r>
      <w:r w:rsidRPr="00025D0E">
        <w:rPr>
          <w:rFonts w:ascii="宋体" w:hAnsi="宋体"/>
          <w:sz w:val="24"/>
        </w:rPr>
        <w:t>要求提供</w:t>
      </w:r>
      <w:r w:rsidRPr="00025D0E">
        <w:rPr>
          <w:rFonts w:ascii="宋体" w:hAnsi="宋体" w:hint="eastAsia"/>
          <w:sz w:val="24"/>
        </w:rPr>
        <w:t>相应承诺，否则做无效投标处理。（格式见附件</w:t>
      </w:r>
      <w:r w:rsidRPr="00C06A5B">
        <w:rPr>
          <w:rFonts w:ascii="宋体" w:hAnsi="宋体" w:hint="eastAsia"/>
          <w:sz w:val="24"/>
        </w:rPr>
        <w:t>8</w:t>
      </w:r>
      <w:r w:rsidRPr="00025D0E">
        <w:rPr>
          <w:rFonts w:ascii="宋体" w:hAnsi="宋体" w:hint="eastAsia"/>
          <w:sz w:val="24"/>
        </w:rPr>
        <w:t>）</w:t>
      </w:r>
    </w:p>
    <w:p w14:paraId="3C62FF44" w14:textId="77777777" w:rsidR="002B70E4" w:rsidRPr="00B471A7" w:rsidRDefault="002B70E4" w:rsidP="002B70E4">
      <w:pPr>
        <w:adjustRightInd w:val="0"/>
        <w:snapToGrid w:val="0"/>
        <w:spacing w:line="360" w:lineRule="auto"/>
        <w:ind w:left="480"/>
        <w:rPr>
          <w:rFonts w:ascii="宋体" w:hAnsi="宋体" w:hint="eastAsia"/>
          <w:b/>
          <w:sz w:val="24"/>
        </w:rPr>
      </w:pPr>
      <w:r w:rsidRPr="00B471A7">
        <w:rPr>
          <w:rFonts w:ascii="宋体" w:hAnsi="宋体" w:hint="eastAsia"/>
          <w:b/>
          <w:sz w:val="24"/>
        </w:rPr>
        <w:t>四、商务技术文件</w:t>
      </w:r>
    </w:p>
    <w:p w14:paraId="3CE7B257" w14:textId="77777777" w:rsidR="002B70E4" w:rsidRPr="00C06A5B" w:rsidRDefault="002B70E4" w:rsidP="002B70E4">
      <w:pPr>
        <w:adjustRightInd w:val="0"/>
        <w:snapToGrid w:val="0"/>
        <w:spacing w:line="360" w:lineRule="auto"/>
        <w:ind w:firstLineChars="200" w:firstLine="480"/>
        <w:rPr>
          <w:rFonts w:ascii="宋体" w:hAnsi="宋体" w:hint="eastAsia"/>
          <w:sz w:val="24"/>
        </w:rPr>
      </w:pPr>
      <w:r w:rsidRPr="00C06A5B">
        <w:rPr>
          <w:rFonts w:ascii="宋体" w:hAnsi="宋体" w:hint="eastAsia"/>
          <w:sz w:val="24"/>
        </w:rPr>
        <w:t>1.商务技术评分标准中须提供的相关得分佐证材料；</w:t>
      </w:r>
    </w:p>
    <w:p w14:paraId="1FB176E5" w14:textId="77777777" w:rsidR="002B70E4" w:rsidRPr="00C06A5B" w:rsidRDefault="002B70E4" w:rsidP="002B70E4">
      <w:pPr>
        <w:adjustRightInd w:val="0"/>
        <w:snapToGrid w:val="0"/>
        <w:spacing w:line="360" w:lineRule="auto"/>
        <w:ind w:firstLineChars="200" w:firstLine="480"/>
        <w:rPr>
          <w:rFonts w:ascii="宋体" w:hAnsi="宋体" w:hint="eastAsia"/>
          <w:sz w:val="24"/>
        </w:rPr>
      </w:pPr>
      <w:r w:rsidRPr="00C06A5B">
        <w:rPr>
          <w:rFonts w:ascii="宋体" w:hAnsi="宋体" w:hint="eastAsia"/>
          <w:sz w:val="24"/>
        </w:rPr>
        <w:t>2.投标人认为需要提交的其他商务技术材料。</w:t>
      </w:r>
    </w:p>
    <w:p w14:paraId="43339517" w14:textId="58A011AD" w:rsidR="00F32427" w:rsidRDefault="00F32427">
      <w:pPr>
        <w:widowControl/>
        <w:jc w:val="left"/>
        <w:rPr>
          <w:rFonts w:ascii="宋体" w:hAnsi="宋体" w:hint="eastAsia"/>
          <w:b/>
          <w:sz w:val="24"/>
        </w:rPr>
      </w:pPr>
    </w:p>
    <w:p w14:paraId="5EB1E9DE" w14:textId="77777777" w:rsidR="00F32427" w:rsidRDefault="00B471A7" w:rsidP="00B471A7">
      <w:pPr>
        <w:rPr>
          <w:rFonts w:ascii="宋体" w:hAnsi="宋体" w:hint="eastAsia"/>
          <w:b/>
          <w:sz w:val="24"/>
        </w:rPr>
      </w:pPr>
      <w:r w:rsidRPr="00B471A7">
        <w:rPr>
          <w:rFonts w:ascii="宋体" w:hAnsi="宋体" w:hint="eastAsia"/>
          <w:b/>
          <w:sz w:val="24"/>
        </w:rPr>
        <w:t xml:space="preserve">附件1 </w:t>
      </w:r>
    </w:p>
    <w:p w14:paraId="5727A3E3" w14:textId="2CEB6C99" w:rsidR="00B471A7" w:rsidRPr="00B471A7" w:rsidRDefault="00B471A7" w:rsidP="00F32427">
      <w:pPr>
        <w:jc w:val="center"/>
        <w:rPr>
          <w:rFonts w:eastAsia="方正仿宋_GB2312"/>
          <w:sz w:val="24"/>
          <w:szCs w:val="20"/>
        </w:rPr>
      </w:pPr>
      <w:r w:rsidRPr="00B471A7">
        <w:rPr>
          <w:rFonts w:ascii="宋体" w:hAnsi="宋体" w:hint="eastAsia"/>
          <w:b/>
          <w:sz w:val="24"/>
        </w:rPr>
        <w:t>开标一览表</w:t>
      </w:r>
    </w:p>
    <w:p w14:paraId="26C70F76" w14:textId="77777777" w:rsidR="00B471A7" w:rsidRPr="00B471A7" w:rsidRDefault="00B471A7" w:rsidP="00B471A7">
      <w:pPr>
        <w:spacing w:line="0" w:lineRule="atLeast"/>
        <w:ind w:firstLine="482"/>
        <w:rPr>
          <w:rFonts w:ascii="宋体" w:hAnsi="宋体" w:hint="eastAsia"/>
          <w:sz w:val="24"/>
        </w:rPr>
      </w:pPr>
      <w:r w:rsidRPr="00B471A7">
        <w:rPr>
          <w:rFonts w:ascii="宋体" w:hAnsi="宋体" w:hint="eastAsia"/>
          <w:sz w:val="24"/>
        </w:rPr>
        <w:t>投标人全称（加盖CA电子签章）：</w:t>
      </w:r>
    </w:p>
    <w:p w14:paraId="3DA8ED18" w14:textId="77777777" w:rsidR="00B471A7" w:rsidRPr="00B471A7" w:rsidRDefault="00B471A7" w:rsidP="00B471A7">
      <w:pPr>
        <w:spacing w:line="0" w:lineRule="atLeast"/>
        <w:ind w:firstLine="482"/>
        <w:rPr>
          <w:sz w:val="24"/>
        </w:rPr>
      </w:pPr>
      <w:r w:rsidRPr="00B471A7">
        <w:rPr>
          <w:rFonts w:ascii="宋体" w:hAnsi="宋体" w:hint="eastAsia"/>
          <w:sz w:val="24"/>
        </w:rPr>
        <w:t>项目名称：</w:t>
      </w:r>
    </w:p>
    <w:p w14:paraId="149C99A6" w14:textId="77777777" w:rsidR="00B471A7" w:rsidRPr="00B471A7" w:rsidRDefault="00B471A7" w:rsidP="00B471A7">
      <w:pPr>
        <w:spacing w:line="0" w:lineRule="atLeast"/>
        <w:ind w:firstLine="482"/>
        <w:rPr>
          <w:rFonts w:ascii="宋体" w:hAnsi="宋体" w:hint="eastAsia"/>
          <w:sz w:val="24"/>
        </w:rPr>
      </w:pPr>
      <w:r w:rsidRPr="00B471A7">
        <w:rPr>
          <w:rFonts w:ascii="宋体" w:hAnsi="宋体" w:hint="eastAsia"/>
          <w:sz w:val="24"/>
        </w:rPr>
        <w:t xml:space="preserve">项目编号：                                   </w:t>
      </w:r>
    </w:p>
    <w:p w14:paraId="56BF264F" w14:textId="77777777" w:rsidR="00B471A7" w:rsidRPr="00B471A7" w:rsidRDefault="00B471A7" w:rsidP="00B471A7">
      <w:pPr>
        <w:spacing w:line="0" w:lineRule="atLeast"/>
        <w:ind w:firstLine="482"/>
        <w:rPr>
          <w:rFonts w:ascii="宋体" w:hAnsi="宋体" w:hint="eastAsia"/>
          <w:sz w:val="24"/>
        </w:rPr>
      </w:pPr>
      <w:r w:rsidRPr="00B471A7">
        <w:rPr>
          <w:rFonts w:ascii="宋体" w:hAnsi="宋体" w:hint="eastAsia"/>
          <w:sz w:val="24"/>
        </w:rPr>
        <w:t>分包号：</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B471A7" w:rsidRPr="00B471A7" w14:paraId="312B9384" w14:textId="77777777" w:rsidTr="00DC55F5">
        <w:trPr>
          <w:cantSplit/>
          <w:trHeight w:val="725"/>
        </w:trPr>
        <w:tc>
          <w:tcPr>
            <w:tcW w:w="9072" w:type="dxa"/>
            <w:vAlign w:val="center"/>
          </w:tcPr>
          <w:p w14:paraId="7E2D7698" w14:textId="77777777" w:rsidR="00B471A7" w:rsidRPr="00B471A7" w:rsidRDefault="00B471A7" w:rsidP="00B471A7">
            <w:pPr>
              <w:jc w:val="center"/>
              <w:rPr>
                <w:rFonts w:ascii="宋体" w:hAnsi="宋体" w:hint="eastAsia"/>
                <w:sz w:val="24"/>
              </w:rPr>
            </w:pPr>
            <w:r w:rsidRPr="00B471A7">
              <w:rPr>
                <w:rFonts w:ascii="宋体" w:hAnsi="宋体" w:hint="eastAsia"/>
                <w:sz w:val="24"/>
              </w:rPr>
              <w:t>投标总报价</w:t>
            </w:r>
          </w:p>
        </w:tc>
      </w:tr>
      <w:tr w:rsidR="00B471A7" w:rsidRPr="00B471A7" w14:paraId="3E114ECD" w14:textId="77777777" w:rsidTr="00DC55F5">
        <w:trPr>
          <w:cantSplit/>
          <w:trHeight w:val="612"/>
        </w:trPr>
        <w:tc>
          <w:tcPr>
            <w:tcW w:w="9072" w:type="dxa"/>
            <w:vAlign w:val="center"/>
          </w:tcPr>
          <w:p w14:paraId="6FC6F0D0" w14:textId="77777777" w:rsidR="00B471A7" w:rsidRPr="00B471A7" w:rsidRDefault="00B471A7" w:rsidP="00B471A7">
            <w:pPr>
              <w:adjustRightInd w:val="0"/>
              <w:spacing w:line="500" w:lineRule="exact"/>
              <w:jc w:val="left"/>
              <w:textAlignment w:val="baseline"/>
              <w:rPr>
                <w:rFonts w:ascii="宋体" w:hAnsi="宋体" w:hint="eastAsia"/>
                <w:sz w:val="24"/>
                <w:szCs w:val="21"/>
              </w:rPr>
            </w:pPr>
            <w:r w:rsidRPr="00B471A7">
              <w:rPr>
                <w:rFonts w:ascii="宋体" w:hAnsi="宋体" w:cs="宋体" w:hint="eastAsia"/>
                <w:kern w:val="0"/>
                <w:sz w:val="24"/>
              </w:rPr>
              <w:t>小写：                             （人民币：元）</w:t>
            </w:r>
          </w:p>
        </w:tc>
      </w:tr>
    </w:tbl>
    <w:p w14:paraId="3908F666" w14:textId="77777777" w:rsidR="00B471A7" w:rsidRPr="00B471A7" w:rsidRDefault="00B471A7" w:rsidP="00B471A7">
      <w:pPr>
        <w:ind w:firstLine="480"/>
        <w:rPr>
          <w:rFonts w:ascii="宋体" w:hAnsi="宋体" w:hint="eastAsia"/>
          <w:sz w:val="24"/>
        </w:rPr>
      </w:pPr>
    </w:p>
    <w:p w14:paraId="61E8EBF4" w14:textId="7E4AAD0A" w:rsidR="00F32427" w:rsidRDefault="00F32427" w:rsidP="00F32427">
      <w:pPr>
        <w:rPr>
          <w:rFonts w:ascii="宋体" w:hAnsi="宋体" w:hint="eastAsia"/>
          <w:b/>
          <w:sz w:val="24"/>
        </w:rPr>
      </w:pPr>
      <w:bookmarkStart w:id="187" w:name="_Hlk129703710"/>
      <w:r w:rsidRPr="00B471A7">
        <w:rPr>
          <w:rFonts w:ascii="宋体" w:hAnsi="宋体" w:hint="eastAsia"/>
          <w:b/>
          <w:sz w:val="24"/>
        </w:rPr>
        <w:t>附件</w:t>
      </w:r>
      <w:r>
        <w:rPr>
          <w:rFonts w:ascii="宋体" w:hAnsi="宋体" w:hint="eastAsia"/>
          <w:b/>
          <w:sz w:val="24"/>
        </w:rPr>
        <w:t>2</w:t>
      </w:r>
      <w:r w:rsidRPr="00B471A7">
        <w:rPr>
          <w:rFonts w:ascii="宋体" w:hAnsi="宋体" w:hint="eastAsia"/>
          <w:b/>
          <w:sz w:val="24"/>
        </w:rPr>
        <w:t xml:space="preserve"> </w:t>
      </w:r>
    </w:p>
    <w:p w14:paraId="295C9FE3" w14:textId="77777777" w:rsidR="00C95EBE" w:rsidRDefault="00C95EBE" w:rsidP="00C95EBE">
      <w:pPr>
        <w:spacing w:line="360" w:lineRule="auto"/>
        <w:jc w:val="center"/>
        <w:rPr>
          <w:rFonts w:ascii="宋体" w:hAnsi="宋体" w:hint="eastAsia"/>
          <w:b/>
          <w:sz w:val="24"/>
        </w:rPr>
      </w:pPr>
    </w:p>
    <w:p w14:paraId="45B49090" w14:textId="36384FDD" w:rsidR="00C95EBE" w:rsidRPr="00C95EBE" w:rsidRDefault="00C95EBE" w:rsidP="00C95EBE">
      <w:pPr>
        <w:spacing w:line="360" w:lineRule="auto"/>
        <w:jc w:val="center"/>
        <w:rPr>
          <w:rFonts w:ascii="宋体" w:eastAsia="方正仿宋_GB2312" w:hAnsi="宋体" w:hint="eastAsia"/>
          <w:b/>
          <w:bCs/>
          <w:color w:val="000000"/>
          <w:kern w:val="0"/>
          <w:sz w:val="44"/>
          <w:szCs w:val="44"/>
        </w:rPr>
      </w:pPr>
      <w:r w:rsidRPr="00C95EBE">
        <w:rPr>
          <w:rFonts w:ascii="宋体" w:hAnsi="宋体" w:hint="eastAsia"/>
          <w:b/>
          <w:sz w:val="24"/>
        </w:rPr>
        <w:t>投标人符合《政府采购法》第二十二条规定条件的声明函</w:t>
      </w:r>
    </w:p>
    <w:p w14:paraId="3B1ABC94" w14:textId="77777777" w:rsidR="00C95EBE" w:rsidRPr="00C95EBE" w:rsidRDefault="00C95EBE" w:rsidP="00C95EBE">
      <w:pPr>
        <w:spacing w:line="480" w:lineRule="exact"/>
        <w:ind w:firstLineChars="200" w:firstLine="480"/>
        <w:rPr>
          <w:rFonts w:ascii="宋体" w:hAnsi="宋体" w:hint="eastAsia"/>
          <w:b/>
          <w:bCs/>
          <w:color w:val="000000"/>
          <w:sz w:val="24"/>
          <w:szCs w:val="21"/>
        </w:rPr>
      </w:pPr>
      <w:r w:rsidRPr="00C95EBE">
        <w:rPr>
          <w:rFonts w:ascii="宋体" w:hAnsi="宋体" w:hint="eastAsia"/>
          <w:bCs/>
          <w:color w:val="000000"/>
          <w:sz w:val="24"/>
          <w:szCs w:val="21"/>
        </w:rPr>
        <w:t>我单位参加</w:t>
      </w:r>
      <w:r w:rsidRPr="00C95EBE">
        <w:rPr>
          <w:rFonts w:ascii="宋体" w:hAnsi="宋体" w:hint="eastAsia"/>
          <w:bCs/>
          <w:color w:val="000000"/>
          <w:sz w:val="24"/>
          <w:szCs w:val="21"/>
          <w:u w:val="single"/>
        </w:rPr>
        <w:t>________________ _</w:t>
      </w:r>
      <w:r w:rsidRPr="00C95EBE">
        <w:rPr>
          <w:rFonts w:ascii="宋体" w:hAnsi="宋体" w:hint="eastAsia"/>
          <w:bCs/>
          <w:color w:val="000000"/>
          <w:sz w:val="24"/>
          <w:szCs w:val="21"/>
        </w:rPr>
        <w:t>（项目名称），</w:t>
      </w:r>
      <w:r w:rsidRPr="00C95EBE">
        <w:rPr>
          <w:rFonts w:ascii="宋体" w:hAnsi="宋体" w:hint="eastAsia"/>
          <w:bCs/>
          <w:color w:val="000000"/>
          <w:sz w:val="24"/>
          <w:szCs w:val="21"/>
          <w:u w:val="single"/>
        </w:rPr>
        <w:t>_______ __________</w:t>
      </w:r>
      <w:r w:rsidRPr="00C95EBE">
        <w:rPr>
          <w:rFonts w:ascii="宋体" w:hAnsi="宋体" w:hint="eastAsia"/>
          <w:bCs/>
          <w:color w:val="000000"/>
          <w:sz w:val="24"/>
          <w:szCs w:val="21"/>
        </w:rPr>
        <w:t>（项目编号）投标活动。针对《中华人民共和国政府采购法》第二十二条规定做出如下声明：</w:t>
      </w:r>
    </w:p>
    <w:p w14:paraId="0BC1528F" w14:textId="77777777" w:rsidR="00C95EBE" w:rsidRPr="00C95EBE" w:rsidRDefault="00C95EBE" w:rsidP="00C95EBE">
      <w:pPr>
        <w:spacing w:line="480" w:lineRule="exact"/>
        <w:ind w:firstLine="482"/>
        <w:rPr>
          <w:rFonts w:ascii="宋体" w:hAnsi="宋体" w:hint="eastAsia"/>
          <w:color w:val="000000"/>
          <w:sz w:val="24"/>
          <w:szCs w:val="21"/>
        </w:rPr>
      </w:pPr>
      <w:r w:rsidRPr="00C95EBE">
        <w:rPr>
          <w:rFonts w:ascii="宋体" w:hAnsi="宋体" w:hint="eastAsia"/>
          <w:bCs/>
          <w:color w:val="000000"/>
          <w:sz w:val="24"/>
          <w:szCs w:val="21"/>
        </w:rPr>
        <w:t>1.我单位具有独立承担民事责任的能力；</w:t>
      </w:r>
    </w:p>
    <w:p w14:paraId="1288F4CB" w14:textId="77777777" w:rsidR="00C95EBE" w:rsidRPr="00C95EBE" w:rsidRDefault="00C95EBE" w:rsidP="00C95EBE">
      <w:pPr>
        <w:spacing w:line="480" w:lineRule="exact"/>
        <w:ind w:firstLine="482"/>
        <w:rPr>
          <w:rFonts w:ascii="宋体" w:hAnsi="宋体" w:hint="eastAsia"/>
          <w:color w:val="000000"/>
          <w:sz w:val="24"/>
          <w:szCs w:val="21"/>
        </w:rPr>
      </w:pPr>
      <w:r w:rsidRPr="00C95EBE">
        <w:rPr>
          <w:rFonts w:ascii="宋体" w:hAnsi="宋体" w:hint="eastAsia"/>
          <w:color w:val="000000"/>
          <w:sz w:val="24"/>
          <w:szCs w:val="21"/>
        </w:rPr>
        <w:t>2.我单位具有良好的商业信誉和健全的财务会计制度；</w:t>
      </w:r>
    </w:p>
    <w:p w14:paraId="2B23D61B" w14:textId="77777777" w:rsidR="00C95EBE" w:rsidRPr="00C95EBE" w:rsidRDefault="00C95EBE" w:rsidP="00C95EBE">
      <w:pPr>
        <w:spacing w:line="480" w:lineRule="exact"/>
        <w:ind w:firstLine="482"/>
        <w:rPr>
          <w:rFonts w:ascii="宋体" w:hAnsi="宋体" w:hint="eastAsia"/>
          <w:color w:val="000000"/>
          <w:sz w:val="24"/>
          <w:szCs w:val="21"/>
        </w:rPr>
      </w:pPr>
      <w:r w:rsidRPr="00C95EBE">
        <w:rPr>
          <w:rFonts w:ascii="宋体" w:hAnsi="宋体" w:hint="eastAsia"/>
          <w:color w:val="000000"/>
          <w:sz w:val="24"/>
          <w:szCs w:val="21"/>
        </w:rPr>
        <w:t>3.我单位具有履行合同所必需的设备和专业技术能力；</w:t>
      </w:r>
    </w:p>
    <w:p w14:paraId="18D992CB" w14:textId="77777777" w:rsidR="00C95EBE" w:rsidRPr="00C95EBE" w:rsidRDefault="00C95EBE" w:rsidP="00C95EBE">
      <w:pPr>
        <w:spacing w:line="480" w:lineRule="exact"/>
        <w:ind w:firstLine="482"/>
        <w:rPr>
          <w:rFonts w:ascii="宋体" w:hAnsi="宋体" w:hint="eastAsia"/>
          <w:color w:val="000000"/>
          <w:sz w:val="24"/>
          <w:szCs w:val="21"/>
        </w:rPr>
      </w:pPr>
      <w:r w:rsidRPr="00C95EBE">
        <w:rPr>
          <w:rFonts w:ascii="宋体" w:hAnsi="宋体" w:hint="eastAsia"/>
          <w:color w:val="000000"/>
          <w:sz w:val="24"/>
          <w:szCs w:val="21"/>
        </w:rPr>
        <w:t>4.我单位有依法缴纳税收和社会保障资金的良好记录；</w:t>
      </w:r>
    </w:p>
    <w:p w14:paraId="6DE12613" w14:textId="77777777" w:rsidR="00C95EBE" w:rsidRPr="00C95EBE" w:rsidRDefault="00C95EBE" w:rsidP="00C95EBE">
      <w:pPr>
        <w:spacing w:line="480" w:lineRule="exact"/>
        <w:ind w:firstLine="482"/>
        <w:rPr>
          <w:rFonts w:ascii="宋体" w:hAnsi="宋体" w:hint="eastAsia"/>
          <w:color w:val="000000"/>
          <w:sz w:val="24"/>
          <w:szCs w:val="21"/>
        </w:rPr>
      </w:pPr>
      <w:r w:rsidRPr="00C95EBE">
        <w:rPr>
          <w:rFonts w:ascii="宋体" w:hAnsi="宋体" w:hint="eastAsia"/>
          <w:color w:val="000000"/>
          <w:sz w:val="24"/>
          <w:szCs w:val="21"/>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717E86CF" w14:textId="77777777" w:rsidR="00C95EBE" w:rsidRPr="00C95EBE" w:rsidRDefault="00C95EBE" w:rsidP="00C95EBE">
      <w:pPr>
        <w:spacing w:line="480" w:lineRule="exact"/>
        <w:ind w:firstLine="482"/>
        <w:rPr>
          <w:rFonts w:ascii="宋体" w:hAnsi="宋体" w:hint="eastAsia"/>
          <w:color w:val="000000"/>
          <w:sz w:val="24"/>
          <w:szCs w:val="21"/>
        </w:rPr>
      </w:pPr>
      <w:r w:rsidRPr="00C95EBE">
        <w:rPr>
          <w:rFonts w:ascii="宋体" w:hAnsi="宋体" w:hint="eastAsia"/>
          <w:color w:val="000000"/>
          <w:sz w:val="24"/>
          <w:szCs w:val="21"/>
        </w:rPr>
        <w:t>6.我单位满足法律、行政法规规定的其他条件。</w:t>
      </w:r>
    </w:p>
    <w:p w14:paraId="00FEC1FB" w14:textId="77777777" w:rsidR="00C95EBE" w:rsidRDefault="00C95EBE" w:rsidP="00C95EBE">
      <w:pPr>
        <w:spacing w:line="460" w:lineRule="exact"/>
        <w:jc w:val="center"/>
        <w:rPr>
          <w:rFonts w:ascii="宋体" w:hAnsi="宋体" w:hint="eastAsia"/>
          <w:bCs/>
          <w:color w:val="000000"/>
          <w:sz w:val="24"/>
          <w:szCs w:val="21"/>
        </w:rPr>
      </w:pPr>
      <w:r>
        <w:rPr>
          <w:rFonts w:ascii="宋体" w:hAnsi="宋体" w:hint="eastAsia"/>
          <w:bCs/>
          <w:color w:val="000000"/>
          <w:sz w:val="24"/>
          <w:szCs w:val="21"/>
        </w:rPr>
        <w:t xml:space="preserve">  </w:t>
      </w:r>
    </w:p>
    <w:p w14:paraId="3F97B279" w14:textId="1CB69DF3" w:rsidR="00C95EBE" w:rsidRDefault="00C95EBE" w:rsidP="00C95EBE">
      <w:pPr>
        <w:spacing w:line="460" w:lineRule="exact"/>
        <w:jc w:val="center"/>
        <w:rPr>
          <w:rFonts w:ascii="宋体" w:hAnsi="宋体" w:hint="eastAsia"/>
          <w:bCs/>
          <w:color w:val="000000"/>
          <w:sz w:val="24"/>
          <w:szCs w:val="21"/>
        </w:rPr>
      </w:pPr>
      <w:r>
        <w:rPr>
          <w:rFonts w:ascii="宋体" w:hAnsi="宋体" w:hint="eastAsia"/>
          <w:bCs/>
          <w:color w:val="000000"/>
          <w:sz w:val="24"/>
          <w:szCs w:val="21"/>
        </w:rPr>
        <w:t xml:space="preserve">                                       承诺人名称（公章）：</w:t>
      </w:r>
    </w:p>
    <w:p w14:paraId="4A612734" w14:textId="77777777" w:rsidR="00C95EBE" w:rsidRDefault="00C95EBE" w:rsidP="00C95EBE">
      <w:pPr>
        <w:spacing w:line="460" w:lineRule="exact"/>
        <w:jc w:val="right"/>
        <w:rPr>
          <w:rFonts w:ascii="宋体" w:hAnsi="宋体" w:hint="eastAsia"/>
          <w:bCs/>
          <w:color w:val="000000"/>
          <w:sz w:val="24"/>
          <w:szCs w:val="21"/>
        </w:rPr>
      </w:pPr>
      <w:r>
        <w:rPr>
          <w:rFonts w:ascii="宋体" w:hAnsi="宋体" w:hint="eastAsia"/>
          <w:bCs/>
          <w:color w:val="000000"/>
          <w:sz w:val="24"/>
          <w:szCs w:val="21"/>
        </w:rPr>
        <w:t xml:space="preserve">                                 日期：______年</w:t>
      </w:r>
      <w:r>
        <w:rPr>
          <w:rFonts w:ascii="宋体" w:hAnsi="宋体" w:hint="eastAsia"/>
          <w:bCs/>
          <w:color w:val="000000"/>
          <w:sz w:val="24"/>
          <w:szCs w:val="21"/>
          <w:u w:val="single"/>
        </w:rPr>
        <w:t xml:space="preserve">    </w:t>
      </w:r>
      <w:r>
        <w:rPr>
          <w:rFonts w:ascii="宋体" w:hAnsi="宋体" w:hint="eastAsia"/>
          <w:bCs/>
          <w:color w:val="000000"/>
          <w:sz w:val="24"/>
          <w:szCs w:val="21"/>
        </w:rPr>
        <w:t>月</w:t>
      </w:r>
      <w:r>
        <w:rPr>
          <w:rFonts w:ascii="宋体" w:hAnsi="宋体" w:hint="eastAsia"/>
          <w:bCs/>
          <w:color w:val="000000"/>
          <w:sz w:val="24"/>
          <w:szCs w:val="21"/>
          <w:u w:val="single"/>
        </w:rPr>
        <w:t xml:space="preserve">    </w:t>
      </w:r>
      <w:r>
        <w:rPr>
          <w:rFonts w:ascii="宋体" w:hAnsi="宋体" w:hint="eastAsia"/>
          <w:bCs/>
          <w:color w:val="000000"/>
          <w:sz w:val="24"/>
          <w:szCs w:val="21"/>
        </w:rPr>
        <w:t>日</w:t>
      </w:r>
    </w:p>
    <w:p w14:paraId="77F524A5" w14:textId="6E6CC02A" w:rsidR="00C95EBE" w:rsidRDefault="00C95EBE">
      <w:pPr>
        <w:widowControl/>
        <w:jc w:val="left"/>
        <w:rPr>
          <w:rFonts w:ascii="宋体" w:hAnsi="宋体" w:hint="eastAsia"/>
          <w:b/>
          <w:bCs/>
          <w:sz w:val="24"/>
        </w:rPr>
      </w:pPr>
      <w:r>
        <w:rPr>
          <w:rFonts w:ascii="宋体" w:hAnsi="宋体" w:hint="eastAsia"/>
          <w:b/>
          <w:bCs/>
          <w:sz w:val="24"/>
        </w:rPr>
        <w:br w:type="page"/>
      </w:r>
    </w:p>
    <w:p w14:paraId="5D14F80D" w14:textId="57B3AF59" w:rsidR="003444A4" w:rsidRDefault="00682D7F" w:rsidP="00682D7F">
      <w:pPr>
        <w:snapToGrid w:val="0"/>
        <w:spacing w:line="420" w:lineRule="exact"/>
        <w:outlineLvl w:val="4"/>
        <w:rPr>
          <w:rFonts w:ascii="宋体" w:hAnsi="宋体" w:hint="eastAsia"/>
          <w:b/>
          <w:bCs/>
          <w:sz w:val="24"/>
        </w:rPr>
      </w:pPr>
      <w:r>
        <w:rPr>
          <w:rFonts w:ascii="宋体" w:hAnsi="宋体" w:hint="eastAsia"/>
          <w:b/>
          <w:bCs/>
          <w:sz w:val="24"/>
        </w:rPr>
        <w:lastRenderedPageBreak/>
        <w:t>附件3</w:t>
      </w:r>
    </w:p>
    <w:p w14:paraId="128BB9C4" w14:textId="72752932" w:rsidR="00C20354" w:rsidRPr="00C20354" w:rsidRDefault="00C20354" w:rsidP="00C20354">
      <w:pPr>
        <w:snapToGrid w:val="0"/>
        <w:spacing w:line="420" w:lineRule="exact"/>
        <w:jc w:val="center"/>
        <w:outlineLvl w:val="4"/>
        <w:rPr>
          <w:rFonts w:ascii="宋体" w:hAnsi="宋体" w:hint="eastAsia"/>
          <w:b/>
          <w:bCs/>
          <w:sz w:val="24"/>
        </w:rPr>
      </w:pPr>
      <w:r w:rsidRPr="00C20354">
        <w:rPr>
          <w:rFonts w:ascii="宋体" w:hAnsi="宋体" w:hint="eastAsia"/>
          <w:b/>
          <w:bCs/>
          <w:sz w:val="24"/>
        </w:rPr>
        <w:t>法定代表人身份证明</w:t>
      </w:r>
    </w:p>
    <w:p w14:paraId="1562565E" w14:textId="6FFB3A64" w:rsidR="00C20354" w:rsidRPr="00C20354" w:rsidRDefault="00E41038" w:rsidP="00C20354">
      <w:pPr>
        <w:widowControl/>
        <w:snapToGrid w:val="0"/>
        <w:spacing w:before="380" w:after="380" w:line="420" w:lineRule="exact"/>
        <w:textAlignment w:val="baseline"/>
        <w:rPr>
          <w:sz w:val="24"/>
        </w:rPr>
      </w:pPr>
      <w:bookmarkStart w:id="188" w:name="_Hlk49178957"/>
      <w:bookmarkEnd w:id="187"/>
      <w:r>
        <w:rPr>
          <w:rFonts w:cs="宋体" w:hint="eastAsia"/>
          <w:sz w:val="24"/>
        </w:rPr>
        <w:t>南通市水利局</w:t>
      </w:r>
      <w:r w:rsidR="00C20354" w:rsidRPr="00C20354">
        <w:rPr>
          <w:rFonts w:cs="宋体" w:hint="eastAsia"/>
          <w:sz w:val="24"/>
        </w:rPr>
        <w:t>：</w:t>
      </w:r>
      <w:bookmarkEnd w:id="188"/>
    </w:p>
    <w:p w14:paraId="78981688" w14:textId="77777777" w:rsidR="00C20354" w:rsidRPr="00C20354" w:rsidRDefault="00C20354" w:rsidP="00C20354">
      <w:pPr>
        <w:widowControl/>
        <w:snapToGrid w:val="0"/>
        <w:spacing w:line="420" w:lineRule="exact"/>
        <w:ind w:firstLineChars="200" w:firstLine="480"/>
        <w:textAlignment w:val="baseline"/>
        <w:rPr>
          <w:sz w:val="24"/>
        </w:rPr>
      </w:pPr>
      <w:r w:rsidRPr="00C20354">
        <w:rPr>
          <w:rFonts w:cs="宋体" w:hint="eastAsia"/>
          <w:sz w:val="24"/>
        </w:rPr>
        <w:t>（先生／女士）现任我单位</w:t>
      </w:r>
      <w:r w:rsidRPr="00C20354">
        <w:rPr>
          <w:rFonts w:cs="宋体" w:hint="eastAsia"/>
          <w:sz w:val="24"/>
          <w:u w:val="single" w:color="000000"/>
        </w:rPr>
        <w:t xml:space="preserve">　　　　　　　</w:t>
      </w:r>
      <w:r w:rsidRPr="00C20354">
        <w:rPr>
          <w:rFonts w:cs="宋体" w:hint="eastAsia"/>
          <w:sz w:val="24"/>
        </w:rPr>
        <w:t>职务，为法定代表人，特此证明。</w:t>
      </w:r>
    </w:p>
    <w:p w14:paraId="7DA55D0F" w14:textId="77777777" w:rsidR="00C20354" w:rsidRPr="00C20354" w:rsidRDefault="00C20354" w:rsidP="00C20354">
      <w:pPr>
        <w:widowControl/>
        <w:snapToGrid w:val="0"/>
        <w:spacing w:line="420" w:lineRule="exact"/>
        <w:ind w:firstLineChars="200" w:firstLine="480"/>
        <w:textAlignment w:val="baseline"/>
        <w:rPr>
          <w:sz w:val="24"/>
          <w:u w:val="single"/>
        </w:rPr>
      </w:pPr>
      <w:r w:rsidRPr="00C20354">
        <w:rPr>
          <w:rFonts w:cs="宋体" w:hint="eastAsia"/>
          <w:sz w:val="24"/>
        </w:rPr>
        <w:t>身份证号码：</w:t>
      </w:r>
    </w:p>
    <w:p w14:paraId="4BEFF9D1" w14:textId="77777777" w:rsidR="00C20354" w:rsidRPr="00C20354" w:rsidRDefault="00C20354" w:rsidP="00C20354">
      <w:pPr>
        <w:widowControl/>
        <w:snapToGrid w:val="0"/>
        <w:spacing w:line="420" w:lineRule="exact"/>
        <w:ind w:firstLineChars="202" w:firstLine="485"/>
        <w:jc w:val="right"/>
        <w:textAlignment w:val="baseline"/>
        <w:rPr>
          <w:sz w:val="24"/>
        </w:rPr>
      </w:pPr>
      <w:r w:rsidRPr="00C20354">
        <w:rPr>
          <w:rFonts w:cs="宋体" w:hint="eastAsia"/>
          <w:sz w:val="24"/>
        </w:rPr>
        <w:t>供应商（盖章）</w:t>
      </w:r>
    </w:p>
    <w:p w14:paraId="504F9A05" w14:textId="77777777" w:rsidR="00C20354" w:rsidRPr="00C20354" w:rsidRDefault="00C20354" w:rsidP="00C20354">
      <w:pPr>
        <w:widowControl/>
        <w:snapToGrid w:val="0"/>
        <w:spacing w:line="420" w:lineRule="exact"/>
        <w:ind w:firstLineChars="202" w:firstLine="485"/>
        <w:jc w:val="right"/>
        <w:textAlignment w:val="baseline"/>
        <w:rPr>
          <w:sz w:val="24"/>
        </w:rPr>
      </w:pPr>
      <w:r w:rsidRPr="00C20354">
        <w:rPr>
          <w:rFonts w:cs="宋体" w:hint="eastAsia"/>
          <w:sz w:val="24"/>
        </w:rPr>
        <w:t>年</w:t>
      </w:r>
      <w:r w:rsidRPr="00C20354">
        <w:rPr>
          <w:rFonts w:cs="宋体" w:hint="eastAsia"/>
          <w:sz w:val="24"/>
        </w:rPr>
        <w:t xml:space="preserve"> </w:t>
      </w:r>
      <w:r w:rsidRPr="00C20354">
        <w:rPr>
          <w:rFonts w:cs="宋体" w:hint="eastAsia"/>
          <w:sz w:val="24"/>
        </w:rPr>
        <w:t>月</w:t>
      </w:r>
      <w:r w:rsidRPr="00C20354">
        <w:rPr>
          <w:rFonts w:cs="宋体" w:hint="eastAsia"/>
          <w:sz w:val="24"/>
        </w:rPr>
        <w:t xml:space="preserve"> </w:t>
      </w:r>
      <w:r w:rsidRPr="00C20354">
        <w:rPr>
          <w:rFonts w:cs="宋体" w:hint="eastAsia"/>
          <w:sz w:val="24"/>
        </w:rPr>
        <w:t>日</w:t>
      </w:r>
    </w:p>
    <w:p w14:paraId="2F85409B" w14:textId="77777777" w:rsidR="00C20354" w:rsidRPr="00C20354" w:rsidRDefault="00C20354" w:rsidP="00C20354">
      <w:pPr>
        <w:widowControl/>
        <w:snapToGrid w:val="0"/>
        <w:spacing w:line="420" w:lineRule="exact"/>
        <w:ind w:firstLineChars="202" w:firstLine="485"/>
        <w:jc w:val="left"/>
        <w:textAlignment w:val="baseline"/>
        <w:rPr>
          <w:sz w:val="24"/>
        </w:rPr>
      </w:pPr>
    </w:p>
    <w:p w14:paraId="260C4D2E" w14:textId="77777777" w:rsidR="00C20354" w:rsidRPr="00C20354" w:rsidRDefault="00C20354" w:rsidP="00C20354">
      <w:pPr>
        <w:widowControl/>
        <w:snapToGrid w:val="0"/>
        <w:spacing w:line="420" w:lineRule="exact"/>
        <w:ind w:firstLineChars="200" w:firstLine="482"/>
        <w:jc w:val="center"/>
        <w:textAlignment w:val="baseline"/>
        <w:rPr>
          <w:b/>
          <w:bCs/>
          <w:sz w:val="24"/>
        </w:rPr>
      </w:pPr>
      <w:r w:rsidRPr="00C20354">
        <w:rPr>
          <w:rFonts w:cs="宋体" w:hint="eastAsia"/>
          <w:b/>
          <w:bCs/>
          <w:sz w:val="24"/>
        </w:rPr>
        <w:t>法定代表人的身份证扫描件（正、反面）</w:t>
      </w:r>
    </w:p>
    <w:p w14:paraId="1F3B1280" w14:textId="235AC8DE" w:rsidR="00F32427" w:rsidRDefault="00F32427" w:rsidP="003444A4">
      <w:pPr>
        <w:jc w:val="center"/>
        <w:rPr>
          <w:rFonts w:ascii="宋体" w:hAnsi="宋体" w:hint="eastAsia"/>
          <w:b/>
          <w:bCs/>
          <w:sz w:val="24"/>
        </w:rPr>
      </w:pPr>
    </w:p>
    <w:p w14:paraId="15372989" w14:textId="77777777" w:rsidR="00682D7F" w:rsidRDefault="00682D7F">
      <w:pPr>
        <w:widowControl/>
        <w:jc w:val="left"/>
        <w:rPr>
          <w:rFonts w:ascii="宋体" w:hAnsi="宋体" w:hint="eastAsia"/>
          <w:b/>
          <w:sz w:val="24"/>
        </w:rPr>
      </w:pPr>
      <w:r>
        <w:rPr>
          <w:rFonts w:ascii="宋体" w:hAnsi="宋体" w:hint="eastAsia"/>
          <w:b/>
          <w:sz w:val="24"/>
        </w:rPr>
        <w:br w:type="page"/>
      </w:r>
    </w:p>
    <w:p w14:paraId="13A67B0D" w14:textId="57593AF2" w:rsidR="00F32427" w:rsidRDefault="00F32427" w:rsidP="00F32427">
      <w:pPr>
        <w:rPr>
          <w:rFonts w:ascii="宋体" w:hAnsi="宋体" w:hint="eastAsia"/>
          <w:b/>
          <w:sz w:val="24"/>
        </w:rPr>
      </w:pPr>
      <w:r w:rsidRPr="00B471A7">
        <w:rPr>
          <w:rFonts w:ascii="宋体" w:hAnsi="宋体" w:hint="eastAsia"/>
          <w:b/>
          <w:sz w:val="24"/>
        </w:rPr>
        <w:lastRenderedPageBreak/>
        <w:t>附件</w:t>
      </w:r>
      <w:r w:rsidR="00682D7F">
        <w:rPr>
          <w:rFonts w:ascii="宋体" w:hAnsi="宋体" w:hint="eastAsia"/>
          <w:b/>
          <w:sz w:val="24"/>
        </w:rPr>
        <w:t>4</w:t>
      </w:r>
    </w:p>
    <w:p w14:paraId="43A1076B" w14:textId="77777777" w:rsidR="00F32427" w:rsidRDefault="00F32427" w:rsidP="003444A4">
      <w:pPr>
        <w:jc w:val="center"/>
        <w:rPr>
          <w:rFonts w:ascii="宋体" w:hAnsi="宋体" w:cs="宋体" w:hint="eastAsia"/>
          <w:b/>
          <w:sz w:val="28"/>
          <w:szCs w:val="28"/>
        </w:rPr>
      </w:pPr>
    </w:p>
    <w:p w14:paraId="65920E67" w14:textId="5EF0B9D6" w:rsidR="00C20354" w:rsidRDefault="00F32427" w:rsidP="003444A4">
      <w:pPr>
        <w:jc w:val="center"/>
        <w:rPr>
          <w:rFonts w:ascii="宋体" w:hAnsi="宋体" w:cs="宋体" w:hint="eastAsia"/>
          <w:b/>
          <w:sz w:val="28"/>
          <w:szCs w:val="28"/>
        </w:rPr>
      </w:pPr>
      <w:bookmarkStart w:id="189" w:name="_Hlk129703716"/>
      <w:r>
        <w:rPr>
          <w:rFonts w:ascii="宋体" w:hAnsi="宋体" w:cs="宋体" w:hint="eastAsia"/>
          <w:b/>
          <w:sz w:val="28"/>
          <w:szCs w:val="28"/>
        </w:rPr>
        <w:t xml:space="preserve"> </w:t>
      </w:r>
      <w:r w:rsidR="00C20354" w:rsidRPr="00C20354">
        <w:rPr>
          <w:rFonts w:ascii="宋体" w:hAnsi="宋体" w:cs="宋体" w:hint="eastAsia"/>
          <w:b/>
          <w:sz w:val="28"/>
          <w:szCs w:val="28"/>
        </w:rPr>
        <w:t>法定代表人授权委托书</w:t>
      </w:r>
      <w:bookmarkEnd w:id="189"/>
    </w:p>
    <w:p w14:paraId="2F3F75E3" w14:textId="77777777" w:rsidR="003444A4" w:rsidRPr="00C20354" w:rsidRDefault="003444A4" w:rsidP="003444A4">
      <w:pPr>
        <w:pStyle w:val="a2"/>
        <w:ind w:firstLine="280"/>
        <w:rPr>
          <w:rFonts w:hint="eastAsia"/>
        </w:rPr>
      </w:pPr>
    </w:p>
    <w:p w14:paraId="309A5198" w14:textId="2C36C624" w:rsidR="00C20354" w:rsidRPr="00C20354" w:rsidRDefault="00E41038" w:rsidP="00C20354">
      <w:pPr>
        <w:widowControl/>
        <w:adjustRightInd w:val="0"/>
        <w:snapToGrid w:val="0"/>
        <w:spacing w:after="200" w:line="420" w:lineRule="exact"/>
        <w:rPr>
          <w:rFonts w:ascii="宋体" w:hAnsi="宋体" w:cs="仿宋" w:hint="eastAsia"/>
          <w:bCs/>
          <w:kern w:val="0"/>
          <w:sz w:val="24"/>
        </w:rPr>
      </w:pPr>
      <w:r>
        <w:rPr>
          <w:rFonts w:ascii="宋体" w:hAnsi="宋体" w:cs="仿宋" w:hint="eastAsia"/>
          <w:bCs/>
          <w:kern w:val="0"/>
          <w:sz w:val="24"/>
        </w:rPr>
        <w:t>南通市水利局</w:t>
      </w:r>
      <w:r w:rsidR="00C20354" w:rsidRPr="00C20354">
        <w:rPr>
          <w:rFonts w:ascii="宋体" w:hAnsi="宋体" w:cs="仿宋" w:hint="eastAsia"/>
          <w:bCs/>
          <w:kern w:val="0"/>
          <w:sz w:val="24"/>
        </w:rPr>
        <w:t>：</w:t>
      </w:r>
    </w:p>
    <w:p w14:paraId="2B38FCAD" w14:textId="77777777" w:rsidR="00C20354" w:rsidRPr="00C20354" w:rsidRDefault="00C20354" w:rsidP="00C20354">
      <w:pPr>
        <w:widowControl/>
        <w:adjustRightInd w:val="0"/>
        <w:snapToGrid w:val="0"/>
        <w:spacing w:after="200" w:line="420" w:lineRule="exact"/>
        <w:ind w:firstLineChars="202" w:firstLine="485"/>
        <w:rPr>
          <w:rFonts w:ascii="宋体" w:hAnsi="宋体" w:cs="仿宋" w:hint="eastAsia"/>
          <w:kern w:val="0"/>
          <w:sz w:val="24"/>
        </w:rPr>
      </w:pPr>
      <w:r w:rsidRPr="00C20354">
        <w:rPr>
          <w:rFonts w:ascii="宋体" w:hAnsi="宋体" w:cs="仿宋" w:hint="eastAsia"/>
          <w:kern w:val="0"/>
          <w:sz w:val="24"/>
        </w:rPr>
        <w:t>本授权委托书声明：我</w:t>
      </w:r>
      <w:r w:rsidRPr="00C20354">
        <w:rPr>
          <w:rFonts w:ascii="宋体" w:hAnsi="宋体" w:cs="仿宋" w:hint="eastAsia"/>
          <w:kern w:val="0"/>
          <w:sz w:val="24"/>
          <w:u w:val="single"/>
        </w:rPr>
        <w:t xml:space="preserve">　　   　</w:t>
      </w:r>
      <w:r w:rsidRPr="00C20354">
        <w:rPr>
          <w:rFonts w:ascii="宋体" w:hAnsi="宋体" w:cs="仿宋" w:hint="eastAsia"/>
          <w:kern w:val="0"/>
          <w:sz w:val="24"/>
        </w:rPr>
        <w:t>（姓名）系</w:t>
      </w:r>
      <w:r w:rsidRPr="00C20354">
        <w:rPr>
          <w:rFonts w:ascii="宋体" w:hAnsi="宋体" w:cs="仿宋" w:hint="eastAsia"/>
          <w:kern w:val="0"/>
          <w:sz w:val="24"/>
          <w:u w:val="single"/>
        </w:rPr>
        <w:t xml:space="preserve">　　  　</w:t>
      </w:r>
      <w:r w:rsidRPr="00C20354">
        <w:rPr>
          <w:rFonts w:ascii="宋体" w:hAnsi="宋体" w:cs="仿宋" w:hint="eastAsia"/>
          <w:kern w:val="0"/>
          <w:sz w:val="24"/>
        </w:rPr>
        <w:t>（供应商名称）的法定代表人，现授权委托</w:t>
      </w:r>
      <w:r w:rsidRPr="00C20354">
        <w:rPr>
          <w:rFonts w:ascii="宋体" w:hAnsi="宋体" w:cs="仿宋" w:hint="eastAsia"/>
          <w:kern w:val="0"/>
          <w:sz w:val="24"/>
          <w:u w:val="single"/>
        </w:rPr>
        <w:t xml:space="preserve">　　   （姓名）</w:t>
      </w:r>
      <w:r w:rsidRPr="00C20354">
        <w:rPr>
          <w:rFonts w:ascii="宋体" w:hAnsi="宋体" w:cs="仿宋" w:hint="eastAsia"/>
          <w:kern w:val="0"/>
          <w:sz w:val="24"/>
        </w:rPr>
        <w:t>为我公司代理人，以本公司的名义参加本项目的响应活动。代理人在开标、评标、合同谈判过程中所签署的一切文件和处理与之有关的一切事务，我均予以承认。</w:t>
      </w:r>
    </w:p>
    <w:p w14:paraId="44424520" w14:textId="77777777" w:rsidR="00C20354" w:rsidRPr="00C20354" w:rsidRDefault="00C20354" w:rsidP="00C20354">
      <w:pPr>
        <w:widowControl/>
        <w:adjustRightInd w:val="0"/>
        <w:snapToGrid w:val="0"/>
        <w:spacing w:after="200" w:line="420" w:lineRule="exact"/>
        <w:ind w:firstLineChars="202" w:firstLine="485"/>
        <w:rPr>
          <w:rFonts w:ascii="宋体" w:hAnsi="宋体" w:cs="仿宋" w:hint="eastAsia"/>
          <w:kern w:val="0"/>
          <w:sz w:val="24"/>
        </w:rPr>
      </w:pPr>
      <w:r w:rsidRPr="00C20354">
        <w:rPr>
          <w:rFonts w:ascii="宋体" w:hAnsi="宋体" w:cs="仿宋" w:hint="eastAsia"/>
          <w:kern w:val="0"/>
          <w:sz w:val="24"/>
        </w:rPr>
        <w:t>被委托授权人无转委权。特此委托。</w:t>
      </w:r>
    </w:p>
    <w:p w14:paraId="3D62B305" w14:textId="77777777" w:rsidR="00C20354" w:rsidRDefault="00C20354" w:rsidP="00C20354">
      <w:pPr>
        <w:spacing w:line="360" w:lineRule="auto"/>
        <w:rPr>
          <w:color w:val="000000"/>
          <w:sz w:val="24"/>
        </w:rPr>
      </w:pPr>
    </w:p>
    <w:p w14:paraId="0E7A8ADB" w14:textId="77777777" w:rsidR="00C20354" w:rsidRDefault="00C20354" w:rsidP="00C20354">
      <w:pPr>
        <w:spacing w:line="360" w:lineRule="auto"/>
        <w:rPr>
          <w:color w:val="000000"/>
          <w:sz w:val="24"/>
        </w:rPr>
      </w:pPr>
      <w:r>
        <w:rPr>
          <w:color w:val="000000"/>
          <w:sz w:val="24"/>
        </w:rPr>
        <w:t>附：被授权人情况：</w:t>
      </w:r>
    </w:p>
    <w:p w14:paraId="0E2DA457" w14:textId="77777777" w:rsidR="00C20354" w:rsidRDefault="00C20354" w:rsidP="00C20354">
      <w:pPr>
        <w:spacing w:line="360" w:lineRule="auto"/>
        <w:rPr>
          <w:color w:val="000000"/>
          <w:sz w:val="24"/>
          <w:u w:val="single"/>
        </w:rPr>
      </w:pPr>
      <w:r>
        <w:rPr>
          <w:color w:val="000000"/>
          <w:sz w:val="24"/>
        </w:rPr>
        <w:t>姓名：</w:t>
      </w:r>
      <w:r w:rsidRPr="00AA25A2">
        <w:rPr>
          <w:rFonts w:hint="eastAsia"/>
          <w:color w:val="000000"/>
          <w:sz w:val="24"/>
          <w:u w:val="single"/>
        </w:rPr>
        <w:t xml:space="preserve"> </w:t>
      </w:r>
      <w:r w:rsidRPr="00AA25A2">
        <w:rPr>
          <w:color w:val="000000"/>
          <w:sz w:val="24"/>
          <w:u w:val="single"/>
        </w:rPr>
        <w:t xml:space="preserve">          </w:t>
      </w:r>
      <w:r w:rsidR="00AA25A2">
        <w:rPr>
          <w:color w:val="000000"/>
          <w:sz w:val="24"/>
          <w:u w:val="single"/>
        </w:rPr>
        <w:t xml:space="preserve">                </w:t>
      </w:r>
      <w:r w:rsidR="00AA25A2" w:rsidRPr="00AA25A2">
        <w:rPr>
          <w:color w:val="000000"/>
          <w:sz w:val="24"/>
        </w:rPr>
        <w:t xml:space="preserve">  </w:t>
      </w:r>
      <w:r>
        <w:rPr>
          <w:color w:val="000000"/>
          <w:sz w:val="24"/>
        </w:rPr>
        <w:t>性别：</w:t>
      </w:r>
      <w:r w:rsidR="00AA25A2">
        <w:rPr>
          <w:rFonts w:hint="eastAsia"/>
          <w:color w:val="000000"/>
          <w:sz w:val="24"/>
          <w:u w:val="single"/>
        </w:rPr>
        <w:t xml:space="preserve"> </w:t>
      </w:r>
      <w:r w:rsidR="00AA25A2">
        <w:rPr>
          <w:color w:val="000000"/>
          <w:sz w:val="24"/>
          <w:u w:val="single"/>
        </w:rPr>
        <w:t xml:space="preserve">            </w:t>
      </w:r>
      <w:r>
        <w:rPr>
          <w:color w:val="000000"/>
          <w:sz w:val="24"/>
        </w:rPr>
        <w:t>：</w:t>
      </w:r>
    </w:p>
    <w:p w14:paraId="08065A9A" w14:textId="77777777" w:rsidR="00AA25A2" w:rsidRDefault="00C20354" w:rsidP="00AA25A2">
      <w:pPr>
        <w:spacing w:line="360" w:lineRule="auto"/>
        <w:rPr>
          <w:color w:val="000000"/>
          <w:sz w:val="24"/>
          <w:u w:val="single"/>
        </w:rPr>
      </w:pPr>
      <w:r>
        <w:rPr>
          <w:color w:val="000000"/>
          <w:sz w:val="24"/>
        </w:rPr>
        <w:t>身份证号码：</w:t>
      </w:r>
      <w:r w:rsidR="00AA25A2">
        <w:rPr>
          <w:rFonts w:hint="eastAsia"/>
          <w:color w:val="000000"/>
          <w:sz w:val="24"/>
          <w:u w:val="single"/>
        </w:rPr>
        <w:t xml:space="preserve"> </w:t>
      </w:r>
      <w:r w:rsidR="00AA25A2">
        <w:rPr>
          <w:color w:val="000000"/>
          <w:sz w:val="24"/>
          <w:u w:val="single"/>
        </w:rPr>
        <w:t xml:space="preserve">                    </w:t>
      </w:r>
      <w:r w:rsidR="00AA25A2">
        <w:rPr>
          <w:rFonts w:hint="eastAsia"/>
          <w:color w:val="000000"/>
          <w:sz w:val="24"/>
        </w:rPr>
        <w:t xml:space="preserve"> </w:t>
      </w:r>
      <w:r w:rsidR="00AA25A2">
        <w:rPr>
          <w:color w:val="000000"/>
          <w:sz w:val="24"/>
        </w:rPr>
        <w:t xml:space="preserve"> </w:t>
      </w:r>
      <w:r w:rsidR="00AA25A2">
        <w:rPr>
          <w:color w:val="000000"/>
          <w:sz w:val="24"/>
        </w:rPr>
        <w:t>职务：</w:t>
      </w:r>
      <w:r w:rsidR="00AA25A2">
        <w:rPr>
          <w:rFonts w:hint="eastAsia"/>
          <w:color w:val="000000"/>
          <w:sz w:val="24"/>
          <w:u w:val="single"/>
        </w:rPr>
        <w:t xml:space="preserve"> </w:t>
      </w:r>
      <w:r w:rsidR="00AA25A2">
        <w:rPr>
          <w:color w:val="000000"/>
          <w:sz w:val="24"/>
          <w:u w:val="single"/>
        </w:rPr>
        <w:t xml:space="preserve">            </w:t>
      </w:r>
      <w:r w:rsidR="00AA25A2">
        <w:rPr>
          <w:color w:val="000000"/>
          <w:sz w:val="24"/>
        </w:rPr>
        <w:t>：</w:t>
      </w:r>
    </w:p>
    <w:p w14:paraId="76CE73E0" w14:textId="77777777" w:rsidR="00AA25A2" w:rsidRDefault="00C20354" w:rsidP="00AA25A2">
      <w:pPr>
        <w:spacing w:line="360" w:lineRule="auto"/>
        <w:rPr>
          <w:color w:val="000000"/>
          <w:sz w:val="24"/>
          <w:u w:val="single"/>
        </w:rPr>
      </w:pPr>
      <w:r>
        <w:rPr>
          <w:color w:val="000000"/>
          <w:sz w:val="24"/>
        </w:rPr>
        <w:t>手机：</w:t>
      </w:r>
      <w:r w:rsidR="00AA25A2">
        <w:rPr>
          <w:rFonts w:hint="eastAsia"/>
          <w:color w:val="000000"/>
          <w:sz w:val="24"/>
          <w:u w:val="single"/>
        </w:rPr>
        <w:t xml:space="preserve"> </w:t>
      </w:r>
      <w:r w:rsidR="00AA25A2">
        <w:rPr>
          <w:color w:val="000000"/>
          <w:sz w:val="24"/>
          <w:u w:val="single"/>
        </w:rPr>
        <w:t xml:space="preserve">                          </w:t>
      </w:r>
      <w:r>
        <w:rPr>
          <w:rFonts w:hint="eastAsia"/>
          <w:color w:val="000000"/>
          <w:sz w:val="24"/>
        </w:rPr>
        <w:t xml:space="preserve"> </w:t>
      </w:r>
      <w:r>
        <w:rPr>
          <w:color w:val="000000"/>
          <w:sz w:val="24"/>
        </w:rPr>
        <w:t xml:space="preserve"> </w:t>
      </w:r>
      <w:r>
        <w:rPr>
          <w:rFonts w:hint="eastAsia"/>
          <w:color w:val="000000"/>
          <w:sz w:val="24"/>
        </w:rPr>
        <w:t>邮箱</w:t>
      </w:r>
      <w:r w:rsidR="00AA25A2">
        <w:rPr>
          <w:color w:val="000000"/>
          <w:sz w:val="24"/>
        </w:rPr>
        <w:t>：</w:t>
      </w:r>
      <w:r w:rsidR="00AA25A2">
        <w:rPr>
          <w:rFonts w:hint="eastAsia"/>
          <w:color w:val="000000"/>
          <w:sz w:val="24"/>
          <w:u w:val="single"/>
        </w:rPr>
        <w:t xml:space="preserve"> </w:t>
      </w:r>
      <w:r w:rsidR="00AA25A2">
        <w:rPr>
          <w:color w:val="000000"/>
          <w:sz w:val="24"/>
          <w:u w:val="single"/>
        </w:rPr>
        <w:t xml:space="preserve">            </w:t>
      </w:r>
      <w:r w:rsidR="00AA25A2">
        <w:rPr>
          <w:color w:val="000000"/>
          <w:sz w:val="24"/>
        </w:rPr>
        <w:t>：</w:t>
      </w:r>
    </w:p>
    <w:p w14:paraId="69403F79" w14:textId="77777777" w:rsidR="00C20354" w:rsidRDefault="00C20354" w:rsidP="00C20354">
      <w:pPr>
        <w:spacing w:line="360" w:lineRule="auto"/>
        <w:rPr>
          <w:color w:val="000000"/>
          <w:sz w:val="24"/>
        </w:rPr>
      </w:pPr>
    </w:p>
    <w:p w14:paraId="60D002C3" w14:textId="77777777" w:rsidR="00C20354" w:rsidRDefault="00C20354" w:rsidP="00C20354">
      <w:pPr>
        <w:wordWrap w:val="0"/>
        <w:spacing w:line="360" w:lineRule="auto"/>
        <w:jc w:val="right"/>
        <w:rPr>
          <w:color w:val="000000"/>
          <w:sz w:val="24"/>
        </w:rPr>
      </w:pPr>
      <w:r>
        <w:rPr>
          <w:color w:val="000000"/>
          <w:sz w:val="24"/>
        </w:rPr>
        <w:t>单位名称（公章）</w:t>
      </w:r>
      <w:r>
        <w:rPr>
          <w:rFonts w:hint="eastAsia"/>
          <w:color w:val="000000"/>
          <w:sz w:val="24"/>
        </w:rPr>
        <w:t xml:space="preserve">                </w:t>
      </w:r>
    </w:p>
    <w:p w14:paraId="2706CBB5" w14:textId="77777777" w:rsidR="00C20354" w:rsidRDefault="00C20354" w:rsidP="00C20354">
      <w:pPr>
        <w:wordWrap w:val="0"/>
        <w:spacing w:line="360" w:lineRule="auto"/>
        <w:jc w:val="right"/>
        <w:rPr>
          <w:color w:val="000000"/>
          <w:sz w:val="24"/>
        </w:rPr>
      </w:pPr>
      <w:r>
        <w:rPr>
          <w:color w:val="000000"/>
          <w:sz w:val="24"/>
        </w:rPr>
        <w:t>法定代表人（签字或盖章）</w:t>
      </w:r>
      <w:r>
        <w:rPr>
          <w:rFonts w:hint="eastAsia"/>
          <w:color w:val="000000"/>
          <w:sz w:val="24"/>
        </w:rPr>
        <w:t xml:space="preserve">        </w:t>
      </w:r>
    </w:p>
    <w:p w14:paraId="4AC1A290" w14:textId="77777777" w:rsidR="00C20354" w:rsidRDefault="00C20354" w:rsidP="00C20354">
      <w:pPr>
        <w:wordWrap w:val="0"/>
        <w:spacing w:line="360" w:lineRule="auto"/>
        <w:jc w:val="right"/>
        <w:rPr>
          <w:color w:val="000000"/>
          <w:sz w:val="24"/>
        </w:rPr>
      </w:pPr>
      <w:r>
        <w:rPr>
          <w:color w:val="000000"/>
          <w:sz w:val="24"/>
        </w:rPr>
        <w:t>年</w:t>
      </w:r>
      <w:r>
        <w:rPr>
          <w:rFonts w:hint="eastAsia"/>
          <w:color w:val="000000"/>
          <w:sz w:val="24"/>
        </w:rPr>
        <w:t xml:space="preserve">    </w:t>
      </w:r>
      <w:r>
        <w:rPr>
          <w:color w:val="000000"/>
          <w:sz w:val="24"/>
        </w:rPr>
        <w:t>月</w:t>
      </w:r>
      <w:r>
        <w:rPr>
          <w:rFonts w:hint="eastAsia"/>
          <w:color w:val="000000"/>
          <w:sz w:val="24"/>
        </w:rPr>
        <w:t xml:space="preserve">    </w:t>
      </w:r>
      <w:r>
        <w:rPr>
          <w:color w:val="000000"/>
          <w:sz w:val="24"/>
        </w:rPr>
        <w:t>日</w:t>
      </w:r>
      <w:r>
        <w:rPr>
          <w:rFonts w:hint="eastAsia"/>
          <w:color w:val="000000"/>
          <w:sz w:val="24"/>
        </w:rPr>
        <w:t xml:space="preserve">                  </w:t>
      </w:r>
    </w:p>
    <w:p w14:paraId="018656EB" w14:textId="77777777" w:rsidR="00C20354" w:rsidRDefault="00C20354" w:rsidP="00C20354">
      <w:pPr>
        <w:spacing w:line="360" w:lineRule="auto"/>
        <w:rPr>
          <w:color w:val="000000"/>
          <w:sz w:val="24"/>
        </w:rPr>
      </w:pPr>
    </w:p>
    <w:p w14:paraId="1FD07AF6" w14:textId="77777777" w:rsidR="00016271" w:rsidRPr="00016271" w:rsidRDefault="00016271" w:rsidP="00016271">
      <w:pPr>
        <w:pStyle w:val="a2"/>
        <w:ind w:firstLine="280"/>
        <w:rPr>
          <w:rFonts w:hint="eastAsia"/>
          <w:b/>
        </w:rPr>
      </w:pPr>
    </w:p>
    <w:p w14:paraId="1C09DFD0" w14:textId="77777777" w:rsidR="00C20354" w:rsidRPr="00016271" w:rsidRDefault="00C20354" w:rsidP="00C20354">
      <w:pPr>
        <w:spacing w:line="360" w:lineRule="auto"/>
        <w:jc w:val="center"/>
        <w:rPr>
          <w:b/>
          <w:bCs/>
          <w:color w:val="000000"/>
          <w:sz w:val="24"/>
        </w:rPr>
      </w:pPr>
      <w:r w:rsidRPr="00016271">
        <w:rPr>
          <w:b/>
          <w:bCs/>
          <w:color w:val="000000"/>
          <w:sz w:val="24"/>
        </w:rPr>
        <w:t>被授权人身份证</w:t>
      </w:r>
      <w:r w:rsidRPr="00016271">
        <w:rPr>
          <w:rFonts w:hint="eastAsia"/>
          <w:b/>
          <w:bCs/>
          <w:color w:val="000000"/>
          <w:sz w:val="24"/>
        </w:rPr>
        <w:t>扫描件</w:t>
      </w:r>
      <w:r w:rsidR="00016271" w:rsidRPr="00C20354">
        <w:rPr>
          <w:rFonts w:cs="宋体" w:hint="eastAsia"/>
          <w:b/>
          <w:bCs/>
          <w:sz w:val="24"/>
        </w:rPr>
        <w:t>（正、反面）</w:t>
      </w:r>
    </w:p>
    <w:p w14:paraId="41DBDF61" w14:textId="77777777" w:rsidR="00C20354" w:rsidRDefault="00C20354" w:rsidP="00C20354">
      <w:pPr>
        <w:spacing w:line="360" w:lineRule="auto"/>
        <w:jc w:val="center"/>
        <w:rPr>
          <w:b/>
          <w:bCs/>
          <w:color w:val="000000"/>
          <w:sz w:val="24"/>
        </w:rPr>
      </w:pPr>
      <w:r>
        <w:rPr>
          <w:color w:val="000000"/>
          <w:sz w:val="24"/>
        </w:rPr>
        <w:t>（粘贴此处）</w:t>
      </w:r>
    </w:p>
    <w:p w14:paraId="2B155FE6" w14:textId="77777777" w:rsidR="00016271" w:rsidRDefault="00016271" w:rsidP="00C20354">
      <w:pPr>
        <w:widowControl/>
        <w:adjustRightInd w:val="0"/>
        <w:snapToGrid w:val="0"/>
        <w:spacing w:after="200" w:line="420" w:lineRule="exact"/>
        <w:ind w:firstLineChars="200" w:firstLine="480"/>
        <w:rPr>
          <w:rFonts w:ascii="宋体" w:hAnsi="宋体" w:cs="仿宋" w:hint="eastAsia"/>
          <w:kern w:val="0"/>
          <w:sz w:val="24"/>
        </w:rPr>
      </w:pPr>
    </w:p>
    <w:p w14:paraId="793AC688" w14:textId="77777777" w:rsidR="00C20354" w:rsidRPr="00C20354" w:rsidRDefault="00C20354" w:rsidP="00C20354">
      <w:pPr>
        <w:widowControl/>
        <w:adjustRightInd w:val="0"/>
        <w:snapToGrid w:val="0"/>
        <w:spacing w:after="200" w:line="420" w:lineRule="exact"/>
        <w:ind w:firstLineChars="402" w:firstLine="965"/>
        <w:rPr>
          <w:rFonts w:ascii="宋体" w:hAnsi="宋体" w:cs="仿宋" w:hint="eastAsia"/>
          <w:bCs/>
          <w:kern w:val="0"/>
          <w:sz w:val="24"/>
        </w:rPr>
      </w:pPr>
    </w:p>
    <w:p w14:paraId="5EDF3648" w14:textId="77777777" w:rsidR="00C20354" w:rsidRPr="00C20354" w:rsidRDefault="00C20354" w:rsidP="00C20354">
      <w:pPr>
        <w:jc w:val="center"/>
        <w:rPr>
          <w:rFonts w:ascii="宋体" w:hAnsi="宋体" w:cs="宋体" w:hint="eastAsia"/>
          <w:b/>
          <w:sz w:val="28"/>
          <w:szCs w:val="28"/>
        </w:rPr>
      </w:pPr>
    </w:p>
    <w:p w14:paraId="2D985037" w14:textId="00413B86" w:rsidR="00016271" w:rsidRDefault="00C20354" w:rsidP="00682D7F">
      <w:pPr>
        <w:jc w:val="center"/>
        <w:rPr>
          <w:rFonts w:ascii="宋体" w:hAnsi="宋体" w:cs="仿宋_GB2312" w:hint="eastAsia"/>
          <w:b/>
          <w:bCs/>
          <w:sz w:val="28"/>
          <w:szCs w:val="28"/>
          <w:lang w:bidi="zh-CN"/>
        </w:rPr>
      </w:pPr>
      <w:r w:rsidRPr="00C20354">
        <w:rPr>
          <w:rFonts w:ascii="宋体" w:hAnsi="宋体" w:cs="宋体"/>
          <w:b/>
          <w:sz w:val="28"/>
          <w:szCs w:val="28"/>
        </w:rPr>
        <w:br w:type="page"/>
      </w:r>
    </w:p>
    <w:p w14:paraId="628C777D" w14:textId="07C6A63F" w:rsidR="002B70E4" w:rsidRDefault="002B70E4" w:rsidP="002B70E4">
      <w:pPr>
        <w:spacing w:line="360" w:lineRule="auto"/>
        <w:rPr>
          <w:rFonts w:ascii="宋体" w:hAnsi="宋体" w:hint="eastAsia"/>
          <w:b/>
          <w:sz w:val="24"/>
        </w:rPr>
      </w:pPr>
      <w:r>
        <w:rPr>
          <w:rFonts w:ascii="宋体" w:hAnsi="宋体" w:hint="eastAsia"/>
          <w:b/>
          <w:sz w:val="24"/>
        </w:rPr>
        <w:lastRenderedPageBreak/>
        <w:t>附件5</w:t>
      </w:r>
    </w:p>
    <w:p w14:paraId="3C62D47B" w14:textId="7CD3C07D" w:rsidR="002B70E4" w:rsidRPr="002B70E4" w:rsidRDefault="002B70E4" w:rsidP="002B70E4">
      <w:pPr>
        <w:spacing w:line="360" w:lineRule="auto"/>
        <w:jc w:val="center"/>
        <w:rPr>
          <w:rFonts w:ascii="宋体" w:hAnsi="宋体" w:hint="eastAsia"/>
          <w:b/>
          <w:sz w:val="24"/>
        </w:rPr>
      </w:pPr>
      <w:r w:rsidRPr="002B70E4">
        <w:rPr>
          <w:rFonts w:ascii="宋体" w:hAnsi="宋体" w:hint="eastAsia"/>
          <w:b/>
          <w:sz w:val="24"/>
        </w:rPr>
        <w:t>投标函</w:t>
      </w:r>
    </w:p>
    <w:p w14:paraId="367E3A8A" w14:textId="77777777" w:rsidR="002B70E4" w:rsidRPr="002B70E4" w:rsidRDefault="002B70E4" w:rsidP="002B70E4">
      <w:pPr>
        <w:adjustRightInd w:val="0"/>
        <w:spacing w:line="420" w:lineRule="exact"/>
        <w:jc w:val="left"/>
        <w:textAlignment w:val="baseline"/>
        <w:rPr>
          <w:rFonts w:ascii="宋体" w:hAnsi="宋体" w:hint="eastAsia"/>
          <w:sz w:val="24"/>
          <w:szCs w:val="21"/>
        </w:rPr>
      </w:pPr>
      <w:r w:rsidRPr="002B70E4">
        <w:rPr>
          <w:rFonts w:ascii="宋体" w:hAnsi="宋体" w:hint="eastAsia"/>
          <w:sz w:val="24"/>
          <w:szCs w:val="21"/>
        </w:rPr>
        <w:t>致：南通新江海建设项目管理咨询有限公司</w:t>
      </w:r>
    </w:p>
    <w:p w14:paraId="2398A164" w14:textId="22F85044" w:rsidR="002B70E4" w:rsidRPr="002B70E4" w:rsidRDefault="002B70E4" w:rsidP="002B70E4">
      <w:pPr>
        <w:adjustRightInd w:val="0"/>
        <w:spacing w:line="420" w:lineRule="exact"/>
        <w:ind w:firstLineChars="200" w:firstLine="480"/>
        <w:jc w:val="left"/>
        <w:textAlignment w:val="baseline"/>
        <w:rPr>
          <w:rFonts w:ascii="宋体" w:hAnsi="宋体" w:hint="eastAsia"/>
          <w:sz w:val="24"/>
          <w:szCs w:val="21"/>
        </w:rPr>
      </w:pPr>
      <w:r w:rsidRPr="002B70E4">
        <w:rPr>
          <w:rFonts w:ascii="宋体" w:hAnsi="宋体" w:hint="eastAsia"/>
          <w:sz w:val="24"/>
          <w:szCs w:val="21"/>
        </w:rPr>
        <w:t>根据贵方的</w:t>
      </w:r>
      <w:r w:rsidR="00783EAE">
        <w:rPr>
          <w:rFonts w:ascii="宋体" w:hAnsi="宋体" w:hint="eastAsia"/>
          <w:sz w:val="24"/>
          <w:szCs w:val="21"/>
          <w:u w:val="single"/>
        </w:rPr>
        <w:t xml:space="preserve">     （项目名称、项目编号）   </w:t>
      </w:r>
      <w:r w:rsidR="00783EAE">
        <w:rPr>
          <w:rFonts w:ascii="宋体" w:hAnsi="宋体" w:hint="eastAsia"/>
          <w:sz w:val="24"/>
          <w:szCs w:val="21"/>
        </w:rPr>
        <w:t xml:space="preserve"> </w:t>
      </w:r>
      <w:r w:rsidRPr="002B70E4">
        <w:rPr>
          <w:rFonts w:ascii="宋体" w:hAnsi="宋体" w:hint="eastAsia"/>
          <w:sz w:val="24"/>
          <w:szCs w:val="21"/>
        </w:rPr>
        <w:t>招标文件，正式授权下述签字人______(姓名)代表我方______________（投标人的名称），全权处理本次项目投标的有关事宜。</w:t>
      </w:r>
    </w:p>
    <w:p w14:paraId="31744A54" w14:textId="77777777" w:rsidR="002B70E4" w:rsidRPr="002B70E4" w:rsidRDefault="002B70E4" w:rsidP="002B70E4">
      <w:pPr>
        <w:adjustRightInd w:val="0"/>
        <w:spacing w:line="420" w:lineRule="exact"/>
        <w:ind w:firstLineChars="200" w:firstLine="480"/>
        <w:jc w:val="left"/>
        <w:textAlignment w:val="baseline"/>
        <w:rPr>
          <w:rFonts w:ascii="宋体" w:hAnsi="宋体" w:hint="eastAsia"/>
          <w:sz w:val="24"/>
          <w:szCs w:val="21"/>
        </w:rPr>
      </w:pPr>
      <w:r w:rsidRPr="002B70E4">
        <w:rPr>
          <w:rFonts w:ascii="宋体" w:hAnsi="宋体" w:hint="eastAsia"/>
          <w:sz w:val="24"/>
          <w:szCs w:val="21"/>
        </w:rPr>
        <w:t>据此函，__________签字人兹宣布同意如下：</w:t>
      </w:r>
    </w:p>
    <w:p w14:paraId="5554398D" w14:textId="77777777" w:rsidR="002B70E4" w:rsidRPr="002B70E4" w:rsidRDefault="002B70E4" w:rsidP="002B70E4">
      <w:pPr>
        <w:adjustRightInd w:val="0"/>
        <w:spacing w:line="420" w:lineRule="exact"/>
        <w:ind w:firstLine="480"/>
        <w:jc w:val="left"/>
        <w:textAlignment w:val="baseline"/>
        <w:rPr>
          <w:rFonts w:ascii="宋体" w:hAnsi="宋体" w:hint="eastAsia"/>
          <w:sz w:val="24"/>
          <w:szCs w:val="21"/>
        </w:rPr>
      </w:pPr>
      <w:r w:rsidRPr="002B70E4">
        <w:rPr>
          <w:rFonts w:ascii="宋体" w:hAnsi="宋体" w:hint="eastAsia"/>
          <w:sz w:val="24"/>
          <w:szCs w:val="21"/>
        </w:rPr>
        <w:t>1.按招标文件规定的各项要求，向买方提供所需服务（包含与服务相关的货物）。</w:t>
      </w:r>
    </w:p>
    <w:p w14:paraId="1B30C98A" w14:textId="77777777" w:rsidR="002B70E4" w:rsidRPr="002B70E4" w:rsidRDefault="002B70E4" w:rsidP="002B70E4">
      <w:pPr>
        <w:adjustRightInd w:val="0"/>
        <w:spacing w:line="420" w:lineRule="exact"/>
        <w:ind w:firstLineChars="200" w:firstLine="480"/>
        <w:jc w:val="left"/>
        <w:textAlignment w:val="baseline"/>
        <w:rPr>
          <w:rFonts w:ascii="宋体" w:hAnsi="宋体" w:hint="eastAsia"/>
          <w:sz w:val="24"/>
          <w:szCs w:val="21"/>
        </w:rPr>
      </w:pPr>
      <w:r w:rsidRPr="002B70E4">
        <w:rPr>
          <w:rFonts w:ascii="宋体" w:hAnsi="宋体" w:hint="eastAsia"/>
          <w:sz w:val="24"/>
          <w:szCs w:val="21"/>
        </w:rPr>
        <w:t>2.我们完全理解贵方不一定将合同授予最低报价的投标人。</w:t>
      </w:r>
    </w:p>
    <w:p w14:paraId="39B07B84" w14:textId="77777777" w:rsidR="002B70E4" w:rsidRPr="002B70E4" w:rsidRDefault="002B70E4" w:rsidP="002B70E4">
      <w:pPr>
        <w:adjustRightInd w:val="0"/>
        <w:spacing w:line="420" w:lineRule="exact"/>
        <w:ind w:firstLineChars="200" w:firstLine="480"/>
        <w:jc w:val="left"/>
        <w:textAlignment w:val="baseline"/>
        <w:rPr>
          <w:rFonts w:ascii="宋体" w:hAnsi="宋体" w:hint="eastAsia"/>
          <w:sz w:val="24"/>
          <w:szCs w:val="21"/>
        </w:rPr>
      </w:pPr>
      <w:r w:rsidRPr="002B70E4">
        <w:rPr>
          <w:rFonts w:ascii="宋体" w:hAnsi="宋体" w:hint="eastAsia"/>
          <w:sz w:val="24"/>
          <w:szCs w:val="21"/>
        </w:rPr>
        <w:t>3.我们已详细审核全部招标文件及其有效补充文件，我们知道必须放弃提出含糊不清或误解问题的权利。</w:t>
      </w:r>
    </w:p>
    <w:p w14:paraId="427F3C43" w14:textId="77777777" w:rsidR="002B70E4" w:rsidRPr="002B70E4" w:rsidRDefault="002B70E4" w:rsidP="002B70E4">
      <w:pPr>
        <w:adjustRightInd w:val="0"/>
        <w:spacing w:line="420" w:lineRule="exact"/>
        <w:ind w:firstLine="480"/>
        <w:jc w:val="left"/>
        <w:textAlignment w:val="baseline"/>
        <w:rPr>
          <w:rFonts w:ascii="宋体" w:hAnsi="宋体" w:hint="eastAsia"/>
          <w:sz w:val="24"/>
          <w:szCs w:val="21"/>
        </w:rPr>
      </w:pPr>
      <w:r w:rsidRPr="002B70E4">
        <w:rPr>
          <w:rFonts w:ascii="宋体" w:hAnsi="宋体" w:hint="eastAsia"/>
          <w:sz w:val="24"/>
          <w:szCs w:val="21"/>
        </w:rPr>
        <w:t>4.我们同意从规定的开标日期起遵循本投标文件，并在规定的投标有效期期满之前均具有约束力。</w:t>
      </w:r>
    </w:p>
    <w:p w14:paraId="2637B0DB" w14:textId="77777777" w:rsidR="002B70E4" w:rsidRPr="002B70E4" w:rsidRDefault="002B70E4" w:rsidP="002B70E4">
      <w:pPr>
        <w:adjustRightInd w:val="0"/>
        <w:spacing w:line="420" w:lineRule="exact"/>
        <w:ind w:firstLine="480"/>
        <w:jc w:val="left"/>
        <w:textAlignment w:val="baseline"/>
        <w:rPr>
          <w:rFonts w:ascii="宋体" w:hAnsi="宋体" w:hint="eastAsia"/>
          <w:sz w:val="24"/>
          <w:szCs w:val="21"/>
        </w:rPr>
      </w:pPr>
      <w:r w:rsidRPr="002B70E4">
        <w:rPr>
          <w:rFonts w:ascii="宋体" w:hAnsi="宋体"/>
          <w:sz w:val="24"/>
          <w:szCs w:val="21"/>
        </w:rPr>
        <w:t>5</w:t>
      </w:r>
      <w:r w:rsidRPr="002B70E4">
        <w:rPr>
          <w:rFonts w:ascii="宋体" w:hAnsi="宋体" w:hint="eastAsia"/>
          <w:sz w:val="24"/>
          <w:szCs w:val="21"/>
        </w:rPr>
        <w:t>.同意向贵方提供贵方可能另外要求的与投标有关的任何证据或资料，并保证我方已提供和将要提供的文件是真实的、准确的。</w:t>
      </w:r>
    </w:p>
    <w:p w14:paraId="41888538" w14:textId="77777777" w:rsidR="002B70E4" w:rsidRPr="002B70E4" w:rsidRDefault="002B70E4" w:rsidP="002B70E4">
      <w:pPr>
        <w:adjustRightInd w:val="0"/>
        <w:spacing w:line="420" w:lineRule="exact"/>
        <w:ind w:firstLine="480"/>
        <w:jc w:val="left"/>
        <w:textAlignment w:val="baseline"/>
        <w:rPr>
          <w:rFonts w:ascii="宋体" w:hAnsi="宋体" w:hint="eastAsia"/>
          <w:sz w:val="24"/>
          <w:szCs w:val="21"/>
        </w:rPr>
      </w:pPr>
      <w:r w:rsidRPr="002B70E4">
        <w:rPr>
          <w:rFonts w:ascii="宋体" w:hAnsi="宋体"/>
          <w:sz w:val="24"/>
          <w:szCs w:val="21"/>
        </w:rPr>
        <w:t>6</w:t>
      </w:r>
      <w:r w:rsidRPr="002B70E4">
        <w:rPr>
          <w:rFonts w:ascii="宋体" w:hAnsi="宋体" w:hint="eastAsia"/>
          <w:sz w:val="24"/>
          <w:szCs w:val="21"/>
        </w:rPr>
        <w:t>.一旦我方中标,我方将根据招标文件的规定，严格履行合同的责任和义务,并保证在招标文件规定的时间完成项目，交付买方验收、使用。</w:t>
      </w:r>
    </w:p>
    <w:p w14:paraId="2D6B9002" w14:textId="77777777" w:rsidR="002B70E4" w:rsidRPr="002B70E4" w:rsidRDefault="002B70E4" w:rsidP="002B70E4">
      <w:pPr>
        <w:adjustRightInd w:val="0"/>
        <w:spacing w:line="420" w:lineRule="exact"/>
        <w:ind w:firstLineChars="200" w:firstLine="480"/>
        <w:jc w:val="left"/>
        <w:textAlignment w:val="baseline"/>
        <w:rPr>
          <w:rFonts w:ascii="宋体" w:hAnsi="宋体" w:hint="eastAsia"/>
          <w:sz w:val="24"/>
          <w:szCs w:val="21"/>
        </w:rPr>
      </w:pPr>
      <w:r w:rsidRPr="002B70E4">
        <w:rPr>
          <w:rFonts w:ascii="宋体" w:hAnsi="宋体"/>
          <w:sz w:val="24"/>
          <w:szCs w:val="21"/>
        </w:rPr>
        <w:t>7</w:t>
      </w:r>
      <w:r w:rsidRPr="002B70E4">
        <w:rPr>
          <w:rFonts w:ascii="宋体" w:hAnsi="宋体" w:hint="eastAsia"/>
          <w:sz w:val="24"/>
          <w:szCs w:val="21"/>
        </w:rPr>
        <w:t>.与本投标有关的正式通讯地址为：</w:t>
      </w:r>
    </w:p>
    <w:p w14:paraId="12806E54" w14:textId="77777777" w:rsidR="002B70E4" w:rsidRPr="002B70E4" w:rsidRDefault="002B70E4" w:rsidP="002B70E4">
      <w:pPr>
        <w:adjustRightInd w:val="0"/>
        <w:spacing w:line="420" w:lineRule="exact"/>
        <w:ind w:leftChars="200" w:left="420" w:firstLineChars="200" w:firstLine="480"/>
        <w:jc w:val="left"/>
        <w:textAlignment w:val="baseline"/>
        <w:rPr>
          <w:rFonts w:ascii="宋体" w:hAnsi="宋体" w:hint="eastAsia"/>
          <w:sz w:val="24"/>
          <w:szCs w:val="21"/>
        </w:rPr>
      </w:pPr>
      <w:r w:rsidRPr="002B70E4">
        <w:rPr>
          <w:rFonts w:ascii="宋体" w:hAnsi="宋体" w:hint="eastAsia"/>
          <w:sz w:val="24"/>
          <w:szCs w:val="21"/>
        </w:rPr>
        <w:t>地          址：</w:t>
      </w:r>
    </w:p>
    <w:p w14:paraId="64153892" w14:textId="77777777" w:rsidR="002B70E4" w:rsidRPr="002B70E4" w:rsidRDefault="002B70E4" w:rsidP="002B70E4">
      <w:pPr>
        <w:adjustRightInd w:val="0"/>
        <w:spacing w:line="420" w:lineRule="exact"/>
        <w:ind w:leftChars="200" w:left="420" w:firstLineChars="200" w:firstLine="480"/>
        <w:jc w:val="left"/>
        <w:textAlignment w:val="baseline"/>
        <w:rPr>
          <w:rFonts w:ascii="宋体" w:hAnsi="宋体" w:hint="eastAsia"/>
          <w:sz w:val="24"/>
          <w:szCs w:val="21"/>
        </w:rPr>
      </w:pPr>
      <w:r w:rsidRPr="002B70E4">
        <w:rPr>
          <w:rFonts w:ascii="宋体" w:hAnsi="宋体" w:hint="eastAsia"/>
          <w:sz w:val="24"/>
          <w:szCs w:val="21"/>
        </w:rPr>
        <w:t>邮          编：</w:t>
      </w:r>
    </w:p>
    <w:p w14:paraId="1D2831C0" w14:textId="77777777" w:rsidR="002B70E4" w:rsidRPr="002B70E4" w:rsidRDefault="002B70E4" w:rsidP="002B70E4">
      <w:pPr>
        <w:adjustRightInd w:val="0"/>
        <w:spacing w:line="420" w:lineRule="exact"/>
        <w:ind w:leftChars="200" w:left="420" w:firstLineChars="200" w:firstLine="480"/>
        <w:jc w:val="left"/>
        <w:textAlignment w:val="baseline"/>
        <w:rPr>
          <w:rFonts w:ascii="宋体" w:hAnsi="宋体" w:hint="eastAsia"/>
          <w:sz w:val="24"/>
          <w:szCs w:val="21"/>
        </w:rPr>
      </w:pPr>
      <w:r w:rsidRPr="002B70E4">
        <w:rPr>
          <w:rFonts w:ascii="宋体" w:hAnsi="宋体" w:hint="eastAsia"/>
          <w:sz w:val="24"/>
          <w:szCs w:val="21"/>
        </w:rPr>
        <w:t>电          话：</w:t>
      </w:r>
    </w:p>
    <w:p w14:paraId="2A095E21" w14:textId="77777777" w:rsidR="002B70E4" w:rsidRPr="002B70E4" w:rsidRDefault="002B70E4" w:rsidP="002B70E4">
      <w:pPr>
        <w:adjustRightInd w:val="0"/>
        <w:spacing w:line="420" w:lineRule="exact"/>
        <w:ind w:leftChars="200" w:left="420" w:firstLineChars="200" w:firstLine="480"/>
        <w:jc w:val="left"/>
        <w:textAlignment w:val="baseline"/>
        <w:rPr>
          <w:rFonts w:ascii="宋体" w:hAnsi="宋体" w:hint="eastAsia"/>
          <w:sz w:val="24"/>
          <w:szCs w:val="21"/>
        </w:rPr>
      </w:pPr>
      <w:r w:rsidRPr="002B70E4">
        <w:rPr>
          <w:rFonts w:ascii="宋体" w:hAnsi="宋体" w:hint="eastAsia"/>
          <w:sz w:val="24"/>
          <w:szCs w:val="21"/>
        </w:rPr>
        <w:t>传          真：</w:t>
      </w:r>
    </w:p>
    <w:p w14:paraId="446CE77D" w14:textId="77777777" w:rsidR="002B70E4" w:rsidRPr="002B70E4" w:rsidRDefault="002B70E4" w:rsidP="002B70E4">
      <w:pPr>
        <w:adjustRightInd w:val="0"/>
        <w:spacing w:line="420" w:lineRule="exact"/>
        <w:ind w:leftChars="200" w:left="420" w:firstLineChars="200" w:firstLine="480"/>
        <w:jc w:val="left"/>
        <w:textAlignment w:val="baseline"/>
        <w:rPr>
          <w:rFonts w:ascii="宋体" w:hAnsi="宋体" w:hint="eastAsia"/>
          <w:sz w:val="24"/>
          <w:szCs w:val="21"/>
        </w:rPr>
      </w:pPr>
      <w:r w:rsidRPr="002B70E4">
        <w:rPr>
          <w:rFonts w:ascii="宋体" w:hAnsi="宋体" w:hint="eastAsia"/>
          <w:sz w:val="24"/>
          <w:szCs w:val="21"/>
        </w:rPr>
        <w:t>投标人开户行：</w:t>
      </w:r>
    </w:p>
    <w:p w14:paraId="20F97589" w14:textId="77777777" w:rsidR="002B70E4" w:rsidRPr="002B70E4" w:rsidRDefault="002B70E4" w:rsidP="002B70E4">
      <w:pPr>
        <w:adjustRightInd w:val="0"/>
        <w:spacing w:line="420" w:lineRule="exact"/>
        <w:ind w:leftChars="200" w:left="420" w:firstLineChars="200" w:firstLine="480"/>
        <w:jc w:val="left"/>
        <w:textAlignment w:val="baseline"/>
        <w:rPr>
          <w:rFonts w:ascii="宋体" w:hAnsi="宋体" w:hint="eastAsia"/>
          <w:sz w:val="24"/>
          <w:szCs w:val="21"/>
        </w:rPr>
      </w:pPr>
      <w:r w:rsidRPr="002B70E4">
        <w:rPr>
          <w:rFonts w:ascii="宋体" w:hAnsi="宋体" w:hint="eastAsia"/>
          <w:sz w:val="24"/>
          <w:szCs w:val="21"/>
        </w:rPr>
        <w:t xml:space="preserve">账          号： </w:t>
      </w:r>
    </w:p>
    <w:p w14:paraId="1D1EDB6B" w14:textId="77777777" w:rsidR="002B70E4" w:rsidRPr="002B70E4" w:rsidRDefault="002B70E4" w:rsidP="002B70E4">
      <w:pPr>
        <w:adjustRightInd w:val="0"/>
        <w:spacing w:line="420" w:lineRule="exact"/>
        <w:ind w:leftChars="200" w:left="420" w:firstLineChars="200" w:firstLine="480"/>
        <w:jc w:val="left"/>
        <w:textAlignment w:val="baseline"/>
        <w:rPr>
          <w:rFonts w:ascii="宋体" w:hAnsi="宋体" w:hint="eastAsia"/>
          <w:sz w:val="24"/>
          <w:szCs w:val="21"/>
        </w:rPr>
      </w:pPr>
      <w:r w:rsidRPr="002B70E4">
        <w:rPr>
          <w:rFonts w:ascii="宋体" w:hAnsi="宋体" w:hint="eastAsia"/>
          <w:sz w:val="24"/>
          <w:szCs w:val="21"/>
        </w:rPr>
        <w:t>日           期：________年____月____日</w:t>
      </w:r>
    </w:p>
    <w:p w14:paraId="22C6F07D" w14:textId="77777777" w:rsidR="002B70E4" w:rsidRDefault="002B70E4">
      <w:pPr>
        <w:widowControl/>
        <w:jc w:val="left"/>
        <w:rPr>
          <w:rFonts w:ascii="宋体" w:hAnsi="宋体" w:hint="eastAsia"/>
          <w:b/>
          <w:sz w:val="24"/>
        </w:rPr>
      </w:pPr>
      <w:r>
        <w:rPr>
          <w:rFonts w:ascii="宋体" w:hAnsi="宋体" w:hint="eastAsia"/>
          <w:b/>
          <w:sz w:val="24"/>
        </w:rPr>
        <w:br w:type="page"/>
      </w:r>
    </w:p>
    <w:p w14:paraId="552FCA16" w14:textId="4E941A6F" w:rsidR="00DF319F" w:rsidRDefault="00DF319F" w:rsidP="00DF319F">
      <w:pPr>
        <w:rPr>
          <w:rFonts w:ascii="宋体" w:hAnsi="宋体" w:hint="eastAsia"/>
          <w:b/>
          <w:sz w:val="24"/>
        </w:rPr>
      </w:pPr>
      <w:r w:rsidRPr="00DF319F">
        <w:rPr>
          <w:rFonts w:ascii="宋体" w:hAnsi="宋体" w:hint="eastAsia"/>
          <w:b/>
          <w:sz w:val="24"/>
        </w:rPr>
        <w:lastRenderedPageBreak/>
        <w:t>附件</w:t>
      </w:r>
      <w:r w:rsidR="002B70E4">
        <w:rPr>
          <w:rFonts w:ascii="宋体" w:hAnsi="宋体" w:hint="eastAsia"/>
          <w:b/>
          <w:sz w:val="24"/>
        </w:rPr>
        <w:t>6</w:t>
      </w:r>
    </w:p>
    <w:p w14:paraId="7ED814FF" w14:textId="3A575833" w:rsidR="005D5CBC" w:rsidRDefault="005D5CBC" w:rsidP="00DF319F">
      <w:pPr>
        <w:jc w:val="center"/>
        <w:rPr>
          <w:rStyle w:val="2Char"/>
          <w:rFonts w:ascii="Times New Roman" w:hAnsi="Times New Roman" w:cs="Times New Roman"/>
          <w:sz w:val="28"/>
          <w:szCs w:val="28"/>
        </w:rPr>
      </w:pPr>
      <w:r>
        <w:rPr>
          <w:rStyle w:val="2Char"/>
          <w:rFonts w:ascii="Times New Roman" w:hAnsi="Times New Roman" w:cs="Times New Roman"/>
          <w:sz w:val="28"/>
          <w:szCs w:val="28"/>
        </w:rPr>
        <w:t>中小企业声明函</w:t>
      </w:r>
    </w:p>
    <w:p w14:paraId="42AA6FAD" w14:textId="77777777" w:rsidR="005D5CBC" w:rsidRDefault="005D5CBC" w:rsidP="005D5CBC">
      <w:pPr>
        <w:spacing w:line="360" w:lineRule="auto"/>
        <w:ind w:firstLineChars="200" w:firstLine="480"/>
        <w:jc w:val="left"/>
        <w:rPr>
          <w:sz w:val="24"/>
        </w:rPr>
      </w:pPr>
    </w:p>
    <w:p w14:paraId="17129CA8" w14:textId="77777777" w:rsidR="00FF7B8C" w:rsidRPr="00FF7B8C" w:rsidRDefault="00FF7B8C" w:rsidP="00FF7B8C">
      <w:pPr>
        <w:autoSpaceDE w:val="0"/>
        <w:autoSpaceDN w:val="0"/>
        <w:spacing w:line="360" w:lineRule="auto"/>
        <w:ind w:firstLineChars="200" w:firstLine="480"/>
        <w:jc w:val="left"/>
        <w:rPr>
          <w:kern w:val="0"/>
          <w:sz w:val="24"/>
        </w:rPr>
      </w:pPr>
      <w:r w:rsidRPr="00FF7B8C">
        <w:rPr>
          <w:kern w:val="0"/>
          <w:sz w:val="24"/>
        </w:rPr>
        <w:t>本公司郑重声明，根据《政府采购促进中小企业发展管理办法》（财库﹝</w:t>
      </w:r>
      <w:r w:rsidRPr="00FF7B8C">
        <w:rPr>
          <w:kern w:val="0"/>
          <w:sz w:val="24"/>
        </w:rPr>
        <w:t>2020</w:t>
      </w:r>
      <w:r w:rsidRPr="00FF7B8C">
        <w:rPr>
          <w:kern w:val="0"/>
          <w:sz w:val="24"/>
        </w:rPr>
        <w:t>﹞</w:t>
      </w:r>
      <w:r w:rsidRPr="00FF7B8C">
        <w:rPr>
          <w:kern w:val="0"/>
          <w:sz w:val="24"/>
        </w:rPr>
        <w:t xml:space="preserve">46 </w:t>
      </w:r>
      <w:r w:rsidRPr="00FF7B8C">
        <w:rPr>
          <w:kern w:val="0"/>
          <w:sz w:val="24"/>
        </w:rPr>
        <w:t>号）的规定，本公司参加</w:t>
      </w:r>
      <w:r w:rsidRPr="00FF7B8C">
        <w:rPr>
          <w:rFonts w:eastAsia="仿宋"/>
          <w:kern w:val="0"/>
          <w:sz w:val="24"/>
          <w:u w:val="single"/>
        </w:rPr>
        <w:t>（单位名称）</w:t>
      </w:r>
      <w:r w:rsidRPr="00FF7B8C">
        <w:rPr>
          <w:kern w:val="0"/>
          <w:sz w:val="24"/>
        </w:rPr>
        <w:t>的</w:t>
      </w:r>
      <w:r w:rsidRPr="00FF7B8C">
        <w:rPr>
          <w:rFonts w:eastAsia="仿宋"/>
          <w:kern w:val="0"/>
          <w:sz w:val="24"/>
          <w:u w:val="single"/>
        </w:rPr>
        <w:t>（项目名称）</w:t>
      </w:r>
      <w:r w:rsidRPr="00FF7B8C">
        <w:rPr>
          <w:kern w:val="0"/>
          <w:sz w:val="24"/>
        </w:rPr>
        <w:t>采购活动，</w:t>
      </w:r>
      <w:r w:rsidRPr="00FF7B8C">
        <w:rPr>
          <w:rFonts w:hint="eastAsia"/>
          <w:kern w:val="0"/>
          <w:sz w:val="24"/>
        </w:rPr>
        <w:t>服务</w:t>
      </w:r>
      <w:r w:rsidRPr="00FF7B8C">
        <w:rPr>
          <w:kern w:val="0"/>
          <w:sz w:val="24"/>
        </w:rPr>
        <w:t>全部由符合政策要求的中小企业</w:t>
      </w:r>
      <w:r w:rsidRPr="00FF7B8C">
        <w:rPr>
          <w:rFonts w:hint="eastAsia"/>
          <w:kern w:val="0"/>
          <w:sz w:val="24"/>
        </w:rPr>
        <w:t>承接</w:t>
      </w:r>
      <w:r w:rsidRPr="00FF7B8C">
        <w:rPr>
          <w:kern w:val="0"/>
          <w:sz w:val="24"/>
        </w:rPr>
        <w:t>。</w:t>
      </w:r>
      <w:r w:rsidRPr="00FF7B8C">
        <w:rPr>
          <w:rFonts w:hint="eastAsia"/>
          <w:kern w:val="0"/>
          <w:sz w:val="24"/>
        </w:rPr>
        <w:t>相关</w:t>
      </w:r>
      <w:r w:rsidRPr="00FF7B8C">
        <w:rPr>
          <w:kern w:val="0"/>
          <w:sz w:val="24"/>
        </w:rPr>
        <w:t>企业的具体情况如下：</w:t>
      </w:r>
    </w:p>
    <w:p w14:paraId="4010A994" w14:textId="1794337F" w:rsidR="00FF7B8C" w:rsidRPr="00FF7B8C" w:rsidRDefault="00FF7B8C" w:rsidP="00FF7B8C">
      <w:pPr>
        <w:tabs>
          <w:tab w:val="left" w:pos="1243"/>
        </w:tabs>
        <w:autoSpaceDE w:val="0"/>
        <w:autoSpaceDN w:val="0"/>
        <w:spacing w:line="360" w:lineRule="auto"/>
        <w:ind w:firstLineChars="200" w:firstLine="480"/>
        <w:jc w:val="left"/>
        <w:rPr>
          <w:w w:val="99"/>
          <w:kern w:val="0"/>
          <w:sz w:val="24"/>
        </w:rPr>
      </w:pPr>
      <w:r w:rsidRPr="00FF7B8C">
        <w:rPr>
          <w:rFonts w:eastAsia="仿宋" w:hint="eastAsia"/>
          <w:kern w:val="0"/>
          <w:sz w:val="24"/>
        </w:rPr>
        <w:t>1.</w:t>
      </w:r>
      <w:r w:rsidRPr="00FF7B8C">
        <w:rPr>
          <w:rFonts w:eastAsia="仿宋"/>
          <w:kern w:val="0"/>
          <w:sz w:val="24"/>
          <w:u w:val="single"/>
        </w:rPr>
        <w:t>（标的名称）</w:t>
      </w:r>
      <w:r w:rsidRPr="00FF7B8C">
        <w:rPr>
          <w:sz w:val="24"/>
        </w:rPr>
        <w:t>，属</w:t>
      </w:r>
      <w:r w:rsidRPr="00FF7B8C">
        <w:rPr>
          <w:rFonts w:hint="eastAsia"/>
          <w:sz w:val="24"/>
          <w:u w:val="single"/>
        </w:rPr>
        <w:t xml:space="preserve"> </w:t>
      </w:r>
      <w:bookmarkStart w:id="190" w:name="OLE_LINK1"/>
      <w:r w:rsidR="009075CB" w:rsidRPr="009075CB">
        <w:rPr>
          <w:rFonts w:eastAsia="仿宋" w:hint="eastAsia"/>
          <w:kern w:val="0"/>
          <w:sz w:val="24"/>
          <w:u w:val="single"/>
        </w:rPr>
        <w:t>其他未列明行业</w:t>
      </w:r>
      <w:bookmarkEnd w:id="190"/>
      <w:r w:rsidRPr="00FF7B8C">
        <w:rPr>
          <w:rFonts w:hint="eastAsia"/>
          <w:sz w:val="24"/>
          <w:u w:val="single"/>
        </w:rPr>
        <w:t xml:space="preserve"> </w:t>
      </w:r>
      <w:r w:rsidRPr="00FF7B8C">
        <w:rPr>
          <w:w w:val="99"/>
          <w:kern w:val="0"/>
          <w:sz w:val="24"/>
        </w:rPr>
        <w:t>；</w:t>
      </w:r>
      <w:r w:rsidRPr="00FF7B8C">
        <w:rPr>
          <w:rFonts w:hint="eastAsia"/>
          <w:sz w:val="24"/>
        </w:rPr>
        <w:t>承接企业</w:t>
      </w:r>
      <w:r w:rsidRPr="00FF7B8C">
        <w:rPr>
          <w:sz w:val="24"/>
        </w:rPr>
        <w:t>为</w:t>
      </w:r>
      <w:r w:rsidRPr="00FF7B8C">
        <w:rPr>
          <w:rFonts w:eastAsia="仿宋"/>
          <w:kern w:val="0"/>
          <w:sz w:val="24"/>
          <w:u w:val="single"/>
        </w:rPr>
        <w:t>（企业名称）</w:t>
      </w:r>
      <w:r w:rsidRPr="00FF7B8C">
        <w:rPr>
          <w:sz w:val="24"/>
        </w:rPr>
        <w:t>，从业人员</w:t>
      </w:r>
      <w:r w:rsidRPr="00FF7B8C">
        <w:rPr>
          <w:kern w:val="0"/>
          <w:sz w:val="24"/>
          <w:u w:val="single"/>
        </w:rPr>
        <w:tab/>
        <w:t xml:space="preserve">  </w:t>
      </w:r>
      <w:r w:rsidRPr="00FF7B8C">
        <w:rPr>
          <w:sz w:val="24"/>
        </w:rPr>
        <w:t>人，营业收入为</w:t>
      </w:r>
      <w:r w:rsidRPr="00FF7B8C">
        <w:rPr>
          <w:rFonts w:hint="eastAsia"/>
          <w:sz w:val="24"/>
          <w:u w:val="single"/>
        </w:rPr>
        <w:t xml:space="preserve"> </w:t>
      </w:r>
      <w:r w:rsidRPr="00FF7B8C">
        <w:rPr>
          <w:sz w:val="24"/>
          <w:u w:val="single"/>
        </w:rPr>
        <w:t xml:space="preserve"> </w:t>
      </w:r>
      <w:r w:rsidRPr="00FF7B8C">
        <w:rPr>
          <w:kern w:val="0"/>
          <w:sz w:val="24"/>
          <w:u w:val="single"/>
        </w:rPr>
        <w:tab/>
      </w:r>
      <w:r w:rsidRPr="00FF7B8C">
        <w:rPr>
          <w:kern w:val="0"/>
          <w:sz w:val="24"/>
        </w:rPr>
        <w:t>万元，资产总额为</w:t>
      </w:r>
      <w:r w:rsidRPr="00FF7B8C">
        <w:rPr>
          <w:kern w:val="0"/>
          <w:sz w:val="24"/>
          <w:u w:val="single"/>
        </w:rPr>
        <w:tab/>
        <w:t xml:space="preserve">  </w:t>
      </w:r>
      <w:r w:rsidRPr="00FF7B8C">
        <w:rPr>
          <w:kern w:val="0"/>
          <w:sz w:val="24"/>
        </w:rPr>
        <w:t>万元，属于</w:t>
      </w:r>
      <w:r w:rsidRPr="00FF7B8C">
        <w:rPr>
          <w:rFonts w:eastAsia="仿宋"/>
          <w:kern w:val="0"/>
          <w:sz w:val="24"/>
          <w:u w:val="single"/>
        </w:rPr>
        <w:t>（中型企业</w:t>
      </w:r>
      <w:r w:rsidR="009075CB">
        <w:rPr>
          <w:rFonts w:eastAsia="仿宋" w:hint="eastAsia"/>
          <w:kern w:val="0"/>
          <w:sz w:val="24"/>
          <w:u w:val="single"/>
        </w:rPr>
        <w:t>或</w:t>
      </w:r>
      <w:r w:rsidRPr="00FF7B8C">
        <w:rPr>
          <w:rFonts w:eastAsia="仿宋"/>
          <w:w w:val="96"/>
          <w:kern w:val="0"/>
          <w:sz w:val="24"/>
          <w:u w:val="single"/>
        </w:rPr>
        <w:t>小型企业</w:t>
      </w:r>
      <w:r w:rsidR="009075CB">
        <w:rPr>
          <w:rFonts w:eastAsia="仿宋" w:hint="eastAsia"/>
          <w:w w:val="96"/>
          <w:kern w:val="0"/>
          <w:sz w:val="24"/>
          <w:u w:val="single"/>
        </w:rPr>
        <w:t>或</w:t>
      </w:r>
      <w:r w:rsidRPr="00FF7B8C">
        <w:rPr>
          <w:rFonts w:eastAsia="仿宋"/>
          <w:w w:val="96"/>
          <w:kern w:val="0"/>
          <w:sz w:val="24"/>
          <w:u w:val="single"/>
        </w:rPr>
        <w:t>微型企业）</w:t>
      </w:r>
      <w:r w:rsidRPr="00FF7B8C">
        <w:rPr>
          <w:w w:val="99"/>
          <w:kern w:val="0"/>
          <w:sz w:val="24"/>
        </w:rPr>
        <w:t>。</w:t>
      </w:r>
    </w:p>
    <w:p w14:paraId="5A4676B8" w14:textId="1CFD0B74" w:rsidR="00FF7B8C" w:rsidRPr="00FF7B8C" w:rsidRDefault="00FF7B8C" w:rsidP="00FF7B8C">
      <w:pPr>
        <w:tabs>
          <w:tab w:val="left" w:pos="1243"/>
        </w:tabs>
        <w:autoSpaceDE w:val="0"/>
        <w:autoSpaceDN w:val="0"/>
        <w:spacing w:line="360" w:lineRule="auto"/>
        <w:ind w:firstLineChars="200" w:firstLine="480"/>
        <w:jc w:val="left"/>
        <w:rPr>
          <w:w w:val="99"/>
          <w:kern w:val="0"/>
          <w:sz w:val="24"/>
        </w:rPr>
      </w:pPr>
      <w:r w:rsidRPr="00FF7B8C">
        <w:rPr>
          <w:rFonts w:eastAsia="仿宋" w:hint="eastAsia"/>
          <w:kern w:val="0"/>
          <w:sz w:val="24"/>
        </w:rPr>
        <w:t>2.</w:t>
      </w:r>
      <w:r w:rsidRPr="00FF7B8C">
        <w:rPr>
          <w:rFonts w:eastAsia="仿宋"/>
          <w:kern w:val="0"/>
          <w:sz w:val="24"/>
          <w:u w:val="single"/>
        </w:rPr>
        <w:t>（标的名称）</w:t>
      </w:r>
      <w:r w:rsidRPr="00FF7B8C">
        <w:rPr>
          <w:sz w:val="24"/>
        </w:rPr>
        <w:t>，属</w:t>
      </w:r>
      <w:r w:rsidRPr="00FF7B8C">
        <w:rPr>
          <w:rFonts w:hint="eastAsia"/>
          <w:sz w:val="24"/>
        </w:rPr>
        <w:t xml:space="preserve"> </w:t>
      </w:r>
      <w:r w:rsidR="009075CB" w:rsidRPr="009075CB">
        <w:rPr>
          <w:rFonts w:eastAsia="仿宋" w:hint="eastAsia"/>
          <w:kern w:val="0"/>
          <w:sz w:val="24"/>
          <w:u w:val="single"/>
        </w:rPr>
        <w:t>其他未列明行业</w:t>
      </w:r>
      <w:r w:rsidRPr="00FF7B8C">
        <w:rPr>
          <w:rFonts w:hint="eastAsia"/>
          <w:sz w:val="24"/>
          <w:u w:val="single"/>
        </w:rPr>
        <w:t xml:space="preserve"> </w:t>
      </w:r>
      <w:r w:rsidRPr="00FF7B8C">
        <w:rPr>
          <w:w w:val="99"/>
          <w:kern w:val="0"/>
          <w:sz w:val="24"/>
        </w:rPr>
        <w:t>；</w:t>
      </w:r>
      <w:r w:rsidRPr="00FF7B8C">
        <w:rPr>
          <w:rFonts w:hint="eastAsia"/>
          <w:sz w:val="24"/>
        </w:rPr>
        <w:t>承接企业</w:t>
      </w:r>
      <w:r w:rsidRPr="00FF7B8C">
        <w:rPr>
          <w:sz w:val="24"/>
        </w:rPr>
        <w:t>为</w:t>
      </w:r>
      <w:r w:rsidRPr="00FF7B8C">
        <w:rPr>
          <w:rFonts w:eastAsia="仿宋"/>
          <w:kern w:val="0"/>
          <w:sz w:val="24"/>
          <w:u w:val="single"/>
        </w:rPr>
        <w:t>（企业名称）</w:t>
      </w:r>
      <w:r w:rsidRPr="00FF7B8C">
        <w:rPr>
          <w:sz w:val="24"/>
        </w:rPr>
        <w:t>，从业人员</w:t>
      </w:r>
      <w:r w:rsidRPr="00FF7B8C">
        <w:rPr>
          <w:kern w:val="0"/>
          <w:sz w:val="24"/>
          <w:u w:val="single"/>
        </w:rPr>
        <w:tab/>
        <w:t xml:space="preserve">  </w:t>
      </w:r>
      <w:r w:rsidRPr="00FF7B8C">
        <w:rPr>
          <w:sz w:val="24"/>
        </w:rPr>
        <w:t>人，营业收入为</w:t>
      </w:r>
      <w:r w:rsidRPr="00FF7B8C">
        <w:rPr>
          <w:rFonts w:hint="eastAsia"/>
          <w:sz w:val="24"/>
          <w:u w:val="single"/>
        </w:rPr>
        <w:t xml:space="preserve"> </w:t>
      </w:r>
      <w:r w:rsidRPr="00FF7B8C">
        <w:rPr>
          <w:sz w:val="24"/>
          <w:u w:val="single"/>
        </w:rPr>
        <w:t xml:space="preserve"> </w:t>
      </w:r>
      <w:r w:rsidRPr="00FF7B8C">
        <w:rPr>
          <w:kern w:val="0"/>
          <w:sz w:val="24"/>
          <w:u w:val="single"/>
        </w:rPr>
        <w:tab/>
      </w:r>
      <w:r w:rsidRPr="00FF7B8C">
        <w:rPr>
          <w:kern w:val="0"/>
          <w:sz w:val="24"/>
        </w:rPr>
        <w:t>万元，资产总额为</w:t>
      </w:r>
      <w:r w:rsidRPr="00FF7B8C">
        <w:rPr>
          <w:kern w:val="0"/>
          <w:sz w:val="24"/>
          <w:u w:val="single"/>
        </w:rPr>
        <w:tab/>
        <w:t xml:space="preserve">  </w:t>
      </w:r>
      <w:r w:rsidRPr="00FF7B8C">
        <w:rPr>
          <w:kern w:val="0"/>
          <w:sz w:val="24"/>
        </w:rPr>
        <w:t>万元，属于</w:t>
      </w:r>
      <w:r w:rsidRPr="00FF7B8C">
        <w:rPr>
          <w:rFonts w:eastAsia="仿宋"/>
          <w:kern w:val="0"/>
          <w:sz w:val="24"/>
          <w:u w:val="single"/>
        </w:rPr>
        <w:t>（中型企业</w:t>
      </w:r>
      <w:r w:rsidR="009075CB">
        <w:rPr>
          <w:rFonts w:eastAsia="仿宋" w:hint="eastAsia"/>
          <w:kern w:val="0"/>
          <w:sz w:val="24"/>
          <w:u w:val="single"/>
        </w:rPr>
        <w:t>或</w:t>
      </w:r>
      <w:r w:rsidRPr="00FF7B8C">
        <w:rPr>
          <w:rFonts w:eastAsia="仿宋"/>
          <w:w w:val="96"/>
          <w:kern w:val="0"/>
          <w:sz w:val="24"/>
          <w:u w:val="single"/>
        </w:rPr>
        <w:t>小型企业</w:t>
      </w:r>
      <w:r w:rsidR="009075CB">
        <w:rPr>
          <w:rFonts w:eastAsia="仿宋" w:hint="eastAsia"/>
          <w:w w:val="96"/>
          <w:kern w:val="0"/>
          <w:sz w:val="24"/>
          <w:u w:val="single"/>
        </w:rPr>
        <w:t>或</w:t>
      </w:r>
      <w:r w:rsidRPr="00FF7B8C">
        <w:rPr>
          <w:rFonts w:eastAsia="仿宋"/>
          <w:w w:val="96"/>
          <w:kern w:val="0"/>
          <w:sz w:val="24"/>
          <w:u w:val="single"/>
        </w:rPr>
        <w:t>微型企业）</w:t>
      </w:r>
      <w:r w:rsidRPr="00FF7B8C">
        <w:rPr>
          <w:w w:val="99"/>
          <w:kern w:val="0"/>
          <w:sz w:val="24"/>
        </w:rPr>
        <w:t>。</w:t>
      </w:r>
    </w:p>
    <w:p w14:paraId="5C455685" w14:textId="77777777" w:rsidR="00FF7B8C" w:rsidRPr="00FF7B8C" w:rsidRDefault="00FF7B8C" w:rsidP="00FF7B8C">
      <w:pPr>
        <w:tabs>
          <w:tab w:val="left" w:pos="1243"/>
        </w:tabs>
        <w:autoSpaceDE w:val="0"/>
        <w:autoSpaceDN w:val="0"/>
        <w:spacing w:line="360" w:lineRule="auto"/>
        <w:ind w:firstLineChars="200" w:firstLine="480"/>
        <w:jc w:val="left"/>
        <w:rPr>
          <w:sz w:val="24"/>
        </w:rPr>
      </w:pPr>
      <w:r w:rsidRPr="00FF7B8C">
        <w:rPr>
          <w:rFonts w:hint="eastAsia"/>
          <w:sz w:val="24"/>
        </w:rPr>
        <w:t>……</w:t>
      </w:r>
    </w:p>
    <w:p w14:paraId="6B1518CF" w14:textId="77777777" w:rsidR="00FF7B8C" w:rsidRPr="00FF7B8C" w:rsidRDefault="00FF7B8C" w:rsidP="00FF7B8C">
      <w:pPr>
        <w:autoSpaceDE w:val="0"/>
        <w:autoSpaceDN w:val="0"/>
        <w:spacing w:line="360" w:lineRule="auto"/>
        <w:ind w:firstLineChars="200" w:firstLine="480"/>
        <w:jc w:val="left"/>
        <w:rPr>
          <w:sz w:val="24"/>
        </w:rPr>
      </w:pPr>
      <w:r w:rsidRPr="00FF7B8C">
        <w:rPr>
          <w:sz w:val="24"/>
        </w:rPr>
        <w:t>以上企业不属于大企业的分支机构，不存在控股股东为大企业的情形，也不存在与大企业的负责人为同一人的情形。</w:t>
      </w:r>
    </w:p>
    <w:p w14:paraId="2365BE01" w14:textId="77777777" w:rsidR="00FF7B8C" w:rsidRPr="00FF7B8C" w:rsidRDefault="00FF7B8C" w:rsidP="00FF7B8C">
      <w:pPr>
        <w:autoSpaceDE w:val="0"/>
        <w:autoSpaceDN w:val="0"/>
        <w:spacing w:line="360" w:lineRule="auto"/>
        <w:ind w:firstLineChars="200" w:firstLine="480"/>
        <w:jc w:val="left"/>
        <w:rPr>
          <w:sz w:val="24"/>
        </w:rPr>
      </w:pPr>
      <w:r w:rsidRPr="00FF7B8C">
        <w:rPr>
          <w:sz w:val="24"/>
        </w:rPr>
        <w:t>本企业对上述声明内容的真实性负责。如有虚假，将依法承担相应责任。</w:t>
      </w:r>
    </w:p>
    <w:p w14:paraId="1136E922" w14:textId="77777777" w:rsidR="00FF7B8C" w:rsidRPr="00FF7B8C" w:rsidRDefault="00FF7B8C" w:rsidP="00FF7B8C">
      <w:pPr>
        <w:autoSpaceDE w:val="0"/>
        <w:autoSpaceDN w:val="0"/>
        <w:spacing w:line="360" w:lineRule="auto"/>
        <w:ind w:firstLineChars="200" w:firstLine="480"/>
        <w:jc w:val="left"/>
        <w:rPr>
          <w:sz w:val="24"/>
        </w:rPr>
      </w:pPr>
    </w:p>
    <w:p w14:paraId="029A7CBF" w14:textId="77777777" w:rsidR="00FF7B8C" w:rsidRPr="00FF7B8C" w:rsidRDefault="00FF7B8C" w:rsidP="00FF7B8C">
      <w:pPr>
        <w:autoSpaceDE w:val="0"/>
        <w:autoSpaceDN w:val="0"/>
        <w:spacing w:line="360" w:lineRule="auto"/>
        <w:ind w:firstLineChars="1800" w:firstLine="4320"/>
        <w:jc w:val="left"/>
        <w:rPr>
          <w:sz w:val="24"/>
        </w:rPr>
      </w:pPr>
      <w:r w:rsidRPr="00FF7B8C">
        <w:rPr>
          <w:sz w:val="24"/>
        </w:rPr>
        <w:t>企业名称（盖章）：</w:t>
      </w:r>
    </w:p>
    <w:p w14:paraId="7BB0521F" w14:textId="77777777" w:rsidR="00FF7B8C" w:rsidRPr="00FF7B8C" w:rsidRDefault="00FF7B8C" w:rsidP="00FF7B8C">
      <w:pPr>
        <w:autoSpaceDE w:val="0"/>
        <w:autoSpaceDN w:val="0"/>
        <w:spacing w:line="360" w:lineRule="auto"/>
        <w:ind w:firstLineChars="1800" w:firstLine="4320"/>
        <w:jc w:val="left"/>
        <w:rPr>
          <w:sz w:val="24"/>
        </w:rPr>
      </w:pPr>
      <w:r w:rsidRPr="00FF7B8C">
        <w:rPr>
          <w:sz w:val="24"/>
        </w:rPr>
        <w:t>日期：</w:t>
      </w:r>
    </w:p>
    <w:p w14:paraId="364B6BF2" w14:textId="77777777" w:rsidR="00FF7B8C" w:rsidRPr="00FF7B8C" w:rsidRDefault="00FF7B8C" w:rsidP="00FF7B8C">
      <w:pPr>
        <w:autoSpaceDE w:val="0"/>
        <w:autoSpaceDN w:val="0"/>
        <w:spacing w:line="360" w:lineRule="auto"/>
        <w:ind w:firstLineChars="200" w:firstLine="480"/>
        <w:jc w:val="left"/>
        <w:rPr>
          <w:sz w:val="24"/>
        </w:rPr>
      </w:pPr>
    </w:p>
    <w:p w14:paraId="0678F710" w14:textId="77777777" w:rsidR="00FF7B8C" w:rsidRPr="00FF7B8C" w:rsidRDefault="00FF7B8C" w:rsidP="00FF7B8C">
      <w:pPr>
        <w:spacing w:after="120"/>
        <w:ind w:leftChars="200" w:left="420" w:firstLineChars="200" w:firstLine="420"/>
      </w:pPr>
    </w:p>
    <w:p w14:paraId="4C21D274" w14:textId="35D07424" w:rsidR="00D15A11" w:rsidRPr="00D15A11" w:rsidRDefault="00FF7B8C" w:rsidP="00D15A11">
      <w:pPr>
        <w:spacing w:line="360" w:lineRule="auto"/>
        <w:ind w:firstLine="480"/>
        <w:rPr>
          <w:sz w:val="24"/>
        </w:rPr>
      </w:pPr>
      <w:r w:rsidRPr="00FF7B8C">
        <w:t>注</w:t>
      </w:r>
      <w:r w:rsidRPr="00FF7B8C">
        <w:rPr>
          <w:sz w:val="24"/>
        </w:rPr>
        <w:t>：</w:t>
      </w:r>
      <w:r w:rsidRPr="00FF7B8C">
        <w:rPr>
          <w:rFonts w:hint="eastAsia"/>
          <w:sz w:val="24"/>
        </w:rPr>
        <w:t>1</w:t>
      </w:r>
      <w:r w:rsidRPr="00FF7B8C">
        <w:rPr>
          <w:rFonts w:hint="eastAsia"/>
          <w:sz w:val="24"/>
        </w:rPr>
        <w:t>、</w:t>
      </w:r>
      <w:r w:rsidR="00D15A11" w:rsidRPr="00D15A11">
        <w:rPr>
          <w:rFonts w:hint="eastAsia"/>
          <w:sz w:val="24"/>
        </w:rPr>
        <w:t>本项目采购标的对应的中小企业划分标准所属行业为</w:t>
      </w:r>
      <w:r w:rsidR="00D15A11" w:rsidRPr="00D15A11">
        <w:rPr>
          <w:rFonts w:hint="eastAsia"/>
          <w:sz w:val="24"/>
        </w:rPr>
        <w:t xml:space="preserve"> </w:t>
      </w:r>
      <w:r w:rsidR="00D15A11" w:rsidRPr="00D15A11">
        <w:rPr>
          <w:rFonts w:hint="eastAsia"/>
          <w:sz w:val="24"/>
        </w:rPr>
        <w:t>“其他未列明行业”。</w:t>
      </w:r>
    </w:p>
    <w:p w14:paraId="630DA821" w14:textId="64C0CA2C" w:rsidR="009075CB" w:rsidRPr="009075CB" w:rsidRDefault="00D15A11" w:rsidP="009075CB">
      <w:pPr>
        <w:autoSpaceDE w:val="0"/>
        <w:autoSpaceDN w:val="0"/>
        <w:spacing w:line="360" w:lineRule="auto"/>
        <w:ind w:firstLineChars="200" w:firstLine="480"/>
        <w:jc w:val="left"/>
        <w:rPr>
          <w:sz w:val="24"/>
        </w:rPr>
      </w:pPr>
      <w:r>
        <w:rPr>
          <w:rFonts w:hint="eastAsia"/>
          <w:sz w:val="24"/>
        </w:rPr>
        <w:t>2</w:t>
      </w:r>
      <w:r>
        <w:rPr>
          <w:rFonts w:hint="eastAsia"/>
          <w:sz w:val="24"/>
        </w:rPr>
        <w:t>、</w:t>
      </w:r>
      <w:r w:rsidR="00FF7B8C" w:rsidRPr="00FF7B8C">
        <w:rPr>
          <w:sz w:val="24"/>
        </w:rPr>
        <w:t>企业</w:t>
      </w:r>
      <w:r w:rsidR="00FF7B8C" w:rsidRPr="009075CB">
        <w:rPr>
          <w:sz w:val="24"/>
        </w:rPr>
        <w:t>划分详见《工业和信息化部、国家统计局、国家发展和改革委员会、财政部关于印发中小企业划型标准规定的通知》</w:t>
      </w:r>
      <w:r w:rsidR="00FF7B8C" w:rsidRPr="009075CB">
        <w:rPr>
          <w:sz w:val="24"/>
        </w:rPr>
        <w:t>(</w:t>
      </w:r>
      <w:r w:rsidR="00FF7B8C" w:rsidRPr="009075CB">
        <w:rPr>
          <w:sz w:val="24"/>
        </w:rPr>
        <w:t>工信部联企业</w:t>
      </w:r>
      <w:r w:rsidR="00FF7B8C" w:rsidRPr="009075CB">
        <w:rPr>
          <w:sz w:val="24"/>
        </w:rPr>
        <w:t>[2011]300</w:t>
      </w:r>
      <w:r w:rsidR="00FF7B8C" w:rsidRPr="009075CB">
        <w:rPr>
          <w:sz w:val="24"/>
        </w:rPr>
        <w:t>号</w:t>
      </w:r>
      <w:r w:rsidR="00FF7B8C" w:rsidRPr="009075CB">
        <w:rPr>
          <w:sz w:val="24"/>
        </w:rPr>
        <w:t>)</w:t>
      </w:r>
      <w:r w:rsidR="00FF7B8C" w:rsidRPr="009075CB">
        <w:rPr>
          <w:sz w:val="24"/>
        </w:rPr>
        <w:t>规定的划分标准</w:t>
      </w:r>
      <w:r w:rsidR="00FF7B8C" w:rsidRPr="009075CB">
        <w:rPr>
          <w:rFonts w:hint="eastAsia"/>
          <w:sz w:val="24"/>
        </w:rPr>
        <w:t>，</w:t>
      </w:r>
      <w:r w:rsidR="009075CB" w:rsidRPr="00381C66">
        <w:rPr>
          <w:rFonts w:hint="eastAsia"/>
          <w:b/>
          <w:bCs/>
          <w:sz w:val="24"/>
        </w:rPr>
        <w:t>其他未列明行业</w:t>
      </w:r>
      <w:r w:rsidR="00FF7B8C" w:rsidRPr="00381C66">
        <w:rPr>
          <w:rFonts w:hint="eastAsia"/>
          <w:b/>
          <w:bCs/>
          <w:sz w:val="24"/>
        </w:rPr>
        <w:t>：</w:t>
      </w:r>
      <w:r w:rsidR="009075CB" w:rsidRPr="00381C66">
        <w:rPr>
          <w:rFonts w:hint="eastAsia"/>
          <w:b/>
          <w:bCs/>
          <w:sz w:val="24"/>
        </w:rPr>
        <w:t>从业人员</w:t>
      </w:r>
      <w:r w:rsidR="009075CB" w:rsidRPr="00381C66">
        <w:rPr>
          <w:rFonts w:hint="eastAsia"/>
          <w:b/>
          <w:bCs/>
          <w:sz w:val="24"/>
        </w:rPr>
        <w:t>300</w:t>
      </w:r>
      <w:r w:rsidR="009075CB" w:rsidRPr="00381C66">
        <w:rPr>
          <w:rFonts w:hint="eastAsia"/>
          <w:b/>
          <w:bCs/>
          <w:sz w:val="24"/>
        </w:rPr>
        <w:t>人以下的为中小微型企业。其中，从业人员</w:t>
      </w:r>
      <w:r w:rsidR="009075CB" w:rsidRPr="00381C66">
        <w:rPr>
          <w:rFonts w:hint="eastAsia"/>
          <w:b/>
          <w:bCs/>
          <w:sz w:val="24"/>
        </w:rPr>
        <w:t>100</w:t>
      </w:r>
      <w:r w:rsidR="009075CB" w:rsidRPr="00381C66">
        <w:rPr>
          <w:rFonts w:hint="eastAsia"/>
          <w:b/>
          <w:bCs/>
          <w:sz w:val="24"/>
        </w:rPr>
        <w:t>人及以上的为中型企业</w:t>
      </w:r>
      <w:r w:rsidR="009075CB" w:rsidRPr="00381C66">
        <w:rPr>
          <w:rFonts w:hint="eastAsia"/>
          <w:b/>
          <w:bCs/>
          <w:sz w:val="24"/>
        </w:rPr>
        <w:t>;</w:t>
      </w:r>
      <w:r w:rsidR="009075CB" w:rsidRPr="00381C66">
        <w:rPr>
          <w:rFonts w:hint="eastAsia"/>
          <w:b/>
          <w:bCs/>
          <w:sz w:val="24"/>
        </w:rPr>
        <w:t>从业人员</w:t>
      </w:r>
      <w:r w:rsidR="009075CB" w:rsidRPr="00381C66">
        <w:rPr>
          <w:rFonts w:hint="eastAsia"/>
          <w:b/>
          <w:bCs/>
          <w:sz w:val="24"/>
        </w:rPr>
        <w:t>10</w:t>
      </w:r>
      <w:r w:rsidR="009075CB" w:rsidRPr="00381C66">
        <w:rPr>
          <w:rFonts w:hint="eastAsia"/>
          <w:b/>
          <w:bCs/>
          <w:sz w:val="24"/>
        </w:rPr>
        <w:t>人及以上的为小型企业</w:t>
      </w:r>
      <w:r w:rsidR="009075CB" w:rsidRPr="00381C66">
        <w:rPr>
          <w:rFonts w:hint="eastAsia"/>
          <w:b/>
          <w:bCs/>
          <w:sz w:val="24"/>
        </w:rPr>
        <w:t>;</w:t>
      </w:r>
      <w:r w:rsidR="009075CB" w:rsidRPr="00381C66">
        <w:rPr>
          <w:rFonts w:hint="eastAsia"/>
          <w:b/>
          <w:bCs/>
          <w:sz w:val="24"/>
        </w:rPr>
        <w:t>从业人员</w:t>
      </w:r>
      <w:r w:rsidR="009075CB" w:rsidRPr="00381C66">
        <w:rPr>
          <w:rFonts w:hint="eastAsia"/>
          <w:b/>
          <w:bCs/>
          <w:sz w:val="24"/>
        </w:rPr>
        <w:t>10</w:t>
      </w:r>
      <w:r w:rsidR="009075CB" w:rsidRPr="00381C66">
        <w:rPr>
          <w:rFonts w:hint="eastAsia"/>
          <w:b/>
          <w:bCs/>
          <w:sz w:val="24"/>
        </w:rPr>
        <w:t>人以下的为微型企业。</w:t>
      </w:r>
    </w:p>
    <w:p w14:paraId="59850DB8" w14:textId="35431891" w:rsidR="00FF7B8C" w:rsidRPr="00FF7B8C" w:rsidRDefault="00D15A11" w:rsidP="00FF7B8C">
      <w:pPr>
        <w:autoSpaceDE w:val="0"/>
        <w:autoSpaceDN w:val="0"/>
        <w:spacing w:line="360" w:lineRule="auto"/>
        <w:ind w:firstLineChars="200" w:firstLine="480"/>
        <w:jc w:val="left"/>
        <w:rPr>
          <w:sz w:val="24"/>
        </w:rPr>
      </w:pPr>
      <w:r>
        <w:rPr>
          <w:rFonts w:hint="eastAsia"/>
          <w:sz w:val="24"/>
        </w:rPr>
        <w:t>3</w:t>
      </w:r>
      <w:r w:rsidR="00FF7B8C" w:rsidRPr="00FF7B8C">
        <w:rPr>
          <w:rFonts w:hint="eastAsia"/>
          <w:sz w:val="24"/>
        </w:rPr>
        <w:t>、从业人员、营业收入、资产总额填报上一年度数据，无上一年度数据的新成立企业可不填报。</w:t>
      </w:r>
    </w:p>
    <w:p w14:paraId="09680E8F" w14:textId="22751C22" w:rsidR="00C20354" w:rsidRDefault="00C20354" w:rsidP="005D5CBC">
      <w:pPr>
        <w:tabs>
          <w:tab w:val="left" w:pos="2020"/>
          <w:tab w:val="center" w:pos="4535"/>
        </w:tabs>
        <w:spacing w:line="520" w:lineRule="exact"/>
        <w:ind w:firstLineChars="100" w:firstLine="240"/>
        <w:jc w:val="right"/>
        <w:rPr>
          <w:rFonts w:ascii="宋体" w:hAnsi="宋体" w:cs="宋体" w:hint="eastAsia"/>
          <w:sz w:val="24"/>
        </w:rPr>
      </w:pPr>
    </w:p>
    <w:p w14:paraId="0BA8324F" w14:textId="51C4890D" w:rsidR="00DF319F" w:rsidRDefault="00DF319F" w:rsidP="00DF319F">
      <w:pPr>
        <w:rPr>
          <w:rFonts w:ascii="宋体" w:hAnsi="宋体" w:hint="eastAsia"/>
          <w:b/>
          <w:sz w:val="24"/>
        </w:rPr>
      </w:pPr>
      <w:r w:rsidRPr="00DF319F">
        <w:rPr>
          <w:rFonts w:ascii="宋体" w:hAnsi="宋体" w:hint="eastAsia"/>
          <w:b/>
          <w:sz w:val="24"/>
        </w:rPr>
        <w:t>附件</w:t>
      </w:r>
      <w:r w:rsidR="00783EAE">
        <w:rPr>
          <w:rFonts w:ascii="宋体" w:hAnsi="宋体" w:hint="eastAsia"/>
          <w:b/>
          <w:sz w:val="24"/>
        </w:rPr>
        <w:t>7</w:t>
      </w:r>
    </w:p>
    <w:p w14:paraId="14E76206" w14:textId="77777777" w:rsidR="00DF319F" w:rsidRDefault="00DF319F" w:rsidP="001E35CF">
      <w:pPr>
        <w:spacing w:line="360" w:lineRule="auto"/>
        <w:jc w:val="center"/>
        <w:rPr>
          <w:rStyle w:val="2Char"/>
          <w:rFonts w:ascii="Times New Roman" w:hAnsi="Times New Roman" w:cs="Times New Roman"/>
          <w:sz w:val="28"/>
          <w:szCs w:val="28"/>
        </w:rPr>
      </w:pPr>
    </w:p>
    <w:p w14:paraId="78033DA4" w14:textId="600AAEF9" w:rsidR="001E35CF" w:rsidRPr="001E35CF" w:rsidRDefault="001E35CF" w:rsidP="001E35CF">
      <w:pPr>
        <w:spacing w:line="360" w:lineRule="auto"/>
        <w:jc w:val="center"/>
        <w:rPr>
          <w:rStyle w:val="2Char"/>
          <w:rFonts w:ascii="Times New Roman" w:hAnsi="Times New Roman" w:cs="Times New Roman"/>
          <w:sz w:val="28"/>
          <w:szCs w:val="28"/>
        </w:rPr>
      </w:pPr>
      <w:r w:rsidRPr="001E35CF">
        <w:rPr>
          <w:rStyle w:val="2Char"/>
          <w:rFonts w:ascii="Times New Roman" w:hAnsi="Times New Roman" w:cs="Times New Roman" w:hint="eastAsia"/>
          <w:sz w:val="28"/>
          <w:szCs w:val="28"/>
        </w:rPr>
        <w:t>残疾人福利性单位声明函</w:t>
      </w:r>
    </w:p>
    <w:p w14:paraId="2F60B789" w14:textId="77777777" w:rsidR="001E35CF" w:rsidRPr="00F4270D" w:rsidRDefault="001E35CF" w:rsidP="001E35CF">
      <w:pPr>
        <w:spacing w:line="588" w:lineRule="exact"/>
        <w:ind w:firstLineChars="200" w:firstLine="480"/>
        <w:rPr>
          <w:rFonts w:ascii="宋体" w:hAnsi="宋体" w:hint="eastAsia"/>
          <w:sz w:val="24"/>
        </w:rPr>
      </w:pPr>
      <w:r w:rsidRPr="00F4270D">
        <w:rPr>
          <w:rFonts w:ascii="宋体" w:hAnsi="宋体" w:hint="eastAsia"/>
          <w:sz w:val="24"/>
        </w:rPr>
        <w:t>本单位郑重声明，根据《财政部 民政部 中国残疾人联合会关于促进残疾人就业政府采购政策的通知》（财库〔2017〕141号）的规定，本单位为符合条件的残疾人福利性单位，且本单位参加______单位的项目编号为______的</w:t>
      </w:r>
      <w:r w:rsidRPr="00F4270D">
        <w:rPr>
          <w:rFonts w:ascii="宋体" w:hAnsi="宋体" w:hint="eastAsia"/>
          <w:sz w:val="24"/>
          <w:u w:val="single"/>
        </w:rPr>
        <w:t xml:space="preserve">       </w:t>
      </w:r>
      <w:r w:rsidRPr="00F4270D">
        <w:rPr>
          <w:rFonts w:ascii="宋体" w:hAnsi="宋体" w:hint="eastAsia"/>
          <w:sz w:val="24"/>
        </w:rPr>
        <w:t>项目采购活动提供服务。</w:t>
      </w:r>
    </w:p>
    <w:p w14:paraId="2C6DDF75" w14:textId="77777777" w:rsidR="001E35CF" w:rsidRPr="00F4270D" w:rsidRDefault="001E35CF" w:rsidP="001E35CF">
      <w:pPr>
        <w:spacing w:line="588" w:lineRule="exact"/>
        <w:ind w:firstLineChars="200" w:firstLine="480"/>
        <w:rPr>
          <w:rFonts w:ascii="宋体" w:hAnsi="宋体" w:hint="eastAsia"/>
          <w:sz w:val="24"/>
        </w:rPr>
      </w:pPr>
      <w:r w:rsidRPr="00F4270D">
        <w:rPr>
          <w:rFonts w:ascii="宋体" w:hAnsi="宋体" w:hint="eastAsia"/>
          <w:sz w:val="24"/>
        </w:rPr>
        <w:t>本单位对上述声明的真实性负责。如有虚假，将依法承担相应责任。</w:t>
      </w:r>
    </w:p>
    <w:p w14:paraId="0E22596F" w14:textId="77777777" w:rsidR="001E35CF" w:rsidRPr="00F4270D" w:rsidRDefault="001E35CF" w:rsidP="001E35CF">
      <w:pPr>
        <w:spacing w:line="588" w:lineRule="exact"/>
        <w:ind w:firstLineChars="200" w:firstLine="480"/>
        <w:rPr>
          <w:rFonts w:ascii="宋体" w:hAnsi="宋体" w:hint="eastAsia"/>
          <w:sz w:val="24"/>
        </w:rPr>
      </w:pPr>
      <w:r w:rsidRPr="00F4270D">
        <w:rPr>
          <w:rFonts w:ascii="宋体" w:hAnsi="宋体" w:hint="eastAsia"/>
          <w:sz w:val="24"/>
        </w:rPr>
        <w:t>（备注：中标供应商为残疾人福利单位的，此声明函将随中标结果同时公告，接受社会监督）</w:t>
      </w:r>
    </w:p>
    <w:p w14:paraId="56CDA734" w14:textId="77777777" w:rsidR="001E35CF" w:rsidRPr="00F4270D" w:rsidRDefault="001E35CF" w:rsidP="001E35CF">
      <w:pPr>
        <w:spacing w:line="588" w:lineRule="exact"/>
        <w:ind w:firstLineChars="200" w:firstLine="504"/>
        <w:rPr>
          <w:rFonts w:ascii="仿宋_GB2312" w:eastAsia="仿宋_GB2312"/>
          <w:spacing w:val="6"/>
          <w:sz w:val="24"/>
        </w:rPr>
      </w:pPr>
    </w:p>
    <w:p w14:paraId="2A94525B" w14:textId="77777777" w:rsidR="001E35CF" w:rsidRPr="00F4270D" w:rsidRDefault="001E35CF" w:rsidP="001E35CF">
      <w:pPr>
        <w:spacing w:line="588" w:lineRule="exact"/>
        <w:ind w:firstLineChars="200" w:firstLine="504"/>
        <w:rPr>
          <w:rFonts w:ascii="仿宋_GB2312" w:eastAsia="仿宋_GB2312"/>
          <w:spacing w:val="6"/>
          <w:sz w:val="24"/>
        </w:rPr>
      </w:pPr>
    </w:p>
    <w:p w14:paraId="17282615" w14:textId="77777777" w:rsidR="001E35CF" w:rsidRPr="00F4270D" w:rsidRDefault="001E35CF" w:rsidP="001E35CF">
      <w:pPr>
        <w:spacing w:line="588" w:lineRule="exact"/>
        <w:ind w:firstLineChars="200" w:firstLine="504"/>
        <w:rPr>
          <w:rFonts w:ascii="仿宋_GB2312" w:eastAsia="仿宋_GB2312"/>
          <w:spacing w:val="6"/>
          <w:sz w:val="24"/>
        </w:rPr>
      </w:pPr>
    </w:p>
    <w:p w14:paraId="7A49AFDE" w14:textId="77777777" w:rsidR="001E35CF" w:rsidRPr="00F4270D" w:rsidRDefault="001E35CF" w:rsidP="001E35CF">
      <w:pPr>
        <w:spacing w:line="588" w:lineRule="exact"/>
        <w:ind w:firstLineChars="200" w:firstLine="504"/>
        <w:rPr>
          <w:rFonts w:ascii="仿宋_GB2312" w:eastAsia="仿宋_GB2312"/>
          <w:spacing w:val="6"/>
          <w:sz w:val="24"/>
        </w:rPr>
      </w:pPr>
    </w:p>
    <w:p w14:paraId="77ECD959" w14:textId="77777777" w:rsidR="001E35CF" w:rsidRPr="00F4270D" w:rsidRDefault="001E35CF" w:rsidP="001E35CF">
      <w:pPr>
        <w:tabs>
          <w:tab w:val="left" w:pos="4860"/>
        </w:tabs>
        <w:spacing w:line="588" w:lineRule="exact"/>
        <w:ind w:right="1560" w:firstLineChars="200" w:firstLine="504"/>
        <w:jc w:val="center"/>
        <w:rPr>
          <w:rFonts w:ascii="宋体" w:hAnsi="宋体" w:hint="eastAsia"/>
          <w:sz w:val="24"/>
        </w:rPr>
      </w:pPr>
      <w:r w:rsidRPr="00F4270D">
        <w:rPr>
          <w:rFonts w:ascii="仿宋_GB2312" w:eastAsia="仿宋_GB2312" w:hint="eastAsia"/>
          <w:spacing w:val="6"/>
          <w:sz w:val="24"/>
        </w:rPr>
        <w:t xml:space="preserve">             </w:t>
      </w:r>
      <w:r w:rsidRPr="00F4270D">
        <w:rPr>
          <w:rFonts w:ascii="宋体" w:hAnsi="宋体" w:hint="eastAsia"/>
          <w:sz w:val="24"/>
        </w:rPr>
        <w:t xml:space="preserve">           供应商全称（盖章）：</w:t>
      </w:r>
    </w:p>
    <w:p w14:paraId="545B155B" w14:textId="77777777" w:rsidR="001E35CF" w:rsidRPr="00F4270D" w:rsidRDefault="001E35CF" w:rsidP="001E35CF">
      <w:pPr>
        <w:tabs>
          <w:tab w:val="left" w:pos="4860"/>
        </w:tabs>
        <w:spacing w:line="588" w:lineRule="exact"/>
        <w:ind w:right="1560" w:firstLineChars="200" w:firstLine="480"/>
        <w:jc w:val="center"/>
        <w:rPr>
          <w:rFonts w:ascii="宋体" w:hAnsi="宋体" w:hint="eastAsia"/>
          <w:sz w:val="24"/>
        </w:rPr>
      </w:pPr>
      <w:r w:rsidRPr="00F4270D">
        <w:rPr>
          <w:rFonts w:ascii="宋体" w:hAnsi="宋体" w:hint="eastAsia"/>
          <w:sz w:val="24"/>
        </w:rPr>
        <w:t xml:space="preserve">              日  期：</w:t>
      </w:r>
    </w:p>
    <w:p w14:paraId="454F1ECC" w14:textId="77777777" w:rsidR="001E35CF" w:rsidRDefault="001E35CF" w:rsidP="001E35CF">
      <w:pPr>
        <w:ind w:firstLine="420"/>
        <w:rPr>
          <w:rFonts w:ascii="仿宋_GB2312" w:eastAsia="仿宋_GB2312" w:hAnsi="宋体" w:hint="eastAsia"/>
          <w:sz w:val="28"/>
          <w:szCs w:val="28"/>
        </w:rPr>
      </w:pPr>
    </w:p>
    <w:p w14:paraId="075D50AE" w14:textId="77777777" w:rsidR="001E35CF" w:rsidRDefault="001E35CF" w:rsidP="001E35CF">
      <w:pPr>
        <w:snapToGrid w:val="0"/>
        <w:spacing w:line="300" w:lineRule="auto"/>
        <w:outlineLvl w:val="0"/>
        <w:rPr>
          <w:sz w:val="28"/>
          <w:szCs w:val="28"/>
        </w:rPr>
      </w:pPr>
    </w:p>
    <w:p w14:paraId="21ECCB26" w14:textId="77777777" w:rsidR="001E35CF" w:rsidRPr="00F4270D" w:rsidRDefault="00F4270D" w:rsidP="00F4270D">
      <w:pPr>
        <w:autoSpaceDE w:val="0"/>
        <w:autoSpaceDN w:val="0"/>
        <w:spacing w:line="360" w:lineRule="auto"/>
        <w:jc w:val="left"/>
        <w:rPr>
          <w:rFonts w:ascii="宋体" w:hAnsi="宋体" w:hint="eastAsia"/>
          <w:sz w:val="28"/>
          <w:szCs w:val="28"/>
        </w:rPr>
      </w:pPr>
      <w:r w:rsidRPr="00F4270D">
        <w:rPr>
          <w:rFonts w:hint="eastAsia"/>
          <w:sz w:val="24"/>
        </w:rPr>
        <w:t>注：非残疾人福利性单位</w:t>
      </w:r>
      <w:r>
        <w:rPr>
          <w:rFonts w:hint="eastAsia"/>
          <w:sz w:val="24"/>
        </w:rPr>
        <w:t>的</w:t>
      </w:r>
      <w:r w:rsidRPr="00F4270D">
        <w:rPr>
          <w:rFonts w:hint="eastAsia"/>
          <w:sz w:val="24"/>
        </w:rPr>
        <w:t>无需提供“残疾人福利性单位声明函”</w:t>
      </w:r>
    </w:p>
    <w:p w14:paraId="143A4387" w14:textId="77777777" w:rsidR="001E35CF" w:rsidRDefault="001E35CF" w:rsidP="001E35CF">
      <w:pPr>
        <w:snapToGrid w:val="0"/>
        <w:spacing w:line="300" w:lineRule="auto"/>
        <w:outlineLvl w:val="0"/>
        <w:rPr>
          <w:sz w:val="28"/>
          <w:szCs w:val="28"/>
        </w:rPr>
      </w:pPr>
    </w:p>
    <w:p w14:paraId="1A3D59E7" w14:textId="77777777" w:rsidR="001E35CF" w:rsidRDefault="001E35CF" w:rsidP="001E35CF">
      <w:pPr>
        <w:snapToGrid w:val="0"/>
        <w:spacing w:line="300" w:lineRule="auto"/>
        <w:outlineLvl w:val="0"/>
        <w:rPr>
          <w:sz w:val="28"/>
          <w:szCs w:val="28"/>
        </w:rPr>
      </w:pPr>
    </w:p>
    <w:p w14:paraId="3EAEADD0" w14:textId="77777777" w:rsidR="001E35CF" w:rsidRDefault="001E35CF" w:rsidP="001E35CF">
      <w:pPr>
        <w:snapToGrid w:val="0"/>
        <w:spacing w:line="300" w:lineRule="auto"/>
        <w:outlineLvl w:val="0"/>
        <w:rPr>
          <w:sz w:val="28"/>
          <w:szCs w:val="28"/>
        </w:rPr>
      </w:pPr>
    </w:p>
    <w:p w14:paraId="4E4ED58F" w14:textId="77777777" w:rsidR="001E35CF" w:rsidRDefault="001E35CF" w:rsidP="001E35CF">
      <w:pPr>
        <w:spacing w:line="360" w:lineRule="auto"/>
        <w:jc w:val="center"/>
        <w:rPr>
          <w:rStyle w:val="2Char"/>
          <w:rFonts w:ascii="Times New Roman" w:hAnsi="Times New Roman" w:cs="Times New Roman"/>
          <w:sz w:val="28"/>
          <w:szCs w:val="28"/>
        </w:rPr>
      </w:pPr>
    </w:p>
    <w:p w14:paraId="4163B65A" w14:textId="77777777" w:rsidR="001E35CF" w:rsidRDefault="001E35CF" w:rsidP="001E35CF">
      <w:pPr>
        <w:spacing w:line="360" w:lineRule="auto"/>
        <w:jc w:val="center"/>
        <w:rPr>
          <w:rStyle w:val="2Char"/>
          <w:rFonts w:ascii="Times New Roman" w:hAnsi="Times New Roman" w:cs="Times New Roman"/>
          <w:sz w:val="28"/>
          <w:szCs w:val="28"/>
        </w:rPr>
      </w:pPr>
    </w:p>
    <w:p w14:paraId="295767A6" w14:textId="77777777" w:rsidR="00825392" w:rsidRDefault="00825392">
      <w:pPr>
        <w:widowControl/>
        <w:jc w:val="left"/>
        <w:rPr>
          <w:rStyle w:val="2Char"/>
          <w:rFonts w:ascii="Times New Roman" w:hAnsi="Times New Roman" w:cs="Times New Roman"/>
          <w:sz w:val="28"/>
          <w:szCs w:val="28"/>
        </w:rPr>
      </w:pPr>
      <w:r>
        <w:rPr>
          <w:rStyle w:val="2Char"/>
          <w:rFonts w:ascii="Times New Roman" w:hAnsi="Times New Roman" w:cs="Times New Roman"/>
          <w:sz w:val="28"/>
          <w:szCs w:val="28"/>
        </w:rPr>
        <w:br w:type="page"/>
      </w:r>
    </w:p>
    <w:p w14:paraId="1C65E8E4" w14:textId="4504AEEC" w:rsidR="00BD4D46" w:rsidRDefault="00BD4D46">
      <w:pPr>
        <w:widowControl/>
        <w:jc w:val="left"/>
        <w:rPr>
          <w:rFonts w:ascii="宋体" w:hAnsi="宋体" w:hint="eastAsia"/>
          <w:sz w:val="24"/>
        </w:rPr>
      </w:pPr>
    </w:p>
    <w:p w14:paraId="57F31249" w14:textId="18FC68B5" w:rsidR="00F82093" w:rsidRPr="00F82093" w:rsidRDefault="00F82093" w:rsidP="00F82093">
      <w:pPr>
        <w:spacing w:line="360" w:lineRule="auto"/>
        <w:rPr>
          <w:rFonts w:ascii="宋体" w:hAnsi="宋体" w:cs="宋体" w:hint="eastAsia"/>
          <w:b/>
          <w:sz w:val="30"/>
          <w:szCs w:val="30"/>
        </w:rPr>
      </w:pPr>
      <w:r w:rsidRPr="00F82093">
        <w:rPr>
          <w:rFonts w:ascii="宋体" w:hAnsi="宋体" w:cs="宋体" w:hint="eastAsia"/>
          <w:b/>
          <w:sz w:val="30"/>
          <w:szCs w:val="30"/>
        </w:rPr>
        <w:t>附件</w:t>
      </w:r>
      <w:r w:rsidR="002B70E4">
        <w:rPr>
          <w:rFonts w:ascii="宋体" w:hAnsi="宋体" w:cs="宋体" w:hint="eastAsia"/>
          <w:b/>
          <w:sz w:val="30"/>
          <w:szCs w:val="30"/>
        </w:rPr>
        <w:t>8</w:t>
      </w:r>
    </w:p>
    <w:p w14:paraId="23115D21" w14:textId="77777777" w:rsidR="00F82093" w:rsidRPr="00F82093" w:rsidRDefault="00F82093" w:rsidP="00F82093">
      <w:pPr>
        <w:spacing w:line="360" w:lineRule="auto"/>
        <w:jc w:val="center"/>
        <w:rPr>
          <w:rFonts w:ascii="仿宋" w:eastAsia="仿宋" w:hAnsi="仿宋" w:hint="eastAsia"/>
          <w:iCs/>
          <w:kern w:val="0"/>
          <w:sz w:val="24"/>
          <w:u w:val="single"/>
        </w:rPr>
      </w:pPr>
      <w:r w:rsidRPr="00F82093">
        <w:rPr>
          <w:rFonts w:ascii="宋体" w:hAnsi="宋体" w:cs="宋体" w:hint="eastAsia"/>
          <w:kern w:val="0"/>
          <w:sz w:val="30"/>
          <w:szCs w:val="30"/>
        </w:rPr>
        <w:t>技术响应承诺函</w:t>
      </w:r>
    </w:p>
    <w:p w14:paraId="6C2E6FF6" w14:textId="1BA9858D" w:rsidR="00F82093" w:rsidRPr="00F82093" w:rsidRDefault="00F82093" w:rsidP="00F82093">
      <w:pPr>
        <w:spacing w:line="360" w:lineRule="auto"/>
        <w:rPr>
          <w:rFonts w:ascii="仿宋" w:eastAsia="仿宋" w:hAnsi="仿宋" w:hint="eastAsia"/>
          <w:iCs/>
          <w:kern w:val="0"/>
          <w:sz w:val="24"/>
          <w:u w:val="single"/>
        </w:rPr>
      </w:pPr>
      <w:r w:rsidRPr="00F82093">
        <w:rPr>
          <w:rFonts w:ascii="仿宋" w:eastAsia="仿宋" w:hAnsi="仿宋" w:hint="eastAsia"/>
          <w:iCs/>
          <w:kern w:val="0"/>
          <w:sz w:val="24"/>
          <w:u w:val="single"/>
        </w:rPr>
        <w:t>致</w:t>
      </w:r>
      <w:r w:rsidRPr="00F82093">
        <w:rPr>
          <w:rFonts w:ascii="仿宋" w:eastAsia="仿宋" w:hAnsi="仿宋"/>
          <w:iCs/>
          <w:kern w:val="0"/>
          <w:sz w:val="24"/>
          <w:u w:val="single"/>
        </w:rPr>
        <w:t>：</w:t>
      </w:r>
      <w:r w:rsidR="003C4FEF">
        <w:rPr>
          <w:rFonts w:ascii="仿宋" w:eastAsia="仿宋" w:hAnsi="仿宋" w:hint="eastAsia"/>
          <w:iCs/>
          <w:kern w:val="0"/>
          <w:sz w:val="24"/>
          <w:u w:val="single"/>
        </w:rPr>
        <w:t>南通市水利局</w:t>
      </w:r>
    </w:p>
    <w:p w14:paraId="4C8A1A51" w14:textId="5EF1ACDD" w:rsidR="00F82093" w:rsidRPr="00F82093" w:rsidRDefault="00F82093" w:rsidP="00F82093">
      <w:pPr>
        <w:widowControl/>
        <w:spacing w:line="360" w:lineRule="auto"/>
        <w:ind w:firstLine="420"/>
        <w:jc w:val="left"/>
        <w:rPr>
          <w:rFonts w:ascii="仿宋" w:eastAsia="仿宋" w:hAnsi="仿宋" w:hint="eastAsia"/>
          <w:iCs/>
          <w:kern w:val="0"/>
          <w:sz w:val="24"/>
          <w:u w:val="single"/>
        </w:rPr>
      </w:pPr>
      <w:r w:rsidRPr="00F82093">
        <w:rPr>
          <w:rFonts w:ascii="仿宋" w:eastAsia="仿宋" w:hAnsi="仿宋" w:hint="eastAsia"/>
          <w:iCs/>
          <w:kern w:val="0"/>
          <w:sz w:val="24"/>
          <w:u w:val="single"/>
        </w:rPr>
        <w:t>我单位承诺，若</w:t>
      </w:r>
      <w:r w:rsidR="003C4FEF">
        <w:rPr>
          <w:rFonts w:ascii="仿宋" w:eastAsia="仿宋" w:hAnsi="仿宋" w:hint="eastAsia"/>
          <w:iCs/>
          <w:kern w:val="0"/>
          <w:sz w:val="24"/>
          <w:u w:val="single"/>
        </w:rPr>
        <w:t>中标</w:t>
      </w:r>
      <w:r w:rsidRPr="00F82093">
        <w:rPr>
          <w:rFonts w:ascii="仿宋" w:eastAsia="仿宋" w:hAnsi="仿宋" w:hint="eastAsia"/>
          <w:iCs/>
          <w:kern w:val="0"/>
          <w:sz w:val="24"/>
          <w:u w:val="single"/>
        </w:rPr>
        <w:t>，按</w:t>
      </w:r>
      <w:r w:rsidR="005256AB">
        <w:rPr>
          <w:rFonts w:ascii="仿宋" w:eastAsia="仿宋" w:hAnsi="仿宋" w:hint="eastAsia"/>
          <w:iCs/>
          <w:kern w:val="0"/>
          <w:sz w:val="24"/>
          <w:u w:val="single"/>
        </w:rPr>
        <w:t>2025-2026</w:t>
      </w:r>
      <w:r w:rsidR="006D0C9F" w:rsidRPr="006D0C9F">
        <w:rPr>
          <w:rFonts w:ascii="仿宋" w:eastAsia="仿宋" w:hAnsi="仿宋" w:hint="eastAsia"/>
          <w:iCs/>
          <w:kern w:val="0"/>
          <w:sz w:val="24"/>
          <w:u w:val="single"/>
        </w:rPr>
        <w:t>年度</w:t>
      </w:r>
      <w:r w:rsidR="003C4FEF" w:rsidRPr="003C4FEF">
        <w:rPr>
          <w:rFonts w:ascii="仿宋" w:eastAsia="仿宋" w:hAnsi="仿宋" w:hint="eastAsia"/>
          <w:iCs/>
          <w:kern w:val="0"/>
          <w:sz w:val="24"/>
          <w:u w:val="single"/>
        </w:rPr>
        <w:t>九圩港至营船港段长江水下地形监测、市管闸站上下游港道水下地形和位移监测项目</w:t>
      </w:r>
      <w:r w:rsidRPr="00F82093">
        <w:rPr>
          <w:rFonts w:ascii="仿宋" w:eastAsia="仿宋" w:hAnsi="仿宋" w:hint="eastAsia"/>
          <w:iCs/>
          <w:kern w:val="0"/>
          <w:sz w:val="24"/>
          <w:u w:val="single"/>
        </w:rPr>
        <w:t>的所有技术要求进行履约，未按要求履约造成的一切后果由我单位承担，</w:t>
      </w:r>
    </w:p>
    <w:p w14:paraId="69206945" w14:textId="77777777" w:rsidR="00F82093" w:rsidRPr="00F82093" w:rsidRDefault="00F82093" w:rsidP="00F82093">
      <w:pPr>
        <w:widowControl/>
        <w:spacing w:line="360" w:lineRule="auto"/>
        <w:ind w:firstLine="420"/>
        <w:jc w:val="left"/>
        <w:rPr>
          <w:rFonts w:ascii="仿宋" w:eastAsia="仿宋" w:hAnsi="仿宋" w:hint="eastAsia"/>
          <w:iCs/>
          <w:kern w:val="0"/>
          <w:sz w:val="24"/>
          <w:u w:val="single"/>
        </w:rPr>
      </w:pPr>
      <w:r w:rsidRPr="00F82093">
        <w:rPr>
          <w:rFonts w:ascii="仿宋" w:eastAsia="仿宋" w:hAnsi="仿宋" w:hint="eastAsia"/>
          <w:iCs/>
          <w:kern w:val="0"/>
          <w:sz w:val="24"/>
          <w:u w:val="single"/>
        </w:rPr>
        <w:t>特此承诺！</w:t>
      </w:r>
    </w:p>
    <w:p w14:paraId="1B735FB9" w14:textId="77777777" w:rsidR="00F82093" w:rsidRPr="00F82093" w:rsidRDefault="00F82093" w:rsidP="00F82093">
      <w:pPr>
        <w:spacing w:line="360" w:lineRule="auto"/>
        <w:jc w:val="right"/>
        <w:rPr>
          <w:rFonts w:ascii="仿宋" w:eastAsia="仿宋" w:hAnsi="仿宋" w:hint="eastAsia"/>
          <w:iCs/>
          <w:kern w:val="0"/>
          <w:sz w:val="24"/>
          <w:u w:val="single"/>
        </w:rPr>
      </w:pPr>
      <w:r w:rsidRPr="00F82093">
        <w:rPr>
          <w:rFonts w:ascii="仿宋" w:eastAsia="仿宋" w:hAnsi="仿宋" w:hint="eastAsia"/>
          <w:iCs/>
          <w:kern w:val="0"/>
          <w:sz w:val="24"/>
          <w:u w:val="single"/>
        </w:rPr>
        <w:t xml:space="preserve">承诺单位:               </w:t>
      </w:r>
    </w:p>
    <w:p w14:paraId="342C0603" w14:textId="77777777" w:rsidR="00F82093" w:rsidRPr="00F82093" w:rsidRDefault="00F82093" w:rsidP="00F82093">
      <w:pPr>
        <w:spacing w:line="360" w:lineRule="auto"/>
        <w:jc w:val="right"/>
        <w:rPr>
          <w:rFonts w:ascii="仿宋" w:eastAsia="仿宋" w:hAnsi="仿宋" w:hint="eastAsia"/>
          <w:iCs/>
          <w:kern w:val="0"/>
          <w:sz w:val="24"/>
          <w:u w:val="single"/>
        </w:rPr>
      </w:pPr>
      <w:r w:rsidRPr="00F82093">
        <w:rPr>
          <w:rFonts w:ascii="仿宋" w:eastAsia="仿宋" w:hAnsi="仿宋" w:hint="eastAsia"/>
          <w:iCs/>
          <w:kern w:val="0"/>
          <w:sz w:val="24"/>
          <w:u w:val="single"/>
        </w:rPr>
        <w:t>日   期:   _年   月   日</w:t>
      </w:r>
    </w:p>
    <w:p w14:paraId="17EF77B6" w14:textId="77777777" w:rsidR="00F82093" w:rsidRPr="00F82093" w:rsidRDefault="00F82093" w:rsidP="00F82093">
      <w:pPr>
        <w:spacing w:line="360" w:lineRule="auto"/>
        <w:jc w:val="center"/>
        <w:rPr>
          <w:rFonts w:ascii="仿宋" w:eastAsia="仿宋" w:hAnsi="仿宋" w:hint="eastAsia"/>
          <w:iCs/>
          <w:kern w:val="0"/>
          <w:sz w:val="24"/>
          <w:u w:val="single"/>
        </w:rPr>
      </w:pPr>
    </w:p>
    <w:p w14:paraId="58D033B1" w14:textId="77777777" w:rsidR="00F82093" w:rsidRPr="00F82093" w:rsidRDefault="00F82093" w:rsidP="00F82093">
      <w:pPr>
        <w:spacing w:line="360" w:lineRule="auto"/>
        <w:jc w:val="center"/>
        <w:rPr>
          <w:rFonts w:ascii="仿宋" w:eastAsia="仿宋" w:hAnsi="仿宋" w:hint="eastAsia"/>
          <w:iCs/>
          <w:kern w:val="0"/>
          <w:sz w:val="24"/>
          <w:u w:val="single"/>
        </w:rPr>
      </w:pPr>
    </w:p>
    <w:p w14:paraId="465BFE71" w14:textId="77777777" w:rsidR="00F82093" w:rsidRPr="00F82093" w:rsidRDefault="00F82093" w:rsidP="00F82093">
      <w:pPr>
        <w:spacing w:line="360" w:lineRule="auto"/>
        <w:jc w:val="center"/>
        <w:rPr>
          <w:rFonts w:ascii="仿宋" w:eastAsia="仿宋" w:hAnsi="仿宋" w:hint="eastAsia"/>
          <w:iCs/>
          <w:kern w:val="0"/>
          <w:sz w:val="24"/>
          <w:u w:val="single"/>
        </w:rPr>
      </w:pPr>
    </w:p>
    <w:p w14:paraId="523D1987" w14:textId="77777777" w:rsidR="00F82093" w:rsidRPr="00F82093" w:rsidRDefault="00F82093" w:rsidP="00F82093">
      <w:pPr>
        <w:spacing w:line="360" w:lineRule="auto"/>
        <w:jc w:val="center"/>
        <w:rPr>
          <w:rFonts w:ascii="宋体" w:hAnsi="宋体" w:cs="宋体" w:hint="eastAsia"/>
          <w:kern w:val="0"/>
          <w:sz w:val="30"/>
          <w:szCs w:val="30"/>
        </w:rPr>
      </w:pPr>
      <w:r w:rsidRPr="00F82093">
        <w:rPr>
          <w:rFonts w:ascii="宋体" w:hAnsi="宋体" w:cs="宋体" w:hint="eastAsia"/>
          <w:kern w:val="0"/>
          <w:sz w:val="30"/>
          <w:szCs w:val="30"/>
        </w:rPr>
        <w:t>商务响应承诺函</w:t>
      </w:r>
    </w:p>
    <w:p w14:paraId="0D094024" w14:textId="1426EDF5" w:rsidR="00F82093" w:rsidRPr="00F82093" w:rsidRDefault="00F82093" w:rsidP="00F82093">
      <w:pPr>
        <w:spacing w:line="360" w:lineRule="auto"/>
        <w:rPr>
          <w:rFonts w:ascii="仿宋" w:eastAsia="仿宋" w:hAnsi="仿宋" w:hint="eastAsia"/>
          <w:iCs/>
          <w:kern w:val="0"/>
          <w:sz w:val="24"/>
          <w:u w:val="single"/>
        </w:rPr>
      </w:pPr>
      <w:r w:rsidRPr="00F82093">
        <w:rPr>
          <w:rFonts w:ascii="仿宋" w:eastAsia="仿宋" w:hAnsi="仿宋" w:hint="eastAsia"/>
          <w:iCs/>
          <w:kern w:val="0"/>
          <w:sz w:val="24"/>
          <w:u w:val="single"/>
        </w:rPr>
        <w:t>致</w:t>
      </w:r>
      <w:r w:rsidRPr="00F82093">
        <w:rPr>
          <w:rFonts w:ascii="仿宋" w:eastAsia="仿宋" w:hAnsi="仿宋"/>
          <w:iCs/>
          <w:kern w:val="0"/>
          <w:sz w:val="24"/>
          <w:u w:val="single"/>
        </w:rPr>
        <w:t>：</w:t>
      </w:r>
      <w:r w:rsidR="003C4FEF">
        <w:rPr>
          <w:rFonts w:ascii="仿宋" w:eastAsia="仿宋" w:hAnsi="仿宋" w:hint="eastAsia"/>
          <w:iCs/>
          <w:kern w:val="0"/>
          <w:sz w:val="24"/>
          <w:u w:val="single"/>
        </w:rPr>
        <w:t>南通市水利局</w:t>
      </w:r>
    </w:p>
    <w:p w14:paraId="36EE4E5D" w14:textId="1DD72D2E" w:rsidR="00F82093" w:rsidRPr="00F82093" w:rsidRDefault="00F82093" w:rsidP="00F82093">
      <w:pPr>
        <w:widowControl/>
        <w:spacing w:line="360" w:lineRule="auto"/>
        <w:ind w:firstLine="420"/>
        <w:jc w:val="left"/>
        <w:rPr>
          <w:rFonts w:ascii="仿宋" w:eastAsia="仿宋" w:hAnsi="仿宋" w:hint="eastAsia"/>
          <w:iCs/>
          <w:kern w:val="0"/>
          <w:sz w:val="24"/>
          <w:u w:val="single"/>
        </w:rPr>
      </w:pPr>
      <w:r w:rsidRPr="00F82093">
        <w:rPr>
          <w:rFonts w:ascii="仿宋" w:eastAsia="仿宋" w:hAnsi="仿宋" w:hint="eastAsia"/>
          <w:iCs/>
          <w:kern w:val="0"/>
          <w:sz w:val="24"/>
          <w:u w:val="single"/>
        </w:rPr>
        <w:t>我单位承诺，若</w:t>
      </w:r>
      <w:r w:rsidR="003C4FEF">
        <w:rPr>
          <w:rFonts w:ascii="仿宋" w:eastAsia="仿宋" w:hAnsi="仿宋" w:hint="eastAsia"/>
          <w:iCs/>
          <w:kern w:val="0"/>
          <w:sz w:val="24"/>
          <w:u w:val="single"/>
        </w:rPr>
        <w:t>中标</w:t>
      </w:r>
      <w:r w:rsidRPr="00F82093">
        <w:rPr>
          <w:rFonts w:ascii="仿宋" w:eastAsia="仿宋" w:hAnsi="仿宋" w:hint="eastAsia"/>
          <w:iCs/>
          <w:kern w:val="0"/>
          <w:sz w:val="24"/>
          <w:u w:val="single"/>
        </w:rPr>
        <w:t>，按</w:t>
      </w:r>
      <w:r w:rsidR="005256AB">
        <w:rPr>
          <w:rFonts w:ascii="仿宋" w:eastAsia="仿宋" w:hAnsi="仿宋" w:hint="eastAsia"/>
          <w:iCs/>
          <w:kern w:val="0"/>
          <w:sz w:val="24"/>
          <w:u w:val="single"/>
        </w:rPr>
        <w:t>2025-2026</w:t>
      </w:r>
      <w:r w:rsidR="006D0C9F" w:rsidRPr="006D0C9F">
        <w:rPr>
          <w:rFonts w:ascii="仿宋" w:eastAsia="仿宋" w:hAnsi="仿宋" w:hint="eastAsia"/>
          <w:iCs/>
          <w:kern w:val="0"/>
          <w:sz w:val="24"/>
          <w:u w:val="single"/>
        </w:rPr>
        <w:t>年度</w:t>
      </w:r>
      <w:r w:rsidR="003C4FEF" w:rsidRPr="003C4FEF">
        <w:rPr>
          <w:rFonts w:ascii="仿宋" w:eastAsia="仿宋" w:hAnsi="仿宋" w:hint="eastAsia"/>
          <w:iCs/>
          <w:kern w:val="0"/>
          <w:sz w:val="24"/>
          <w:u w:val="single"/>
        </w:rPr>
        <w:t>九圩港至营船港段长江水下地形监测、市管闸站上下游港道水下地形和位移监测项目</w:t>
      </w:r>
      <w:r w:rsidRPr="00F82093">
        <w:rPr>
          <w:rFonts w:ascii="仿宋" w:eastAsia="仿宋" w:hAnsi="仿宋" w:hint="eastAsia"/>
          <w:iCs/>
          <w:kern w:val="0"/>
          <w:sz w:val="24"/>
          <w:u w:val="single"/>
        </w:rPr>
        <w:t>的所有商务要求进行履约，未按要求履约造成的一切后果由我单位承担，</w:t>
      </w:r>
    </w:p>
    <w:p w14:paraId="6F4122D8" w14:textId="77777777" w:rsidR="00F82093" w:rsidRPr="00F82093" w:rsidRDefault="00F82093" w:rsidP="00F82093">
      <w:pPr>
        <w:widowControl/>
        <w:spacing w:line="360" w:lineRule="auto"/>
        <w:ind w:firstLine="420"/>
        <w:jc w:val="left"/>
        <w:rPr>
          <w:rFonts w:ascii="仿宋" w:eastAsia="仿宋" w:hAnsi="仿宋" w:hint="eastAsia"/>
          <w:iCs/>
          <w:kern w:val="0"/>
          <w:sz w:val="24"/>
          <w:u w:val="single"/>
        </w:rPr>
      </w:pPr>
      <w:r w:rsidRPr="00F82093">
        <w:rPr>
          <w:rFonts w:ascii="仿宋" w:eastAsia="仿宋" w:hAnsi="仿宋" w:hint="eastAsia"/>
          <w:iCs/>
          <w:kern w:val="0"/>
          <w:sz w:val="24"/>
          <w:u w:val="single"/>
        </w:rPr>
        <w:t>特此承诺！</w:t>
      </w:r>
    </w:p>
    <w:p w14:paraId="30E2A93D" w14:textId="77777777" w:rsidR="00F82093" w:rsidRPr="00F82093" w:rsidRDefault="00F82093" w:rsidP="00F82093">
      <w:pPr>
        <w:spacing w:line="360" w:lineRule="auto"/>
        <w:jc w:val="right"/>
        <w:rPr>
          <w:rFonts w:ascii="仿宋" w:eastAsia="仿宋" w:hAnsi="仿宋" w:hint="eastAsia"/>
          <w:iCs/>
          <w:kern w:val="0"/>
          <w:sz w:val="24"/>
          <w:u w:val="single"/>
        </w:rPr>
      </w:pPr>
      <w:r w:rsidRPr="00F82093">
        <w:rPr>
          <w:rFonts w:ascii="仿宋" w:eastAsia="仿宋" w:hAnsi="仿宋" w:hint="eastAsia"/>
          <w:iCs/>
          <w:kern w:val="0"/>
          <w:sz w:val="24"/>
          <w:u w:val="single"/>
        </w:rPr>
        <w:t xml:space="preserve">承诺单位:               </w:t>
      </w:r>
    </w:p>
    <w:p w14:paraId="02834AE0" w14:textId="77777777" w:rsidR="00F82093" w:rsidRPr="00F82093" w:rsidRDefault="00F82093" w:rsidP="00F82093">
      <w:pPr>
        <w:spacing w:line="360" w:lineRule="auto"/>
        <w:jc w:val="right"/>
        <w:rPr>
          <w:rFonts w:ascii="仿宋" w:eastAsia="仿宋" w:hAnsi="仿宋" w:hint="eastAsia"/>
          <w:iCs/>
          <w:kern w:val="0"/>
          <w:sz w:val="24"/>
          <w:u w:val="single"/>
        </w:rPr>
      </w:pPr>
      <w:r w:rsidRPr="00F82093">
        <w:rPr>
          <w:rFonts w:ascii="仿宋" w:eastAsia="仿宋" w:hAnsi="仿宋" w:hint="eastAsia"/>
          <w:iCs/>
          <w:kern w:val="0"/>
          <w:sz w:val="24"/>
          <w:u w:val="single"/>
        </w:rPr>
        <w:t>日   期:   _年   月   日</w:t>
      </w:r>
    </w:p>
    <w:p w14:paraId="01DC3252" w14:textId="77777777" w:rsidR="00F82093" w:rsidRPr="00F82093" w:rsidRDefault="00F82093" w:rsidP="00F82093">
      <w:pPr>
        <w:spacing w:line="360" w:lineRule="auto"/>
        <w:rPr>
          <w:rFonts w:ascii="方正仿宋_GB2312" w:eastAsia="方正仿宋_GB2312"/>
          <w:kern w:val="0"/>
          <w:sz w:val="30"/>
          <w:szCs w:val="30"/>
        </w:rPr>
      </w:pPr>
    </w:p>
    <w:p w14:paraId="43FFB805" w14:textId="77777777" w:rsidR="00381C66" w:rsidRDefault="00381C66">
      <w:pPr>
        <w:widowControl/>
        <w:jc w:val="left"/>
        <w:rPr>
          <w:rFonts w:ascii="宋体" w:hAnsi="宋体" w:hint="eastAsia"/>
          <w:b/>
          <w:sz w:val="24"/>
        </w:rPr>
      </w:pPr>
      <w:r>
        <w:rPr>
          <w:rFonts w:ascii="宋体" w:hAnsi="宋体" w:hint="eastAsia"/>
          <w:b/>
          <w:sz w:val="24"/>
        </w:rPr>
        <w:br w:type="page"/>
      </w:r>
    </w:p>
    <w:p w14:paraId="1F7CFA0D" w14:textId="755B63FC" w:rsidR="00BD4D46" w:rsidRDefault="00001B5E" w:rsidP="00BD4D46">
      <w:pPr>
        <w:rPr>
          <w:rFonts w:ascii="宋体" w:hAnsi="宋体" w:hint="eastAsia"/>
          <w:b/>
          <w:sz w:val="24"/>
        </w:rPr>
      </w:pPr>
      <w:r>
        <w:rPr>
          <w:rFonts w:ascii="宋体" w:hAnsi="宋体" w:hint="eastAsia"/>
          <w:b/>
          <w:sz w:val="24"/>
        </w:rPr>
        <w:lastRenderedPageBreak/>
        <w:t>附件</w:t>
      </w:r>
      <w:r w:rsidR="002B70E4">
        <w:rPr>
          <w:rFonts w:ascii="宋体" w:hAnsi="宋体" w:hint="eastAsia"/>
          <w:b/>
          <w:sz w:val="24"/>
        </w:rPr>
        <w:t>9</w:t>
      </w:r>
    </w:p>
    <w:p w14:paraId="2D609F4D" w14:textId="77777777" w:rsidR="00BD4D46" w:rsidRDefault="00BD4D46" w:rsidP="00BD4D46">
      <w:pPr>
        <w:jc w:val="center"/>
        <w:rPr>
          <w:rFonts w:ascii="宋体" w:hAnsi="宋体" w:cs="仿宋" w:hint="eastAsia"/>
          <w:b/>
          <w:bCs/>
          <w:sz w:val="32"/>
          <w:szCs w:val="32"/>
        </w:rPr>
      </w:pPr>
    </w:p>
    <w:p w14:paraId="40A4B993" w14:textId="70ACB9CB" w:rsidR="00BD4D46" w:rsidRPr="00BD4D46" w:rsidRDefault="00BD4D46" w:rsidP="00BD4D46">
      <w:pPr>
        <w:jc w:val="center"/>
        <w:rPr>
          <w:rFonts w:ascii="宋体" w:hAnsi="宋体" w:cs="仿宋" w:hint="eastAsia"/>
          <w:b/>
          <w:bCs/>
          <w:sz w:val="32"/>
          <w:szCs w:val="32"/>
        </w:rPr>
      </w:pPr>
      <w:r w:rsidRPr="00BD4D46">
        <w:rPr>
          <w:rFonts w:ascii="宋体" w:hAnsi="宋体" w:cs="仿宋" w:hint="eastAsia"/>
          <w:b/>
          <w:bCs/>
          <w:sz w:val="32"/>
          <w:szCs w:val="32"/>
        </w:rPr>
        <w:t>质疑函范本</w:t>
      </w:r>
    </w:p>
    <w:p w14:paraId="0A70028A" w14:textId="77777777" w:rsidR="00BD4D46" w:rsidRPr="00BD4D46" w:rsidRDefault="00BD4D46" w:rsidP="00BD4D46">
      <w:pPr>
        <w:adjustRightInd w:val="0"/>
        <w:snapToGrid w:val="0"/>
        <w:spacing w:beforeLines="100" w:before="240" w:line="360" w:lineRule="auto"/>
        <w:rPr>
          <w:rFonts w:ascii="宋体" w:hAnsi="宋体" w:cs="仿宋" w:hint="eastAsia"/>
          <w:bCs/>
          <w:sz w:val="24"/>
        </w:rPr>
      </w:pPr>
      <w:r w:rsidRPr="00BD4D46">
        <w:rPr>
          <w:rFonts w:ascii="宋体" w:hAnsi="宋体" w:cs="仿宋" w:hint="eastAsia"/>
          <w:bCs/>
          <w:sz w:val="24"/>
        </w:rPr>
        <w:t>一、质疑供应商基本信息</w:t>
      </w:r>
    </w:p>
    <w:p w14:paraId="061E1C36" w14:textId="77777777" w:rsidR="00BD4D46" w:rsidRPr="00BD4D46" w:rsidRDefault="00BD4D46" w:rsidP="00BD4D46">
      <w:pPr>
        <w:adjustRightInd w:val="0"/>
        <w:snapToGrid w:val="0"/>
        <w:spacing w:line="360" w:lineRule="auto"/>
        <w:rPr>
          <w:rFonts w:ascii="宋体" w:hAnsi="宋体" w:cs="仿宋" w:hint="eastAsia"/>
          <w:sz w:val="24"/>
          <w:u w:val="dotted"/>
        </w:rPr>
      </w:pPr>
      <w:r w:rsidRPr="00BD4D46">
        <w:rPr>
          <w:rFonts w:ascii="宋体" w:hAnsi="宋体" w:cs="仿宋" w:hint="eastAsia"/>
          <w:sz w:val="24"/>
        </w:rPr>
        <w:t>质疑供应商：</w:t>
      </w:r>
      <w:r w:rsidRPr="00BD4D46">
        <w:rPr>
          <w:rFonts w:ascii="宋体" w:hAnsi="宋体" w:cs="仿宋" w:hint="eastAsia"/>
          <w:sz w:val="24"/>
          <w:u w:val="dotted"/>
        </w:rPr>
        <w:t xml:space="preserve">                                                              </w:t>
      </w:r>
    </w:p>
    <w:p w14:paraId="4C2D004F" w14:textId="77777777" w:rsidR="00BD4D46" w:rsidRPr="00BD4D46" w:rsidRDefault="00BD4D46" w:rsidP="00BD4D46">
      <w:pPr>
        <w:adjustRightInd w:val="0"/>
        <w:snapToGrid w:val="0"/>
        <w:spacing w:line="360" w:lineRule="auto"/>
        <w:rPr>
          <w:rFonts w:ascii="宋体" w:hAnsi="宋体" w:cs="仿宋" w:hint="eastAsia"/>
          <w:sz w:val="24"/>
        </w:rPr>
      </w:pPr>
      <w:r w:rsidRPr="00BD4D46">
        <w:rPr>
          <w:rFonts w:ascii="宋体" w:hAnsi="宋体" w:cs="仿宋" w:hint="eastAsia"/>
          <w:sz w:val="24"/>
        </w:rPr>
        <w:t>地址：</w:t>
      </w:r>
      <w:r w:rsidRPr="00BD4D46">
        <w:rPr>
          <w:rFonts w:ascii="宋体" w:hAnsi="宋体" w:cs="仿宋" w:hint="eastAsia"/>
          <w:sz w:val="24"/>
          <w:u w:val="dotted"/>
        </w:rPr>
        <w:t xml:space="preserve">                             </w:t>
      </w:r>
      <w:r w:rsidRPr="00BD4D46">
        <w:rPr>
          <w:rFonts w:ascii="宋体" w:hAnsi="宋体" w:cs="仿宋" w:hint="eastAsia"/>
          <w:sz w:val="24"/>
        </w:rPr>
        <w:t>邮编：</w:t>
      </w:r>
      <w:r w:rsidRPr="00BD4D46">
        <w:rPr>
          <w:rFonts w:ascii="宋体" w:hAnsi="宋体" w:cs="仿宋" w:hint="eastAsia"/>
          <w:sz w:val="24"/>
          <w:u w:val="dotted"/>
        </w:rPr>
        <w:t xml:space="preserve">                                 </w:t>
      </w:r>
    </w:p>
    <w:p w14:paraId="7571B57B" w14:textId="77777777" w:rsidR="00BD4D46" w:rsidRPr="00BD4D46" w:rsidRDefault="00BD4D46" w:rsidP="00BD4D46">
      <w:pPr>
        <w:adjustRightInd w:val="0"/>
        <w:snapToGrid w:val="0"/>
        <w:spacing w:line="360" w:lineRule="auto"/>
        <w:rPr>
          <w:rFonts w:ascii="宋体" w:hAnsi="宋体" w:cs="仿宋" w:hint="eastAsia"/>
          <w:sz w:val="24"/>
        </w:rPr>
      </w:pPr>
      <w:r w:rsidRPr="00BD4D46">
        <w:rPr>
          <w:rFonts w:ascii="宋体" w:hAnsi="宋体" w:cs="仿宋" w:hint="eastAsia"/>
          <w:sz w:val="24"/>
        </w:rPr>
        <w:t>联系人：</w:t>
      </w:r>
      <w:r w:rsidRPr="00BD4D46">
        <w:rPr>
          <w:rFonts w:ascii="宋体" w:hAnsi="宋体" w:cs="仿宋" w:hint="eastAsia"/>
          <w:sz w:val="24"/>
          <w:u w:val="dotted"/>
        </w:rPr>
        <w:t xml:space="preserve">                      </w:t>
      </w:r>
      <w:r w:rsidRPr="00BD4D46">
        <w:rPr>
          <w:rFonts w:ascii="宋体" w:hAnsi="宋体" w:cs="仿宋" w:hint="eastAsia"/>
          <w:sz w:val="24"/>
        </w:rPr>
        <w:t>联系电话：</w:t>
      </w:r>
      <w:r w:rsidRPr="00BD4D46">
        <w:rPr>
          <w:rFonts w:ascii="宋体" w:hAnsi="宋体" w:cs="仿宋" w:hint="eastAsia"/>
          <w:sz w:val="24"/>
          <w:u w:val="dotted"/>
        </w:rPr>
        <w:t xml:space="preserve">                                  </w:t>
      </w:r>
    </w:p>
    <w:p w14:paraId="264C2745" w14:textId="77777777" w:rsidR="00BD4D46" w:rsidRPr="00BD4D46" w:rsidRDefault="00BD4D46" w:rsidP="00BD4D46">
      <w:pPr>
        <w:adjustRightInd w:val="0"/>
        <w:snapToGrid w:val="0"/>
        <w:spacing w:line="360" w:lineRule="auto"/>
        <w:rPr>
          <w:rFonts w:ascii="宋体" w:hAnsi="宋体" w:cs="仿宋" w:hint="eastAsia"/>
          <w:sz w:val="24"/>
          <w:u w:val="dotted"/>
        </w:rPr>
      </w:pPr>
      <w:r w:rsidRPr="00BD4D46">
        <w:rPr>
          <w:rFonts w:ascii="宋体" w:hAnsi="宋体" w:cs="仿宋" w:hint="eastAsia"/>
          <w:sz w:val="24"/>
        </w:rPr>
        <w:t>授权代表：</w:t>
      </w:r>
      <w:r w:rsidRPr="00BD4D46">
        <w:rPr>
          <w:rFonts w:ascii="宋体" w:hAnsi="宋体" w:cs="仿宋" w:hint="eastAsia"/>
          <w:sz w:val="24"/>
          <w:u w:val="dotted"/>
        </w:rPr>
        <w:t xml:space="preserve">                                                                </w:t>
      </w:r>
    </w:p>
    <w:p w14:paraId="528B5802" w14:textId="77777777" w:rsidR="00BD4D46" w:rsidRPr="00BD4D46" w:rsidRDefault="00BD4D46" w:rsidP="00BD4D46">
      <w:pPr>
        <w:adjustRightInd w:val="0"/>
        <w:snapToGrid w:val="0"/>
        <w:spacing w:line="360" w:lineRule="auto"/>
        <w:rPr>
          <w:rFonts w:ascii="宋体" w:hAnsi="宋体" w:cs="仿宋" w:hint="eastAsia"/>
          <w:sz w:val="24"/>
        </w:rPr>
      </w:pPr>
      <w:r w:rsidRPr="00BD4D46">
        <w:rPr>
          <w:rFonts w:ascii="宋体" w:hAnsi="宋体" w:cs="仿宋" w:hint="eastAsia"/>
          <w:sz w:val="24"/>
        </w:rPr>
        <w:t>联系电话：</w:t>
      </w:r>
      <w:r w:rsidRPr="00BD4D46">
        <w:rPr>
          <w:rFonts w:ascii="宋体" w:hAnsi="宋体" w:cs="仿宋" w:hint="eastAsia"/>
          <w:sz w:val="24"/>
          <w:u w:val="dotted"/>
        </w:rPr>
        <w:t xml:space="preserve">                                                                </w:t>
      </w:r>
    </w:p>
    <w:p w14:paraId="46BC2BAE" w14:textId="77777777" w:rsidR="00BD4D46" w:rsidRPr="00BD4D46" w:rsidRDefault="00BD4D46" w:rsidP="00BD4D46">
      <w:pPr>
        <w:adjustRightInd w:val="0"/>
        <w:snapToGrid w:val="0"/>
        <w:spacing w:line="360" w:lineRule="auto"/>
        <w:rPr>
          <w:rFonts w:ascii="宋体" w:hAnsi="宋体" w:cs="仿宋" w:hint="eastAsia"/>
          <w:sz w:val="24"/>
        </w:rPr>
      </w:pPr>
      <w:r w:rsidRPr="00BD4D46">
        <w:rPr>
          <w:rFonts w:ascii="宋体" w:hAnsi="宋体" w:cs="仿宋" w:hint="eastAsia"/>
          <w:sz w:val="24"/>
        </w:rPr>
        <w:t>地址：</w:t>
      </w:r>
      <w:r w:rsidRPr="00BD4D46">
        <w:rPr>
          <w:rFonts w:ascii="宋体" w:hAnsi="宋体" w:cs="仿宋"/>
          <w:sz w:val="24"/>
        </w:rPr>
        <w:t xml:space="preserve"> </w:t>
      </w:r>
      <w:r w:rsidRPr="00BD4D46">
        <w:rPr>
          <w:rFonts w:ascii="宋体" w:hAnsi="宋体" w:cs="仿宋" w:hint="eastAsia"/>
          <w:sz w:val="24"/>
          <w:u w:val="dotted"/>
        </w:rPr>
        <w:t xml:space="preserve">                        </w:t>
      </w:r>
      <w:r w:rsidRPr="00BD4D46">
        <w:rPr>
          <w:rFonts w:ascii="宋体" w:hAnsi="宋体" w:cs="仿宋" w:hint="eastAsia"/>
          <w:sz w:val="24"/>
        </w:rPr>
        <w:t>邮编：</w:t>
      </w:r>
      <w:r w:rsidRPr="00BD4D46">
        <w:rPr>
          <w:rFonts w:ascii="宋体" w:hAnsi="宋体" w:cs="仿宋" w:hint="eastAsia"/>
          <w:sz w:val="24"/>
          <w:u w:val="dotted"/>
        </w:rPr>
        <w:t xml:space="preserve">                                     </w:t>
      </w:r>
    </w:p>
    <w:p w14:paraId="3BE47BB7" w14:textId="77777777" w:rsidR="00BD4D46" w:rsidRPr="00BD4D46" w:rsidRDefault="00BD4D46" w:rsidP="00BD4D46">
      <w:pPr>
        <w:adjustRightInd w:val="0"/>
        <w:snapToGrid w:val="0"/>
        <w:spacing w:line="360" w:lineRule="auto"/>
        <w:rPr>
          <w:rFonts w:ascii="宋体" w:hAnsi="宋体" w:cs="仿宋" w:hint="eastAsia"/>
          <w:bCs/>
          <w:sz w:val="24"/>
        </w:rPr>
      </w:pPr>
      <w:r w:rsidRPr="00BD4D46">
        <w:rPr>
          <w:rFonts w:ascii="宋体" w:hAnsi="宋体" w:cs="仿宋" w:hint="eastAsia"/>
          <w:bCs/>
          <w:sz w:val="24"/>
        </w:rPr>
        <w:t>二、质疑项目基本情况</w:t>
      </w:r>
    </w:p>
    <w:p w14:paraId="476AFC96" w14:textId="77777777" w:rsidR="00BD4D46" w:rsidRPr="00BD4D46" w:rsidRDefault="00BD4D46" w:rsidP="00BD4D46">
      <w:pPr>
        <w:adjustRightInd w:val="0"/>
        <w:snapToGrid w:val="0"/>
        <w:spacing w:line="360" w:lineRule="auto"/>
        <w:rPr>
          <w:rFonts w:ascii="宋体" w:hAnsi="宋体" w:cs="仿宋" w:hint="eastAsia"/>
          <w:sz w:val="24"/>
        </w:rPr>
      </w:pPr>
      <w:r w:rsidRPr="00BD4D46">
        <w:rPr>
          <w:rFonts w:ascii="宋体" w:hAnsi="宋体" w:cs="仿宋" w:hint="eastAsia"/>
          <w:sz w:val="24"/>
        </w:rPr>
        <w:t>质疑项目的名称：</w:t>
      </w:r>
      <w:r w:rsidRPr="00BD4D46">
        <w:rPr>
          <w:rFonts w:ascii="宋体" w:hAnsi="宋体" w:cs="仿宋" w:hint="eastAsia"/>
          <w:sz w:val="24"/>
          <w:u w:val="dotted"/>
        </w:rPr>
        <w:t xml:space="preserve">                                                          </w:t>
      </w:r>
    </w:p>
    <w:p w14:paraId="6E68EFEA" w14:textId="77777777" w:rsidR="00BD4D46" w:rsidRPr="00BD4D46" w:rsidRDefault="00BD4D46" w:rsidP="00BD4D46">
      <w:pPr>
        <w:adjustRightInd w:val="0"/>
        <w:snapToGrid w:val="0"/>
        <w:spacing w:line="360" w:lineRule="auto"/>
        <w:rPr>
          <w:rFonts w:ascii="宋体" w:hAnsi="宋体" w:cs="仿宋" w:hint="eastAsia"/>
          <w:sz w:val="24"/>
        </w:rPr>
      </w:pPr>
      <w:r w:rsidRPr="00BD4D46">
        <w:rPr>
          <w:rFonts w:ascii="宋体" w:hAnsi="宋体" w:cs="仿宋" w:hint="eastAsia"/>
          <w:sz w:val="24"/>
        </w:rPr>
        <w:t>质疑项目的编号：</w:t>
      </w:r>
      <w:r w:rsidRPr="00BD4D46">
        <w:rPr>
          <w:rFonts w:ascii="宋体" w:hAnsi="宋体" w:cs="仿宋" w:hint="eastAsia"/>
          <w:sz w:val="24"/>
          <w:u w:val="dotted"/>
        </w:rPr>
        <w:t xml:space="preserve">                         </w:t>
      </w:r>
      <w:r w:rsidRPr="00BD4D46">
        <w:rPr>
          <w:rFonts w:ascii="宋体" w:hAnsi="宋体" w:cs="仿宋" w:hint="eastAsia"/>
          <w:sz w:val="24"/>
        </w:rPr>
        <w:t>包号：</w:t>
      </w:r>
      <w:r w:rsidRPr="00BD4D46">
        <w:rPr>
          <w:rFonts w:ascii="宋体" w:hAnsi="宋体" w:cs="仿宋" w:hint="eastAsia"/>
          <w:sz w:val="24"/>
          <w:u w:val="dotted"/>
        </w:rPr>
        <w:t xml:space="preserve">                           </w:t>
      </w:r>
    </w:p>
    <w:p w14:paraId="4AC8D3A7" w14:textId="77777777" w:rsidR="00BD4D46" w:rsidRPr="00BD4D46" w:rsidRDefault="00BD4D46" w:rsidP="00BD4D46">
      <w:pPr>
        <w:adjustRightInd w:val="0"/>
        <w:snapToGrid w:val="0"/>
        <w:spacing w:line="360" w:lineRule="auto"/>
        <w:rPr>
          <w:rFonts w:ascii="宋体" w:hAnsi="宋体" w:cs="仿宋" w:hint="eastAsia"/>
          <w:sz w:val="24"/>
          <w:u w:val="dotted"/>
        </w:rPr>
      </w:pPr>
      <w:r w:rsidRPr="00BD4D46">
        <w:rPr>
          <w:rFonts w:ascii="宋体" w:hAnsi="宋体" w:cs="仿宋" w:hint="eastAsia"/>
          <w:sz w:val="24"/>
        </w:rPr>
        <w:t>采购人名称：</w:t>
      </w:r>
      <w:r w:rsidRPr="00BD4D46">
        <w:rPr>
          <w:rFonts w:ascii="宋体" w:hAnsi="宋体" w:cs="仿宋" w:hint="eastAsia"/>
          <w:sz w:val="24"/>
          <w:u w:val="dotted"/>
        </w:rPr>
        <w:t xml:space="preserve">                                                              </w:t>
      </w:r>
    </w:p>
    <w:p w14:paraId="156C7A06" w14:textId="77777777" w:rsidR="00BD4D46" w:rsidRPr="00BD4D46" w:rsidRDefault="00BD4D46" w:rsidP="00BD4D46">
      <w:pPr>
        <w:adjustRightInd w:val="0"/>
        <w:snapToGrid w:val="0"/>
        <w:spacing w:line="360" w:lineRule="auto"/>
        <w:rPr>
          <w:rFonts w:ascii="宋体" w:hAnsi="宋体" w:cs="仿宋" w:hint="eastAsia"/>
          <w:sz w:val="24"/>
        </w:rPr>
      </w:pPr>
      <w:r w:rsidRPr="00BD4D46">
        <w:rPr>
          <w:rFonts w:ascii="宋体" w:hAnsi="宋体" w:cs="仿宋" w:hint="eastAsia"/>
          <w:sz w:val="24"/>
        </w:rPr>
        <w:t>采购文件获取日期：</w:t>
      </w:r>
      <w:r w:rsidRPr="00BD4D46">
        <w:rPr>
          <w:rFonts w:ascii="宋体" w:hAnsi="宋体" w:cs="仿宋" w:hint="eastAsia"/>
          <w:sz w:val="24"/>
          <w:u w:val="dotted"/>
        </w:rPr>
        <w:t xml:space="preserve">                                                        </w:t>
      </w:r>
    </w:p>
    <w:p w14:paraId="7D91EF2C" w14:textId="77777777" w:rsidR="00BD4D46" w:rsidRPr="00BD4D46" w:rsidRDefault="00BD4D46" w:rsidP="00BD4D46">
      <w:pPr>
        <w:adjustRightInd w:val="0"/>
        <w:snapToGrid w:val="0"/>
        <w:spacing w:line="360" w:lineRule="auto"/>
        <w:rPr>
          <w:rFonts w:ascii="宋体" w:hAnsi="宋体" w:cs="仿宋" w:hint="eastAsia"/>
          <w:bCs/>
          <w:sz w:val="24"/>
        </w:rPr>
      </w:pPr>
      <w:r w:rsidRPr="00BD4D46">
        <w:rPr>
          <w:rFonts w:ascii="宋体" w:hAnsi="宋体" w:cs="仿宋" w:hint="eastAsia"/>
          <w:bCs/>
          <w:sz w:val="24"/>
        </w:rPr>
        <w:t>三、质疑事项具体内容</w:t>
      </w:r>
    </w:p>
    <w:p w14:paraId="6291779F" w14:textId="77777777" w:rsidR="00BD4D46" w:rsidRPr="00BD4D46" w:rsidRDefault="00BD4D46" w:rsidP="00BD4D46">
      <w:pPr>
        <w:adjustRightInd w:val="0"/>
        <w:snapToGrid w:val="0"/>
        <w:spacing w:line="360" w:lineRule="auto"/>
        <w:rPr>
          <w:rFonts w:ascii="宋体" w:hAnsi="宋体" w:cs="仿宋" w:hint="eastAsia"/>
          <w:sz w:val="24"/>
          <w:u w:val="dotted"/>
        </w:rPr>
      </w:pPr>
      <w:r w:rsidRPr="00BD4D46">
        <w:rPr>
          <w:rFonts w:ascii="宋体" w:hAnsi="宋体" w:cs="仿宋" w:hint="eastAsia"/>
          <w:sz w:val="24"/>
        </w:rPr>
        <w:t>质疑事项1：</w:t>
      </w:r>
      <w:r w:rsidRPr="00BD4D46">
        <w:rPr>
          <w:rFonts w:ascii="宋体" w:hAnsi="宋体" w:cs="仿宋" w:hint="eastAsia"/>
          <w:sz w:val="24"/>
          <w:u w:val="dotted"/>
        </w:rPr>
        <w:t xml:space="preserve">                                                              </w:t>
      </w:r>
    </w:p>
    <w:p w14:paraId="01A70CB8" w14:textId="77777777" w:rsidR="00BD4D46" w:rsidRPr="00BD4D46" w:rsidRDefault="00BD4D46" w:rsidP="00BD4D46">
      <w:pPr>
        <w:adjustRightInd w:val="0"/>
        <w:snapToGrid w:val="0"/>
        <w:spacing w:line="360" w:lineRule="auto"/>
        <w:rPr>
          <w:rFonts w:ascii="宋体" w:hAnsi="宋体" w:cs="仿宋" w:hint="eastAsia"/>
          <w:sz w:val="24"/>
          <w:u w:val="dotted"/>
        </w:rPr>
      </w:pPr>
      <w:r w:rsidRPr="00BD4D46">
        <w:rPr>
          <w:rFonts w:ascii="宋体" w:hAnsi="宋体" w:cs="仿宋" w:hint="eastAsia"/>
          <w:sz w:val="24"/>
        </w:rPr>
        <w:t>事实依据：</w:t>
      </w:r>
      <w:r w:rsidRPr="00BD4D46">
        <w:rPr>
          <w:rFonts w:ascii="宋体" w:hAnsi="宋体" w:cs="仿宋" w:hint="eastAsia"/>
          <w:sz w:val="24"/>
          <w:u w:val="dotted"/>
        </w:rPr>
        <w:t xml:space="preserve">                                                                </w:t>
      </w:r>
    </w:p>
    <w:p w14:paraId="009FAF49" w14:textId="77777777" w:rsidR="00BD4D46" w:rsidRPr="00BD4D46" w:rsidRDefault="00BD4D46" w:rsidP="00BD4D46">
      <w:pPr>
        <w:adjustRightInd w:val="0"/>
        <w:snapToGrid w:val="0"/>
        <w:spacing w:line="360" w:lineRule="auto"/>
        <w:rPr>
          <w:rFonts w:ascii="宋体" w:hAnsi="宋体" w:cs="仿宋" w:hint="eastAsia"/>
          <w:sz w:val="24"/>
        </w:rPr>
      </w:pPr>
      <w:r w:rsidRPr="00BD4D46">
        <w:rPr>
          <w:rFonts w:ascii="宋体" w:hAnsi="宋体" w:cs="仿宋" w:hint="eastAsia"/>
          <w:sz w:val="24"/>
          <w:u w:val="dotted"/>
        </w:rPr>
        <w:t xml:space="preserve">                                                                          </w:t>
      </w:r>
    </w:p>
    <w:p w14:paraId="09143F18" w14:textId="77777777" w:rsidR="00BD4D46" w:rsidRPr="00BD4D46" w:rsidRDefault="00BD4D46" w:rsidP="00BD4D46">
      <w:pPr>
        <w:adjustRightInd w:val="0"/>
        <w:snapToGrid w:val="0"/>
        <w:spacing w:line="360" w:lineRule="auto"/>
        <w:rPr>
          <w:rFonts w:ascii="宋体" w:hAnsi="宋体" w:cs="仿宋" w:hint="eastAsia"/>
          <w:sz w:val="24"/>
          <w:u w:val="dotted"/>
        </w:rPr>
      </w:pPr>
      <w:r w:rsidRPr="00BD4D46">
        <w:rPr>
          <w:rFonts w:ascii="宋体" w:hAnsi="宋体" w:cs="仿宋" w:hint="eastAsia"/>
          <w:sz w:val="24"/>
        </w:rPr>
        <w:t>法律依据：</w:t>
      </w:r>
      <w:r w:rsidRPr="00BD4D46">
        <w:rPr>
          <w:rFonts w:ascii="宋体" w:hAnsi="宋体" w:cs="仿宋" w:hint="eastAsia"/>
          <w:sz w:val="24"/>
          <w:u w:val="dotted"/>
        </w:rPr>
        <w:t xml:space="preserve">                                                                </w:t>
      </w:r>
    </w:p>
    <w:p w14:paraId="68C523D7" w14:textId="77777777" w:rsidR="00BD4D46" w:rsidRPr="00BD4D46" w:rsidRDefault="00BD4D46" w:rsidP="00BD4D46">
      <w:pPr>
        <w:adjustRightInd w:val="0"/>
        <w:snapToGrid w:val="0"/>
        <w:spacing w:line="360" w:lineRule="auto"/>
        <w:rPr>
          <w:rFonts w:ascii="宋体" w:hAnsi="宋体" w:cs="仿宋" w:hint="eastAsia"/>
          <w:sz w:val="24"/>
          <w:u w:val="dotted"/>
        </w:rPr>
      </w:pPr>
      <w:r w:rsidRPr="00BD4D46">
        <w:rPr>
          <w:rFonts w:ascii="宋体" w:hAnsi="宋体" w:cs="仿宋" w:hint="eastAsia"/>
          <w:sz w:val="24"/>
          <w:u w:val="dotted"/>
        </w:rPr>
        <w:t xml:space="preserve">                                                                          </w:t>
      </w:r>
    </w:p>
    <w:p w14:paraId="6DFCCF6F" w14:textId="77777777" w:rsidR="00BD4D46" w:rsidRPr="00BD4D46" w:rsidRDefault="00BD4D46" w:rsidP="00BD4D46">
      <w:pPr>
        <w:adjustRightInd w:val="0"/>
        <w:snapToGrid w:val="0"/>
        <w:spacing w:line="360" w:lineRule="auto"/>
        <w:rPr>
          <w:rFonts w:ascii="宋体" w:hAnsi="宋体" w:cs="仿宋" w:hint="eastAsia"/>
          <w:sz w:val="24"/>
          <w:u w:val="dotted"/>
        </w:rPr>
      </w:pPr>
      <w:r w:rsidRPr="00BD4D46">
        <w:rPr>
          <w:rFonts w:ascii="宋体" w:hAnsi="宋体" w:cs="仿宋" w:hint="eastAsia"/>
          <w:sz w:val="24"/>
        </w:rPr>
        <w:t>质疑事项2</w:t>
      </w:r>
    </w:p>
    <w:p w14:paraId="16AEBE60" w14:textId="77777777" w:rsidR="00BD4D46" w:rsidRPr="00BD4D46" w:rsidRDefault="00BD4D46" w:rsidP="00BD4D46">
      <w:pPr>
        <w:adjustRightInd w:val="0"/>
        <w:snapToGrid w:val="0"/>
        <w:spacing w:line="360" w:lineRule="auto"/>
        <w:rPr>
          <w:rFonts w:ascii="宋体" w:hAnsi="宋体" w:cs="仿宋" w:hint="eastAsia"/>
          <w:sz w:val="24"/>
        </w:rPr>
      </w:pPr>
      <w:r w:rsidRPr="00BD4D46">
        <w:rPr>
          <w:rFonts w:ascii="宋体" w:hAnsi="宋体" w:cs="仿宋" w:hint="eastAsia"/>
          <w:sz w:val="24"/>
        </w:rPr>
        <w:t>……</w:t>
      </w:r>
    </w:p>
    <w:p w14:paraId="48CA35D3" w14:textId="77777777" w:rsidR="00BD4D46" w:rsidRPr="00BD4D46" w:rsidRDefault="00BD4D46" w:rsidP="00BD4D46">
      <w:pPr>
        <w:adjustRightInd w:val="0"/>
        <w:snapToGrid w:val="0"/>
        <w:spacing w:line="360" w:lineRule="auto"/>
        <w:rPr>
          <w:rFonts w:ascii="宋体" w:hAnsi="宋体" w:cs="仿宋" w:hint="eastAsia"/>
          <w:bCs/>
          <w:sz w:val="24"/>
        </w:rPr>
      </w:pPr>
      <w:r w:rsidRPr="00BD4D46">
        <w:rPr>
          <w:rFonts w:ascii="宋体" w:hAnsi="宋体" w:cs="仿宋" w:hint="eastAsia"/>
          <w:bCs/>
          <w:sz w:val="24"/>
        </w:rPr>
        <w:t>四、与质疑事项相关的质疑请求</w:t>
      </w:r>
    </w:p>
    <w:p w14:paraId="107FCE66" w14:textId="77777777" w:rsidR="00BD4D46" w:rsidRPr="00BD4D46" w:rsidRDefault="00BD4D46" w:rsidP="00BD4D46">
      <w:pPr>
        <w:adjustRightInd w:val="0"/>
        <w:snapToGrid w:val="0"/>
        <w:spacing w:line="360" w:lineRule="auto"/>
        <w:rPr>
          <w:rFonts w:ascii="宋体" w:hAnsi="宋体" w:cs="仿宋" w:hint="eastAsia"/>
          <w:sz w:val="24"/>
          <w:u w:val="dotted"/>
        </w:rPr>
      </w:pPr>
      <w:r w:rsidRPr="00BD4D46">
        <w:rPr>
          <w:rFonts w:ascii="宋体" w:hAnsi="宋体" w:cs="仿宋" w:hint="eastAsia"/>
          <w:sz w:val="24"/>
        </w:rPr>
        <w:t>请求：</w:t>
      </w:r>
      <w:r w:rsidRPr="00BD4D46">
        <w:rPr>
          <w:rFonts w:ascii="宋体" w:hAnsi="宋体" w:cs="仿宋" w:hint="eastAsia"/>
          <w:sz w:val="24"/>
          <w:u w:val="dotted"/>
        </w:rPr>
        <w:t xml:space="preserve">                                                                     </w:t>
      </w:r>
    </w:p>
    <w:p w14:paraId="121DE45E" w14:textId="77777777" w:rsidR="00BD4D46" w:rsidRPr="00BD4D46" w:rsidRDefault="00BD4D46" w:rsidP="00BD4D46">
      <w:pPr>
        <w:rPr>
          <w:rFonts w:ascii="宋体" w:hAnsi="宋体" w:hint="eastAsia"/>
          <w:sz w:val="24"/>
        </w:rPr>
      </w:pPr>
      <w:r w:rsidRPr="00BD4D46">
        <w:rPr>
          <w:rFonts w:ascii="宋体" w:hAnsi="宋体" w:hint="eastAsia"/>
          <w:sz w:val="24"/>
        </w:rPr>
        <w:t xml:space="preserve">签字(签章)：                   公章：                      </w:t>
      </w:r>
    </w:p>
    <w:p w14:paraId="1FCE9E4D" w14:textId="77777777" w:rsidR="00BD4D46" w:rsidRPr="00BD4D46" w:rsidRDefault="00BD4D46" w:rsidP="00BD4D46">
      <w:pPr>
        <w:rPr>
          <w:rFonts w:ascii="宋体" w:hAnsi="宋体" w:hint="eastAsia"/>
          <w:sz w:val="24"/>
        </w:rPr>
      </w:pPr>
      <w:r w:rsidRPr="00BD4D46">
        <w:rPr>
          <w:rFonts w:ascii="宋体" w:hAnsi="宋体" w:hint="eastAsia"/>
          <w:sz w:val="24"/>
        </w:rPr>
        <w:t xml:space="preserve">日期：    </w:t>
      </w:r>
    </w:p>
    <w:p w14:paraId="549BB3A2" w14:textId="77777777" w:rsidR="00BD4D46" w:rsidRPr="00BD4D46" w:rsidRDefault="00BD4D46" w:rsidP="00BD4D46">
      <w:pPr>
        <w:spacing w:line="400" w:lineRule="exact"/>
        <w:rPr>
          <w:rFonts w:ascii="宋体" w:hAnsi="宋体" w:hint="eastAsia"/>
          <w:b/>
          <w:sz w:val="24"/>
        </w:rPr>
      </w:pPr>
      <w:r w:rsidRPr="00BD4D46">
        <w:rPr>
          <w:rFonts w:ascii="宋体" w:hAnsi="宋体" w:hint="eastAsia"/>
          <w:b/>
          <w:sz w:val="24"/>
        </w:rPr>
        <w:t>质疑函制作说明：</w:t>
      </w:r>
    </w:p>
    <w:p w14:paraId="74472883" w14:textId="77777777" w:rsidR="00BD4D46" w:rsidRPr="00BD4D46" w:rsidRDefault="00BD4D46" w:rsidP="00BD4D46">
      <w:pPr>
        <w:widowControl/>
        <w:spacing w:line="400" w:lineRule="exact"/>
        <w:ind w:firstLineChars="200" w:firstLine="480"/>
        <w:jc w:val="left"/>
        <w:rPr>
          <w:rFonts w:ascii="宋体" w:hAnsi="宋体" w:hint="eastAsia"/>
          <w:sz w:val="24"/>
        </w:rPr>
      </w:pPr>
      <w:r w:rsidRPr="00BD4D46">
        <w:rPr>
          <w:rFonts w:ascii="宋体" w:hAnsi="宋体" w:hint="eastAsia"/>
          <w:sz w:val="24"/>
        </w:rPr>
        <w:t>1.供应商提出质疑时，应提交质疑函和必要的证明材料。</w:t>
      </w:r>
    </w:p>
    <w:p w14:paraId="68EA218C" w14:textId="77777777" w:rsidR="00BD4D46" w:rsidRPr="00BD4D46" w:rsidRDefault="00BD4D46" w:rsidP="00BD4D46">
      <w:pPr>
        <w:widowControl/>
        <w:spacing w:line="400" w:lineRule="exact"/>
        <w:ind w:firstLineChars="200" w:firstLine="480"/>
        <w:jc w:val="left"/>
        <w:rPr>
          <w:rFonts w:ascii="宋体" w:hAnsi="宋体" w:hint="eastAsia"/>
          <w:sz w:val="24"/>
        </w:rPr>
      </w:pPr>
      <w:r w:rsidRPr="00BD4D46">
        <w:rPr>
          <w:rFonts w:ascii="宋体" w:hAnsi="宋体" w:hint="eastAsia"/>
          <w:sz w:val="24"/>
        </w:rPr>
        <w:lastRenderedPageBreak/>
        <w:t>2.质疑供应商若委托代理人进行质疑的，质疑函应按要求列明“授权代表”的有关内容，并在附件中提交由质疑</w:t>
      </w:r>
      <w:r w:rsidRPr="00BD4D46">
        <w:rPr>
          <w:rFonts w:ascii="宋体" w:hAnsi="宋体" w:cs="宋体" w:hint="eastAsia"/>
          <w:kern w:val="0"/>
          <w:sz w:val="24"/>
        </w:rPr>
        <w:t>供应商签署的授权委托书。授权委托书应载明代理人的姓名或者名称、代理事项、具体权限、期限和相关事项。</w:t>
      </w:r>
    </w:p>
    <w:p w14:paraId="7915F0B7" w14:textId="77777777" w:rsidR="00BD4D46" w:rsidRPr="00BD4D46" w:rsidRDefault="00BD4D46" w:rsidP="00BD4D46">
      <w:pPr>
        <w:widowControl/>
        <w:spacing w:line="400" w:lineRule="exact"/>
        <w:ind w:firstLineChars="200" w:firstLine="480"/>
        <w:jc w:val="left"/>
        <w:rPr>
          <w:rFonts w:ascii="宋体" w:hAnsi="宋体" w:hint="eastAsia"/>
          <w:sz w:val="24"/>
        </w:rPr>
      </w:pPr>
      <w:r w:rsidRPr="00BD4D46">
        <w:rPr>
          <w:rFonts w:ascii="宋体" w:hAnsi="宋体" w:hint="eastAsia"/>
          <w:sz w:val="24"/>
        </w:rPr>
        <w:t>3.质疑供应商若对项目的某一分包进行质疑，质疑函中应列明具体分包号。</w:t>
      </w:r>
    </w:p>
    <w:p w14:paraId="59C09C28" w14:textId="77777777" w:rsidR="00BD4D46" w:rsidRPr="00BD4D46" w:rsidRDefault="00BD4D46" w:rsidP="00BD4D46">
      <w:pPr>
        <w:widowControl/>
        <w:spacing w:line="400" w:lineRule="exact"/>
        <w:ind w:firstLineChars="200" w:firstLine="480"/>
        <w:jc w:val="left"/>
        <w:rPr>
          <w:rFonts w:ascii="宋体" w:hAnsi="宋体" w:hint="eastAsia"/>
          <w:sz w:val="24"/>
        </w:rPr>
      </w:pPr>
      <w:r w:rsidRPr="00BD4D46">
        <w:rPr>
          <w:rFonts w:ascii="宋体" w:hAnsi="宋体" w:hint="eastAsia"/>
          <w:sz w:val="24"/>
        </w:rPr>
        <w:t>4.质疑函的质疑事项应具体、明确，并有必要的事实依据和法律依据。</w:t>
      </w:r>
    </w:p>
    <w:p w14:paraId="4D339827" w14:textId="77777777" w:rsidR="00BD4D46" w:rsidRPr="00BD4D46" w:rsidRDefault="00BD4D46" w:rsidP="00BD4D46">
      <w:pPr>
        <w:widowControl/>
        <w:spacing w:line="400" w:lineRule="exact"/>
        <w:ind w:firstLineChars="200" w:firstLine="480"/>
        <w:jc w:val="left"/>
        <w:rPr>
          <w:rFonts w:ascii="宋体" w:hAnsi="宋体" w:hint="eastAsia"/>
          <w:sz w:val="24"/>
        </w:rPr>
      </w:pPr>
      <w:r w:rsidRPr="00BD4D46">
        <w:rPr>
          <w:rFonts w:ascii="宋体" w:hAnsi="宋体" w:hint="eastAsia"/>
          <w:sz w:val="24"/>
        </w:rPr>
        <w:t>5.质疑函的质疑请求应与质疑事项相关。</w:t>
      </w:r>
    </w:p>
    <w:p w14:paraId="4F60E00A" w14:textId="77777777" w:rsidR="00BD4D46" w:rsidRPr="00BD4D46" w:rsidRDefault="00BD4D46" w:rsidP="00BD4D46">
      <w:pPr>
        <w:widowControl/>
        <w:spacing w:line="400" w:lineRule="exact"/>
        <w:ind w:firstLineChars="200" w:firstLine="480"/>
        <w:jc w:val="left"/>
        <w:rPr>
          <w:rFonts w:ascii="宋体" w:hAnsi="宋体" w:hint="eastAsia"/>
          <w:sz w:val="24"/>
        </w:rPr>
      </w:pPr>
      <w:r w:rsidRPr="00BD4D46">
        <w:rPr>
          <w:rFonts w:ascii="宋体" w:hAnsi="宋体" w:hint="eastAsia"/>
          <w:sz w:val="24"/>
        </w:rPr>
        <w:t>6.质疑供应商为自然人的，质疑函应由本人签字；质疑供应商为法人或者其他组织的，质疑函应由法定代表人、主要负责人，或者其授权代表签字或者盖章，并加盖公章。</w:t>
      </w:r>
    </w:p>
    <w:p w14:paraId="527FD199" w14:textId="77777777" w:rsidR="00BD4D46" w:rsidRPr="00BD4D46" w:rsidRDefault="00BD4D46" w:rsidP="00BD4D46">
      <w:pPr>
        <w:spacing w:line="360" w:lineRule="auto"/>
        <w:rPr>
          <w:rFonts w:ascii="宋体" w:hAnsi="宋体" w:hint="eastAsia"/>
          <w:kern w:val="0"/>
          <w:sz w:val="32"/>
          <w:szCs w:val="20"/>
        </w:rPr>
      </w:pPr>
    </w:p>
    <w:p w14:paraId="55498A5F" w14:textId="77777777" w:rsidR="00F421B6" w:rsidRPr="00BD4D46" w:rsidRDefault="00F421B6" w:rsidP="00DF319F">
      <w:pPr>
        <w:widowControl/>
        <w:spacing w:line="460" w:lineRule="exact"/>
        <w:jc w:val="left"/>
        <w:rPr>
          <w:rFonts w:ascii="宋体" w:hAnsi="宋体" w:hint="eastAsia"/>
          <w:sz w:val="24"/>
        </w:rPr>
      </w:pPr>
    </w:p>
    <w:sectPr w:rsidR="00F421B6" w:rsidRPr="00BD4D46" w:rsidSect="00DF319F">
      <w:footerReference w:type="default" r:id="rId9"/>
      <w:type w:val="continuous"/>
      <w:pgSz w:w="11907" w:h="16839"/>
      <w:pgMar w:top="1440" w:right="1800" w:bottom="1440" w:left="1800" w:header="720" w:footer="720"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60D937" w14:textId="77777777" w:rsidR="00E155B7" w:rsidRDefault="00E155B7">
      <w:r>
        <w:separator/>
      </w:r>
    </w:p>
  </w:endnote>
  <w:endnote w:type="continuationSeparator" w:id="0">
    <w:p w14:paraId="06846EB0" w14:textId="77777777" w:rsidR="00E155B7" w:rsidRDefault="00E15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微软雅黑"/>
    <w:charset w:val="86"/>
    <w:family w:val="modern"/>
    <w:pitch w:val="default"/>
    <w:sig w:usb0="00000001" w:usb1="080E0000" w:usb2="00000000" w:usb3="00000000" w:csb0="00040000" w:csb1="00000000"/>
  </w:font>
  <w:font w:name="华文彩云">
    <w:panose1 w:val="02010800040101010101"/>
    <w:charset w:val="86"/>
    <w:family w:val="auto"/>
    <w:pitch w:val="variable"/>
    <w:sig w:usb0="00000001" w:usb1="080F0000" w:usb2="00000010" w:usb3="00000000" w:csb0="00040000"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1" w:usb1="080E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default"/>
  </w:font>
  <w:font w:name="Kingsoft Phonetic Plain">
    <w:altName w:val="Times New Roman"/>
    <w:charset w:val="00"/>
    <w:family w:val="auto"/>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Helvetica-Light">
    <w:altName w:val="Malgun Gothic"/>
    <w:charset w:val="00"/>
    <w:family w:val="swiss"/>
    <w:pitch w:val="default"/>
    <w:sig w:usb0="00000000"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方正仿宋_GB2312">
    <w:altName w:val="微软雅黑"/>
    <w:charset w:val="86"/>
    <w:family w:val="auto"/>
    <w:pitch w:val="default"/>
    <w:sig w:usb0="A00002BF" w:usb1="184F6CFA" w:usb2="00000012" w:usb3="00000000" w:csb0="00040001" w:csb1="00000000"/>
  </w:font>
  <w:font w:name="SSJ-PK7482000002d-Identity-H">
    <w:altName w:val="黑体"/>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1164B0" w14:textId="2DE85F48" w:rsidR="004434C4" w:rsidRDefault="00F23A57" w:rsidP="00F60F97">
    <w:pPr>
      <w:pStyle w:val="afe"/>
      <w:jc w:val="center"/>
    </w:pPr>
    <w:r>
      <w:fldChar w:fldCharType="begin"/>
    </w:r>
    <w:r>
      <w:instrText xml:space="preserve"> PAGE   \* MERGEFORMAT </w:instrText>
    </w:r>
    <w:r>
      <w:fldChar w:fldCharType="separate"/>
    </w:r>
    <w:r>
      <w:rPr>
        <w:lang w:val="zh-CN"/>
      </w:rPr>
      <w:t>1</w:t>
    </w:r>
    <w:r>
      <w:rPr>
        <w:lang w:val="zh-C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FF24A6" w14:textId="77777777" w:rsidR="00E155B7" w:rsidRDefault="00E155B7">
      <w:r>
        <w:separator/>
      </w:r>
    </w:p>
  </w:footnote>
  <w:footnote w:type="continuationSeparator" w:id="0">
    <w:p w14:paraId="1CCC66D9" w14:textId="77777777" w:rsidR="00E155B7" w:rsidRDefault="00E155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0CE252C"/>
    <w:multiLevelType w:val="multilevel"/>
    <w:tmpl w:val="80CE252C"/>
    <w:lvl w:ilvl="0">
      <w:start w:val="1"/>
      <w:numFmt w:val="bullet"/>
      <w:pStyle w:val="a"/>
      <w:lvlText w:val=""/>
      <w:lvlJc w:val="left"/>
      <w:pPr>
        <w:tabs>
          <w:tab w:val="left" w:pos="900"/>
        </w:tabs>
        <w:ind w:left="900" w:hanging="420"/>
      </w:pPr>
      <w:rPr>
        <w:rFonts w:ascii="Wingdings" w:hAnsi="Wingdings" w:hint="default"/>
      </w:rPr>
    </w:lvl>
    <w:lvl w:ilvl="1">
      <w:start w:val="1"/>
      <w:numFmt w:val="bullet"/>
      <w:lvlText w:val=""/>
      <w:lvlJc w:val="left"/>
      <w:pPr>
        <w:tabs>
          <w:tab w:val="left" w:pos="0"/>
        </w:tabs>
        <w:ind w:left="1320" w:hanging="420"/>
      </w:pPr>
      <w:rPr>
        <w:rFonts w:ascii="Wingdings" w:hAnsi="Wingdings" w:hint="default"/>
      </w:rPr>
    </w:lvl>
    <w:lvl w:ilvl="2">
      <w:start w:val="1"/>
      <w:numFmt w:val="bullet"/>
      <w:lvlText w:val=""/>
      <w:lvlJc w:val="left"/>
      <w:pPr>
        <w:tabs>
          <w:tab w:val="left" w:pos="0"/>
        </w:tabs>
        <w:ind w:left="1740" w:hanging="420"/>
      </w:pPr>
      <w:rPr>
        <w:rFonts w:ascii="Wingdings" w:hAnsi="Wingdings" w:hint="default"/>
      </w:rPr>
    </w:lvl>
    <w:lvl w:ilvl="3">
      <w:start w:val="1"/>
      <w:numFmt w:val="bullet"/>
      <w:lvlText w:val=""/>
      <w:lvlJc w:val="left"/>
      <w:pPr>
        <w:tabs>
          <w:tab w:val="left" w:pos="0"/>
        </w:tabs>
        <w:ind w:left="2160" w:hanging="420"/>
      </w:pPr>
      <w:rPr>
        <w:rFonts w:ascii="Wingdings" w:hAnsi="Wingdings" w:hint="default"/>
      </w:rPr>
    </w:lvl>
    <w:lvl w:ilvl="4">
      <w:start w:val="1"/>
      <w:numFmt w:val="bullet"/>
      <w:lvlText w:val=""/>
      <w:lvlJc w:val="left"/>
      <w:pPr>
        <w:tabs>
          <w:tab w:val="left" w:pos="0"/>
        </w:tabs>
        <w:ind w:left="2580" w:hanging="420"/>
      </w:pPr>
      <w:rPr>
        <w:rFonts w:ascii="Wingdings" w:hAnsi="Wingdings" w:hint="default"/>
      </w:rPr>
    </w:lvl>
    <w:lvl w:ilvl="5">
      <w:start w:val="1"/>
      <w:numFmt w:val="bullet"/>
      <w:lvlText w:val=""/>
      <w:lvlJc w:val="left"/>
      <w:pPr>
        <w:tabs>
          <w:tab w:val="left" w:pos="0"/>
        </w:tabs>
        <w:ind w:left="3000" w:hanging="420"/>
      </w:pPr>
      <w:rPr>
        <w:rFonts w:ascii="Wingdings" w:hAnsi="Wingdings" w:hint="default"/>
      </w:rPr>
    </w:lvl>
    <w:lvl w:ilvl="6">
      <w:start w:val="1"/>
      <w:numFmt w:val="bullet"/>
      <w:lvlText w:val=""/>
      <w:lvlJc w:val="left"/>
      <w:pPr>
        <w:tabs>
          <w:tab w:val="left" w:pos="0"/>
        </w:tabs>
        <w:ind w:left="3420" w:hanging="420"/>
      </w:pPr>
      <w:rPr>
        <w:rFonts w:ascii="Wingdings" w:hAnsi="Wingdings" w:hint="default"/>
      </w:rPr>
    </w:lvl>
    <w:lvl w:ilvl="7">
      <w:start w:val="1"/>
      <w:numFmt w:val="bullet"/>
      <w:lvlText w:val=""/>
      <w:lvlJc w:val="left"/>
      <w:pPr>
        <w:tabs>
          <w:tab w:val="left" w:pos="0"/>
        </w:tabs>
        <w:ind w:left="3840" w:hanging="420"/>
      </w:pPr>
      <w:rPr>
        <w:rFonts w:ascii="Wingdings" w:hAnsi="Wingdings" w:hint="default"/>
      </w:rPr>
    </w:lvl>
    <w:lvl w:ilvl="8">
      <w:start w:val="1"/>
      <w:numFmt w:val="bullet"/>
      <w:lvlText w:val=""/>
      <w:lvlJc w:val="left"/>
      <w:pPr>
        <w:tabs>
          <w:tab w:val="left" w:pos="0"/>
        </w:tabs>
        <w:ind w:left="4260" w:hanging="420"/>
      </w:pPr>
      <w:rPr>
        <w:rFonts w:ascii="Wingdings" w:hAnsi="Wingdings" w:hint="default"/>
      </w:rPr>
    </w:lvl>
  </w:abstractNum>
  <w:abstractNum w:abstractNumId="1" w15:restartNumberingAfterBreak="0">
    <w:nsid w:val="B09945BB"/>
    <w:multiLevelType w:val="singleLevel"/>
    <w:tmpl w:val="B09945BB"/>
    <w:lvl w:ilvl="0">
      <w:start w:val="4"/>
      <w:numFmt w:val="chineseCounting"/>
      <w:suff w:val="space"/>
      <w:lvlText w:val="第%1章"/>
      <w:lvlJc w:val="left"/>
      <w:rPr>
        <w:rFonts w:hint="eastAsia"/>
      </w:rPr>
    </w:lvl>
  </w:abstractNum>
  <w:abstractNum w:abstractNumId="2" w15:restartNumberingAfterBreak="0">
    <w:nsid w:val="C8AD9CD8"/>
    <w:multiLevelType w:val="multilevel"/>
    <w:tmpl w:val="C8AD9CD8"/>
    <w:lvl w:ilvl="0">
      <w:start w:val="1"/>
      <w:numFmt w:val="decimal"/>
      <w:pStyle w:val="ul"/>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3" w15:restartNumberingAfterBreak="0">
    <w:nsid w:val="DB4D9785"/>
    <w:multiLevelType w:val="singleLevel"/>
    <w:tmpl w:val="DB4D9785"/>
    <w:lvl w:ilvl="0">
      <w:start w:val="1"/>
      <w:numFmt w:val="decimal"/>
      <w:suff w:val="nothing"/>
      <w:lvlText w:val="%1、"/>
      <w:lvlJc w:val="left"/>
    </w:lvl>
  </w:abstractNum>
  <w:abstractNum w:abstractNumId="4" w15:restartNumberingAfterBreak="0">
    <w:nsid w:val="E54D664B"/>
    <w:multiLevelType w:val="singleLevel"/>
    <w:tmpl w:val="E54D664B"/>
    <w:lvl w:ilvl="0">
      <w:start w:val="2"/>
      <w:numFmt w:val="decimal"/>
      <w:pStyle w:val="1"/>
      <w:suff w:val="nothing"/>
      <w:lvlText w:val="（%1）"/>
      <w:lvlJc w:val="left"/>
    </w:lvl>
  </w:abstractNum>
  <w:abstractNum w:abstractNumId="5" w15:restartNumberingAfterBreak="0">
    <w:nsid w:val="EC143EB7"/>
    <w:multiLevelType w:val="singleLevel"/>
    <w:tmpl w:val="EC143EB7"/>
    <w:lvl w:ilvl="0">
      <w:start w:val="3"/>
      <w:numFmt w:val="decimal"/>
      <w:suff w:val="nothing"/>
      <w:lvlText w:val="（%1）"/>
      <w:lvlJc w:val="left"/>
    </w:lvl>
  </w:abstractNum>
  <w:abstractNum w:abstractNumId="6" w15:restartNumberingAfterBreak="0">
    <w:nsid w:val="F9ED007F"/>
    <w:multiLevelType w:val="singleLevel"/>
    <w:tmpl w:val="F9ED007F"/>
    <w:lvl w:ilvl="0">
      <w:start w:val="1"/>
      <w:numFmt w:val="decimal"/>
      <w:suff w:val="nothing"/>
      <w:lvlText w:val="%1、"/>
      <w:lvlJc w:val="left"/>
    </w:lvl>
  </w:abstractNum>
  <w:abstractNum w:abstractNumId="7" w15:restartNumberingAfterBreak="0">
    <w:nsid w:val="07F445EB"/>
    <w:multiLevelType w:val="hybridMultilevel"/>
    <w:tmpl w:val="2CF2A412"/>
    <w:lvl w:ilvl="0" w:tplc="A9F8312E">
      <w:start w:val="2"/>
      <w:numFmt w:val="decimal"/>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8" w15:restartNumberingAfterBreak="0">
    <w:nsid w:val="101856BF"/>
    <w:multiLevelType w:val="singleLevel"/>
    <w:tmpl w:val="101856BF"/>
    <w:lvl w:ilvl="0">
      <w:start w:val="1"/>
      <w:numFmt w:val="decimal"/>
      <w:suff w:val="nothing"/>
      <w:lvlText w:val="%1、"/>
      <w:lvlJc w:val="left"/>
    </w:lvl>
  </w:abstractNum>
  <w:abstractNum w:abstractNumId="9" w15:restartNumberingAfterBreak="0">
    <w:nsid w:val="2BF85B56"/>
    <w:multiLevelType w:val="singleLevel"/>
    <w:tmpl w:val="2BF85B56"/>
    <w:lvl w:ilvl="0">
      <w:start w:val="5"/>
      <w:numFmt w:val="decimal"/>
      <w:suff w:val="nothing"/>
      <w:lvlText w:val="%1、"/>
      <w:lvlJc w:val="left"/>
    </w:lvl>
  </w:abstractNum>
  <w:abstractNum w:abstractNumId="10" w15:restartNumberingAfterBreak="0">
    <w:nsid w:val="35A940D6"/>
    <w:multiLevelType w:val="multilevel"/>
    <w:tmpl w:val="35A940D6"/>
    <w:lvl w:ilvl="0">
      <w:start w:val="1"/>
      <w:numFmt w:val="japaneseCounting"/>
      <w:lvlText w:val="%1、"/>
      <w:lvlJc w:val="left"/>
      <w:pPr>
        <w:ind w:left="764" w:hanging="480"/>
      </w:pPr>
      <w:rPr>
        <w:rFonts w:cs="Times New Roman" w:hint="default"/>
      </w:rPr>
    </w:lvl>
    <w:lvl w:ilvl="1">
      <w:start w:val="1"/>
      <w:numFmt w:val="lowerLetter"/>
      <w:lvlText w:val="%2)"/>
      <w:lvlJc w:val="left"/>
      <w:pPr>
        <w:ind w:left="1124" w:hanging="420"/>
      </w:pPr>
      <w:rPr>
        <w:rFonts w:cs="Times New Roman"/>
      </w:rPr>
    </w:lvl>
    <w:lvl w:ilvl="2">
      <w:start w:val="1"/>
      <w:numFmt w:val="lowerRoman"/>
      <w:lvlText w:val="%3."/>
      <w:lvlJc w:val="right"/>
      <w:pPr>
        <w:ind w:left="1544" w:hanging="420"/>
      </w:pPr>
      <w:rPr>
        <w:rFonts w:cs="Times New Roman"/>
      </w:rPr>
    </w:lvl>
    <w:lvl w:ilvl="3">
      <w:start w:val="1"/>
      <w:numFmt w:val="decimal"/>
      <w:lvlText w:val="%4."/>
      <w:lvlJc w:val="left"/>
      <w:pPr>
        <w:ind w:left="1964" w:hanging="420"/>
      </w:pPr>
      <w:rPr>
        <w:rFonts w:cs="Times New Roman"/>
      </w:rPr>
    </w:lvl>
    <w:lvl w:ilvl="4">
      <w:start w:val="1"/>
      <w:numFmt w:val="lowerLetter"/>
      <w:lvlText w:val="%5)"/>
      <w:lvlJc w:val="left"/>
      <w:pPr>
        <w:ind w:left="2384" w:hanging="420"/>
      </w:pPr>
      <w:rPr>
        <w:rFonts w:cs="Times New Roman"/>
      </w:rPr>
    </w:lvl>
    <w:lvl w:ilvl="5">
      <w:start w:val="1"/>
      <w:numFmt w:val="lowerRoman"/>
      <w:lvlText w:val="%6."/>
      <w:lvlJc w:val="right"/>
      <w:pPr>
        <w:ind w:left="2804" w:hanging="420"/>
      </w:pPr>
      <w:rPr>
        <w:rFonts w:cs="Times New Roman"/>
      </w:rPr>
    </w:lvl>
    <w:lvl w:ilvl="6">
      <w:start w:val="1"/>
      <w:numFmt w:val="decimal"/>
      <w:lvlText w:val="%7."/>
      <w:lvlJc w:val="left"/>
      <w:pPr>
        <w:ind w:left="3224" w:hanging="420"/>
      </w:pPr>
      <w:rPr>
        <w:rFonts w:cs="Times New Roman"/>
      </w:rPr>
    </w:lvl>
    <w:lvl w:ilvl="7">
      <w:start w:val="1"/>
      <w:numFmt w:val="lowerLetter"/>
      <w:lvlText w:val="%8)"/>
      <w:lvlJc w:val="left"/>
      <w:pPr>
        <w:ind w:left="3644" w:hanging="420"/>
      </w:pPr>
      <w:rPr>
        <w:rFonts w:cs="Times New Roman"/>
      </w:rPr>
    </w:lvl>
    <w:lvl w:ilvl="8">
      <w:start w:val="1"/>
      <w:numFmt w:val="lowerRoman"/>
      <w:lvlText w:val="%9."/>
      <w:lvlJc w:val="right"/>
      <w:pPr>
        <w:ind w:left="4064" w:hanging="420"/>
      </w:pPr>
      <w:rPr>
        <w:rFonts w:cs="Times New Roman"/>
      </w:rPr>
    </w:lvl>
  </w:abstractNum>
  <w:abstractNum w:abstractNumId="11" w15:restartNumberingAfterBreak="0">
    <w:nsid w:val="3C684E52"/>
    <w:multiLevelType w:val="singleLevel"/>
    <w:tmpl w:val="3C684E52"/>
    <w:lvl w:ilvl="0">
      <w:start w:val="8"/>
      <w:numFmt w:val="decimal"/>
      <w:pStyle w:val="a0"/>
      <w:suff w:val="nothing"/>
      <w:lvlText w:val="%1、"/>
      <w:lvlJc w:val="left"/>
    </w:lvl>
  </w:abstractNum>
  <w:abstractNum w:abstractNumId="12" w15:restartNumberingAfterBreak="0">
    <w:nsid w:val="3D46741A"/>
    <w:multiLevelType w:val="singleLevel"/>
    <w:tmpl w:val="3D46741A"/>
    <w:lvl w:ilvl="0">
      <w:start w:val="2"/>
      <w:numFmt w:val="upperLetter"/>
      <w:suff w:val="nothing"/>
      <w:lvlText w:val="%1、"/>
      <w:lvlJc w:val="left"/>
    </w:lvl>
  </w:abstractNum>
  <w:abstractNum w:abstractNumId="13" w15:restartNumberingAfterBreak="0">
    <w:nsid w:val="3E5F7ED6"/>
    <w:multiLevelType w:val="multilevel"/>
    <w:tmpl w:val="3E5F7ED6"/>
    <w:lvl w:ilvl="0">
      <w:start w:val="1"/>
      <w:numFmt w:val="decimal"/>
      <w:lvlText w:val="（%1）"/>
      <w:lvlJc w:val="left"/>
      <w:pPr>
        <w:ind w:left="960" w:hanging="720"/>
      </w:pPr>
      <w:rPr>
        <w:rFonts w:hint="default"/>
      </w:rPr>
    </w:lvl>
    <w:lvl w:ilvl="1">
      <w:start w:val="1"/>
      <w:numFmt w:val="lowerLetter"/>
      <w:lvlText w:val="%2)"/>
      <w:lvlJc w:val="left"/>
      <w:pPr>
        <w:ind w:left="1080" w:hanging="420"/>
      </w:pPr>
    </w:lvl>
    <w:lvl w:ilvl="2">
      <w:start w:val="1"/>
      <w:numFmt w:val="lowerRoman"/>
      <w:lvlText w:val="%3."/>
      <w:lvlJc w:val="right"/>
      <w:pPr>
        <w:ind w:left="1500" w:hanging="420"/>
      </w:pPr>
    </w:lvl>
    <w:lvl w:ilvl="3">
      <w:start w:val="1"/>
      <w:numFmt w:val="decimal"/>
      <w:lvlText w:val="%4."/>
      <w:lvlJc w:val="left"/>
      <w:pPr>
        <w:ind w:left="1920" w:hanging="420"/>
      </w:pPr>
    </w:lvl>
    <w:lvl w:ilvl="4">
      <w:start w:val="1"/>
      <w:numFmt w:val="lowerLetter"/>
      <w:lvlText w:val="%5)"/>
      <w:lvlJc w:val="left"/>
      <w:pPr>
        <w:ind w:left="2340" w:hanging="420"/>
      </w:pPr>
    </w:lvl>
    <w:lvl w:ilvl="5">
      <w:start w:val="1"/>
      <w:numFmt w:val="lowerRoman"/>
      <w:lvlText w:val="%6."/>
      <w:lvlJc w:val="right"/>
      <w:pPr>
        <w:ind w:left="2760" w:hanging="420"/>
      </w:pPr>
    </w:lvl>
    <w:lvl w:ilvl="6">
      <w:start w:val="1"/>
      <w:numFmt w:val="decimal"/>
      <w:lvlText w:val="%7."/>
      <w:lvlJc w:val="left"/>
      <w:pPr>
        <w:ind w:left="3180" w:hanging="420"/>
      </w:pPr>
    </w:lvl>
    <w:lvl w:ilvl="7">
      <w:start w:val="1"/>
      <w:numFmt w:val="lowerLetter"/>
      <w:lvlText w:val="%8)"/>
      <w:lvlJc w:val="left"/>
      <w:pPr>
        <w:ind w:left="3600" w:hanging="420"/>
      </w:pPr>
    </w:lvl>
    <w:lvl w:ilvl="8">
      <w:start w:val="1"/>
      <w:numFmt w:val="lowerRoman"/>
      <w:lvlText w:val="%9."/>
      <w:lvlJc w:val="right"/>
      <w:pPr>
        <w:ind w:left="4020" w:hanging="420"/>
      </w:pPr>
    </w:lvl>
  </w:abstractNum>
  <w:abstractNum w:abstractNumId="14" w15:restartNumberingAfterBreak="0">
    <w:nsid w:val="3EA40CB9"/>
    <w:multiLevelType w:val="singleLevel"/>
    <w:tmpl w:val="3EA40CB9"/>
    <w:lvl w:ilvl="0">
      <w:start w:val="2"/>
      <w:numFmt w:val="decimal"/>
      <w:suff w:val="nothing"/>
      <w:lvlText w:val="%1、"/>
      <w:lvlJc w:val="left"/>
    </w:lvl>
  </w:abstractNum>
  <w:abstractNum w:abstractNumId="15" w15:restartNumberingAfterBreak="0">
    <w:nsid w:val="3F97379D"/>
    <w:multiLevelType w:val="hybridMultilevel"/>
    <w:tmpl w:val="1EC60E30"/>
    <w:lvl w:ilvl="0" w:tplc="D35ABFFE">
      <w:start w:val="1"/>
      <w:numFmt w:val="japaneseCounting"/>
      <w:lvlText w:val="第%1章"/>
      <w:lvlJc w:val="left"/>
      <w:pPr>
        <w:ind w:left="1626" w:hanging="1305"/>
      </w:pPr>
      <w:rPr>
        <w:rFonts w:hint="default"/>
      </w:rPr>
    </w:lvl>
    <w:lvl w:ilvl="1" w:tplc="04090019" w:tentative="1">
      <w:start w:val="1"/>
      <w:numFmt w:val="lowerLetter"/>
      <w:lvlText w:val="%2)"/>
      <w:lvlJc w:val="left"/>
      <w:pPr>
        <w:ind w:left="1201" w:hanging="440"/>
      </w:pPr>
    </w:lvl>
    <w:lvl w:ilvl="2" w:tplc="0409001B" w:tentative="1">
      <w:start w:val="1"/>
      <w:numFmt w:val="lowerRoman"/>
      <w:lvlText w:val="%3."/>
      <w:lvlJc w:val="right"/>
      <w:pPr>
        <w:ind w:left="1641" w:hanging="440"/>
      </w:pPr>
    </w:lvl>
    <w:lvl w:ilvl="3" w:tplc="0409000F" w:tentative="1">
      <w:start w:val="1"/>
      <w:numFmt w:val="decimal"/>
      <w:lvlText w:val="%4."/>
      <w:lvlJc w:val="left"/>
      <w:pPr>
        <w:ind w:left="2081" w:hanging="440"/>
      </w:pPr>
    </w:lvl>
    <w:lvl w:ilvl="4" w:tplc="04090019" w:tentative="1">
      <w:start w:val="1"/>
      <w:numFmt w:val="lowerLetter"/>
      <w:lvlText w:val="%5)"/>
      <w:lvlJc w:val="left"/>
      <w:pPr>
        <w:ind w:left="2521" w:hanging="440"/>
      </w:pPr>
    </w:lvl>
    <w:lvl w:ilvl="5" w:tplc="0409001B" w:tentative="1">
      <w:start w:val="1"/>
      <w:numFmt w:val="lowerRoman"/>
      <w:lvlText w:val="%6."/>
      <w:lvlJc w:val="right"/>
      <w:pPr>
        <w:ind w:left="2961" w:hanging="440"/>
      </w:pPr>
    </w:lvl>
    <w:lvl w:ilvl="6" w:tplc="0409000F" w:tentative="1">
      <w:start w:val="1"/>
      <w:numFmt w:val="decimal"/>
      <w:lvlText w:val="%7."/>
      <w:lvlJc w:val="left"/>
      <w:pPr>
        <w:ind w:left="3401" w:hanging="440"/>
      </w:pPr>
    </w:lvl>
    <w:lvl w:ilvl="7" w:tplc="04090019" w:tentative="1">
      <w:start w:val="1"/>
      <w:numFmt w:val="lowerLetter"/>
      <w:lvlText w:val="%8)"/>
      <w:lvlJc w:val="left"/>
      <w:pPr>
        <w:ind w:left="3841" w:hanging="440"/>
      </w:pPr>
    </w:lvl>
    <w:lvl w:ilvl="8" w:tplc="0409001B" w:tentative="1">
      <w:start w:val="1"/>
      <w:numFmt w:val="lowerRoman"/>
      <w:lvlText w:val="%9."/>
      <w:lvlJc w:val="right"/>
      <w:pPr>
        <w:ind w:left="4281" w:hanging="440"/>
      </w:pPr>
    </w:lvl>
  </w:abstractNum>
  <w:abstractNum w:abstractNumId="16" w15:restartNumberingAfterBreak="0">
    <w:nsid w:val="400AAC8A"/>
    <w:multiLevelType w:val="singleLevel"/>
    <w:tmpl w:val="400AAC8A"/>
    <w:lvl w:ilvl="0">
      <w:start w:val="1"/>
      <w:numFmt w:val="decimal"/>
      <w:suff w:val="nothing"/>
      <w:lvlText w:val="%1、"/>
      <w:lvlJc w:val="left"/>
    </w:lvl>
  </w:abstractNum>
  <w:abstractNum w:abstractNumId="17" w15:restartNumberingAfterBreak="0">
    <w:nsid w:val="4D9606F1"/>
    <w:multiLevelType w:val="singleLevel"/>
    <w:tmpl w:val="4D9606F1"/>
    <w:lvl w:ilvl="0">
      <w:start w:val="1"/>
      <w:numFmt w:val="decimal"/>
      <w:suff w:val="nothing"/>
      <w:lvlText w:val="%1、"/>
      <w:lvlJc w:val="left"/>
    </w:lvl>
  </w:abstractNum>
  <w:abstractNum w:abstractNumId="18" w15:restartNumberingAfterBreak="0">
    <w:nsid w:val="50616019"/>
    <w:multiLevelType w:val="multilevel"/>
    <w:tmpl w:val="50616019"/>
    <w:lvl w:ilvl="0">
      <w:start w:val="1"/>
      <w:numFmt w:val="chineseCountingThousand"/>
      <w:lvlText w:val="%1、"/>
      <w:lvlJc w:val="left"/>
      <w:pPr>
        <w:tabs>
          <w:tab w:val="left" w:pos="420"/>
        </w:tabs>
        <w:ind w:left="420" w:hanging="420"/>
      </w:pPr>
      <w:rPr>
        <w:rFonts w:hint="eastAsia"/>
        <w:b/>
        <w:i w:val="0"/>
      </w:rPr>
    </w:lvl>
    <w:lvl w:ilvl="1">
      <w:start w:val="1"/>
      <w:numFmt w:val="lowerLetter"/>
      <w:lvlText w:val="%2)"/>
      <w:lvlJc w:val="left"/>
      <w:pPr>
        <w:tabs>
          <w:tab w:val="left" w:pos="840"/>
        </w:tabs>
        <w:ind w:left="840" w:hanging="420"/>
      </w:pPr>
    </w:lvl>
    <w:lvl w:ilvl="2">
      <w:start w:val="1"/>
      <w:numFmt w:val="lowerRoman"/>
      <w:pStyle w:val="2"/>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9" w15:restartNumberingAfterBreak="0">
    <w:nsid w:val="57541BE5"/>
    <w:multiLevelType w:val="singleLevel"/>
    <w:tmpl w:val="57541BE5"/>
    <w:lvl w:ilvl="0">
      <w:start w:val="4"/>
      <w:numFmt w:val="chineseCounting"/>
      <w:suff w:val="nothing"/>
      <w:lvlText w:val="（%1）"/>
      <w:lvlJc w:val="left"/>
      <w:rPr>
        <w:rFonts w:hint="eastAsia"/>
      </w:rPr>
    </w:lvl>
  </w:abstractNum>
  <w:abstractNum w:abstractNumId="20" w15:restartNumberingAfterBreak="0">
    <w:nsid w:val="656D6133"/>
    <w:multiLevelType w:val="multilevel"/>
    <w:tmpl w:val="656D6133"/>
    <w:lvl w:ilvl="0">
      <w:start w:val="2"/>
      <w:numFmt w:val="chineseCountingThousand"/>
      <w:suff w:val="nothing"/>
      <w:lvlText w:val="第%1部分"/>
      <w:lvlJc w:val="center"/>
      <w:pPr>
        <w:ind w:left="432" w:firstLine="288"/>
      </w:pPr>
      <w:rPr>
        <w:rFonts w:hint="eastAsia"/>
        <w:sz w:val="28"/>
        <w:szCs w:val="28"/>
        <w:lang w:val="en-US"/>
      </w:rPr>
    </w:lvl>
    <w:lvl w:ilvl="1">
      <w:start w:val="1"/>
      <w:numFmt w:val="chineseCountingThousand"/>
      <w:suff w:val="nothing"/>
      <w:lvlText w:val="%2、"/>
      <w:lvlJc w:val="left"/>
      <w:pPr>
        <w:ind w:left="360" w:firstLine="0"/>
      </w:pPr>
      <w:rPr>
        <w:rFonts w:hint="eastAsia"/>
        <w:lang w:val="en-US"/>
      </w:rPr>
    </w:lvl>
    <w:lvl w:ilvl="2">
      <w:start w:val="1"/>
      <w:numFmt w:val="chineseCountingThousand"/>
      <w:pStyle w:val="3"/>
      <w:suff w:val="nothing"/>
      <w:lvlText w:val="(%3)"/>
      <w:lvlJc w:val="left"/>
      <w:pPr>
        <w:ind w:left="0" w:firstLine="0"/>
      </w:pPr>
      <w:rPr>
        <w:rFonts w:hint="eastAsia"/>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1" w15:restartNumberingAfterBreak="0">
    <w:nsid w:val="7FD67BF2"/>
    <w:multiLevelType w:val="singleLevel"/>
    <w:tmpl w:val="7FD67BF2"/>
    <w:lvl w:ilvl="0">
      <w:start w:val="1"/>
      <w:numFmt w:val="decimal"/>
      <w:suff w:val="nothing"/>
      <w:lvlText w:val="%1、"/>
      <w:lvlJc w:val="left"/>
    </w:lvl>
  </w:abstractNum>
  <w:num w:numId="1" w16cid:durableId="1335720423">
    <w:abstractNumId w:val="4"/>
  </w:num>
  <w:num w:numId="2" w16cid:durableId="1098258815">
    <w:abstractNumId w:val="11"/>
  </w:num>
  <w:num w:numId="3" w16cid:durableId="2069455559">
    <w:abstractNumId w:val="20"/>
  </w:num>
  <w:num w:numId="4" w16cid:durableId="664170642">
    <w:abstractNumId w:val="18"/>
  </w:num>
  <w:num w:numId="5" w16cid:durableId="1705011384">
    <w:abstractNumId w:val="0"/>
  </w:num>
  <w:num w:numId="6" w16cid:durableId="4712151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02700951">
    <w:abstractNumId w:val="1"/>
  </w:num>
  <w:num w:numId="8" w16cid:durableId="2005279628">
    <w:abstractNumId w:val="9"/>
  </w:num>
  <w:num w:numId="9" w16cid:durableId="1363097036">
    <w:abstractNumId w:val="21"/>
  </w:num>
  <w:num w:numId="10" w16cid:durableId="685598971">
    <w:abstractNumId w:val="10"/>
  </w:num>
  <w:num w:numId="11" w16cid:durableId="100035704">
    <w:abstractNumId w:val="6"/>
  </w:num>
  <w:num w:numId="12" w16cid:durableId="891964339">
    <w:abstractNumId w:val="15"/>
  </w:num>
  <w:num w:numId="13" w16cid:durableId="1459101107">
    <w:abstractNumId w:val="8"/>
  </w:num>
  <w:num w:numId="14" w16cid:durableId="395785638">
    <w:abstractNumId w:val="12"/>
  </w:num>
  <w:num w:numId="15" w16cid:durableId="1421683524">
    <w:abstractNumId w:val="5"/>
  </w:num>
  <w:num w:numId="16" w16cid:durableId="864682614">
    <w:abstractNumId w:val="16"/>
  </w:num>
  <w:num w:numId="17" w16cid:durableId="803427278">
    <w:abstractNumId w:val="17"/>
  </w:num>
  <w:num w:numId="18" w16cid:durableId="1799257652">
    <w:abstractNumId w:val="7"/>
  </w:num>
  <w:num w:numId="19" w16cid:durableId="1896240579">
    <w:abstractNumId w:val="14"/>
  </w:num>
  <w:num w:numId="20" w16cid:durableId="1232884305">
    <w:abstractNumId w:val="3"/>
  </w:num>
  <w:num w:numId="21" w16cid:durableId="1385300523">
    <w:abstractNumId w:val="19"/>
  </w:num>
  <w:num w:numId="22" w16cid:durableId="12103844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defaultTabStop w:val="0"/>
  <w:drawingGridHorizontalSpacing w:val="105"/>
  <w:drawingGridVerticalSpacing w:val="291"/>
  <w:displayHorizontalDrawingGridEvery w:val="2"/>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0588"/>
    <w:rsid w:val="00000B61"/>
    <w:rsid w:val="00000CA7"/>
    <w:rsid w:val="00001657"/>
    <w:rsid w:val="00001801"/>
    <w:rsid w:val="00001B5E"/>
    <w:rsid w:val="000029BC"/>
    <w:rsid w:val="00003CC2"/>
    <w:rsid w:val="00004234"/>
    <w:rsid w:val="00004845"/>
    <w:rsid w:val="00004D50"/>
    <w:rsid w:val="000068DF"/>
    <w:rsid w:val="00007315"/>
    <w:rsid w:val="0000768C"/>
    <w:rsid w:val="000100A0"/>
    <w:rsid w:val="0001026A"/>
    <w:rsid w:val="000108E4"/>
    <w:rsid w:val="00010BC2"/>
    <w:rsid w:val="00010C3C"/>
    <w:rsid w:val="00011F53"/>
    <w:rsid w:val="0001282F"/>
    <w:rsid w:val="00013266"/>
    <w:rsid w:val="000134BE"/>
    <w:rsid w:val="000143BB"/>
    <w:rsid w:val="000143C6"/>
    <w:rsid w:val="000147F9"/>
    <w:rsid w:val="00015A76"/>
    <w:rsid w:val="00016271"/>
    <w:rsid w:val="00016B60"/>
    <w:rsid w:val="00020D66"/>
    <w:rsid w:val="0002247E"/>
    <w:rsid w:val="0002253D"/>
    <w:rsid w:val="0002286B"/>
    <w:rsid w:val="000238F3"/>
    <w:rsid w:val="00024171"/>
    <w:rsid w:val="000241DD"/>
    <w:rsid w:val="00025514"/>
    <w:rsid w:val="00025D0E"/>
    <w:rsid w:val="00026C33"/>
    <w:rsid w:val="00026FC9"/>
    <w:rsid w:val="000308FA"/>
    <w:rsid w:val="00031973"/>
    <w:rsid w:val="00031A98"/>
    <w:rsid w:val="00032E2B"/>
    <w:rsid w:val="00033D19"/>
    <w:rsid w:val="00035003"/>
    <w:rsid w:val="00035239"/>
    <w:rsid w:val="000356F0"/>
    <w:rsid w:val="0003572F"/>
    <w:rsid w:val="00035E45"/>
    <w:rsid w:val="00036DCD"/>
    <w:rsid w:val="0003735F"/>
    <w:rsid w:val="00040A47"/>
    <w:rsid w:val="00040E6D"/>
    <w:rsid w:val="00042FC1"/>
    <w:rsid w:val="000443E1"/>
    <w:rsid w:val="00044535"/>
    <w:rsid w:val="00044AE1"/>
    <w:rsid w:val="0004502B"/>
    <w:rsid w:val="000459AD"/>
    <w:rsid w:val="00046042"/>
    <w:rsid w:val="0004615A"/>
    <w:rsid w:val="00046473"/>
    <w:rsid w:val="00047581"/>
    <w:rsid w:val="0005092E"/>
    <w:rsid w:val="00051179"/>
    <w:rsid w:val="00051B57"/>
    <w:rsid w:val="00054D9F"/>
    <w:rsid w:val="00056B52"/>
    <w:rsid w:val="00056C9F"/>
    <w:rsid w:val="00060132"/>
    <w:rsid w:val="000612C1"/>
    <w:rsid w:val="00062BD7"/>
    <w:rsid w:val="0006739A"/>
    <w:rsid w:val="00067D18"/>
    <w:rsid w:val="00067E7C"/>
    <w:rsid w:val="00070067"/>
    <w:rsid w:val="00070C54"/>
    <w:rsid w:val="00071065"/>
    <w:rsid w:val="00071A57"/>
    <w:rsid w:val="00072FB8"/>
    <w:rsid w:val="00073456"/>
    <w:rsid w:val="00073C4F"/>
    <w:rsid w:val="00074895"/>
    <w:rsid w:val="000749AC"/>
    <w:rsid w:val="00074E82"/>
    <w:rsid w:val="00074EDE"/>
    <w:rsid w:val="000751ED"/>
    <w:rsid w:val="000757E6"/>
    <w:rsid w:val="00076FFF"/>
    <w:rsid w:val="00082712"/>
    <w:rsid w:val="00083356"/>
    <w:rsid w:val="00083565"/>
    <w:rsid w:val="000848B1"/>
    <w:rsid w:val="00084D7D"/>
    <w:rsid w:val="0008649A"/>
    <w:rsid w:val="00087EDF"/>
    <w:rsid w:val="00090993"/>
    <w:rsid w:val="00090A67"/>
    <w:rsid w:val="00091A80"/>
    <w:rsid w:val="00092608"/>
    <w:rsid w:val="00093F79"/>
    <w:rsid w:val="000943B5"/>
    <w:rsid w:val="00094664"/>
    <w:rsid w:val="000951F0"/>
    <w:rsid w:val="00095286"/>
    <w:rsid w:val="00095993"/>
    <w:rsid w:val="00095B4E"/>
    <w:rsid w:val="0009678B"/>
    <w:rsid w:val="00096DC3"/>
    <w:rsid w:val="000971F4"/>
    <w:rsid w:val="0009726F"/>
    <w:rsid w:val="00097D1A"/>
    <w:rsid w:val="000A0164"/>
    <w:rsid w:val="000A01EE"/>
    <w:rsid w:val="000A07DA"/>
    <w:rsid w:val="000A080E"/>
    <w:rsid w:val="000A0A98"/>
    <w:rsid w:val="000A0C75"/>
    <w:rsid w:val="000A191C"/>
    <w:rsid w:val="000A1C72"/>
    <w:rsid w:val="000A1CCF"/>
    <w:rsid w:val="000A1E48"/>
    <w:rsid w:val="000A30D4"/>
    <w:rsid w:val="000A353D"/>
    <w:rsid w:val="000A365D"/>
    <w:rsid w:val="000A4CB6"/>
    <w:rsid w:val="000A61E5"/>
    <w:rsid w:val="000A697C"/>
    <w:rsid w:val="000A6CC6"/>
    <w:rsid w:val="000A7B75"/>
    <w:rsid w:val="000A7B84"/>
    <w:rsid w:val="000B0747"/>
    <w:rsid w:val="000B087A"/>
    <w:rsid w:val="000B0A72"/>
    <w:rsid w:val="000B1501"/>
    <w:rsid w:val="000B1EAA"/>
    <w:rsid w:val="000B2EC7"/>
    <w:rsid w:val="000B2F21"/>
    <w:rsid w:val="000B31C5"/>
    <w:rsid w:val="000B3B08"/>
    <w:rsid w:val="000B3C5C"/>
    <w:rsid w:val="000B43AF"/>
    <w:rsid w:val="000B47C5"/>
    <w:rsid w:val="000B5A8E"/>
    <w:rsid w:val="000B5C98"/>
    <w:rsid w:val="000B73A2"/>
    <w:rsid w:val="000B796D"/>
    <w:rsid w:val="000C03CF"/>
    <w:rsid w:val="000C0913"/>
    <w:rsid w:val="000C16C1"/>
    <w:rsid w:val="000C1C45"/>
    <w:rsid w:val="000C21D0"/>
    <w:rsid w:val="000C254B"/>
    <w:rsid w:val="000C2C0D"/>
    <w:rsid w:val="000C2C19"/>
    <w:rsid w:val="000C2DC0"/>
    <w:rsid w:val="000C312C"/>
    <w:rsid w:val="000C3AC1"/>
    <w:rsid w:val="000C436A"/>
    <w:rsid w:val="000C43B8"/>
    <w:rsid w:val="000C661C"/>
    <w:rsid w:val="000C6C1E"/>
    <w:rsid w:val="000C7B8B"/>
    <w:rsid w:val="000C7B91"/>
    <w:rsid w:val="000C7EAA"/>
    <w:rsid w:val="000D01F8"/>
    <w:rsid w:val="000D066E"/>
    <w:rsid w:val="000D109E"/>
    <w:rsid w:val="000D10B2"/>
    <w:rsid w:val="000D31FB"/>
    <w:rsid w:val="000D3810"/>
    <w:rsid w:val="000D3839"/>
    <w:rsid w:val="000D3B29"/>
    <w:rsid w:val="000D4FDA"/>
    <w:rsid w:val="000D5D81"/>
    <w:rsid w:val="000D650E"/>
    <w:rsid w:val="000D6942"/>
    <w:rsid w:val="000D6BFE"/>
    <w:rsid w:val="000D7D6F"/>
    <w:rsid w:val="000E05BB"/>
    <w:rsid w:val="000E0C3E"/>
    <w:rsid w:val="000E0C55"/>
    <w:rsid w:val="000E18C6"/>
    <w:rsid w:val="000E19F8"/>
    <w:rsid w:val="000E242E"/>
    <w:rsid w:val="000E24B2"/>
    <w:rsid w:val="000E3E5C"/>
    <w:rsid w:val="000E5223"/>
    <w:rsid w:val="000E6355"/>
    <w:rsid w:val="000E6C43"/>
    <w:rsid w:val="000F1298"/>
    <w:rsid w:val="000F159F"/>
    <w:rsid w:val="000F1B34"/>
    <w:rsid w:val="000F1EC9"/>
    <w:rsid w:val="000F1FD3"/>
    <w:rsid w:val="000F297C"/>
    <w:rsid w:val="000F32D0"/>
    <w:rsid w:val="000F3A5E"/>
    <w:rsid w:val="000F3D42"/>
    <w:rsid w:val="000F5E73"/>
    <w:rsid w:val="000F6DBF"/>
    <w:rsid w:val="000F6FEF"/>
    <w:rsid w:val="000F7133"/>
    <w:rsid w:val="00100764"/>
    <w:rsid w:val="00100801"/>
    <w:rsid w:val="001019E1"/>
    <w:rsid w:val="00102614"/>
    <w:rsid w:val="00102E76"/>
    <w:rsid w:val="001038F4"/>
    <w:rsid w:val="00103D24"/>
    <w:rsid w:val="00103E6D"/>
    <w:rsid w:val="0010486E"/>
    <w:rsid w:val="00104A1D"/>
    <w:rsid w:val="001057EA"/>
    <w:rsid w:val="00105EC6"/>
    <w:rsid w:val="0010603A"/>
    <w:rsid w:val="00106D57"/>
    <w:rsid w:val="00106F23"/>
    <w:rsid w:val="001103C9"/>
    <w:rsid w:val="00110B9B"/>
    <w:rsid w:val="00111265"/>
    <w:rsid w:val="001113AE"/>
    <w:rsid w:val="00111CB2"/>
    <w:rsid w:val="00111FEF"/>
    <w:rsid w:val="00112DAA"/>
    <w:rsid w:val="001151F6"/>
    <w:rsid w:val="001156A1"/>
    <w:rsid w:val="00115C02"/>
    <w:rsid w:val="001165CE"/>
    <w:rsid w:val="00116747"/>
    <w:rsid w:val="00116F2A"/>
    <w:rsid w:val="0011734D"/>
    <w:rsid w:val="0012035A"/>
    <w:rsid w:val="0012062B"/>
    <w:rsid w:val="00120FA4"/>
    <w:rsid w:val="0012132B"/>
    <w:rsid w:val="00121ED0"/>
    <w:rsid w:val="0012217B"/>
    <w:rsid w:val="00122A98"/>
    <w:rsid w:val="001233EB"/>
    <w:rsid w:val="00123EB5"/>
    <w:rsid w:val="0012549E"/>
    <w:rsid w:val="001258A0"/>
    <w:rsid w:val="00125B47"/>
    <w:rsid w:val="0012670D"/>
    <w:rsid w:val="001274A0"/>
    <w:rsid w:val="00127D8D"/>
    <w:rsid w:val="0013098D"/>
    <w:rsid w:val="00130DB7"/>
    <w:rsid w:val="00130F1D"/>
    <w:rsid w:val="00131DE7"/>
    <w:rsid w:val="00132018"/>
    <w:rsid w:val="0013251C"/>
    <w:rsid w:val="00133090"/>
    <w:rsid w:val="001340E1"/>
    <w:rsid w:val="0013434C"/>
    <w:rsid w:val="00134776"/>
    <w:rsid w:val="00135145"/>
    <w:rsid w:val="00135719"/>
    <w:rsid w:val="001360E7"/>
    <w:rsid w:val="00136B07"/>
    <w:rsid w:val="001377D4"/>
    <w:rsid w:val="0014011D"/>
    <w:rsid w:val="001403F5"/>
    <w:rsid w:val="001412B3"/>
    <w:rsid w:val="001434BE"/>
    <w:rsid w:val="00143D45"/>
    <w:rsid w:val="00144A49"/>
    <w:rsid w:val="00144E1B"/>
    <w:rsid w:val="00146EF1"/>
    <w:rsid w:val="00147159"/>
    <w:rsid w:val="001478AD"/>
    <w:rsid w:val="00147C52"/>
    <w:rsid w:val="00147F79"/>
    <w:rsid w:val="00151447"/>
    <w:rsid w:val="00151FEF"/>
    <w:rsid w:val="001537CF"/>
    <w:rsid w:val="00154010"/>
    <w:rsid w:val="0015474E"/>
    <w:rsid w:val="00154DFE"/>
    <w:rsid w:val="00154FB4"/>
    <w:rsid w:val="00155095"/>
    <w:rsid w:val="00155947"/>
    <w:rsid w:val="00156103"/>
    <w:rsid w:val="001563D7"/>
    <w:rsid w:val="001573E3"/>
    <w:rsid w:val="00157BBC"/>
    <w:rsid w:val="001603D2"/>
    <w:rsid w:val="00160BB6"/>
    <w:rsid w:val="001613A9"/>
    <w:rsid w:val="00161B5C"/>
    <w:rsid w:val="001626F8"/>
    <w:rsid w:val="001644C8"/>
    <w:rsid w:val="00164DF9"/>
    <w:rsid w:val="00164E0D"/>
    <w:rsid w:val="00164F48"/>
    <w:rsid w:val="0016504E"/>
    <w:rsid w:val="001664BA"/>
    <w:rsid w:val="00166552"/>
    <w:rsid w:val="00166FF4"/>
    <w:rsid w:val="00167632"/>
    <w:rsid w:val="0016769E"/>
    <w:rsid w:val="00170662"/>
    <w:rsid w:val="0017076A"/>
    <w:rsid w:val="0017081A"/>
    <w:rsid w:val="001709F7"/>
    <w:rsid w:val="0017128C"/>
    <w:rsid w:val="00171885"/>
    <w:rsid w:val="00172A27"/>
    <w:rsid w:val="001735ED"/>
    <w:rsid w:val="00173982"/>
    <w:rsid w:val="001742D6"/>
    <w:rsid w:val="00174AF1"/>
    <w:rsid w:val="001754D9"/>
    <w:rsid w:val="00175E48"/>
    <w:rsid w:val="001761DE"/>
    <w:rsid w:val="001764C8"/>
    <w:rsid w:val="00177BFD"/>
    <w:rsid w:val="00177D13"/>
    <w:rsid w:val="00177DB9"/>
    <w:rsid w:val="001804E8"/>
    <w:rsid w:val="00180774"/>
    <w:rsid w:val="00182B0A"/>
    <w:rsid w:val="00182BB9"/>
    <w:rsid w:val="0018384E"/>
    <w:rsid w:val="00183ACC"/>
    <w:rsid w:val="00183CB8"/>
    <w:rsid w:val="001857F9"/>
    <w:rsid w:val="00185AE3"/>
    <w:rsid w:val="00185D32"/>
    <w:rsid w:val="0018688F"/>
    <w:rsid w:val="00187D68"/>
    <w:rsid w:val="00187E3D"/>
    <w:rsid w:val="0019024B"/>
    <w:rsid w:val="00190B1D"/>
    <w:rsid w:val="00192701"/>
    <w:rsid w:val="00192D6A"/>
    <w:rsid w:val="001932C0"/>
    <w:rsid w:val="00193741"/>
    <w:rsid w:val="00194EBF"/>
    <w:rsid w:val="00194F10"/>
    <w:rsid w:val="0019517A"/>
    <w:rsid w:val="0019630F"/>
    <w:rsid w:val="00197799"/>
    <w:rsid w:val="001A0C78"/>
    <w:rsid w:val="001A1419"/>
    <w:rsid w:val="001A1DBA"/>
    <w:rsid w:val="001A2495"/>
    <w:rsid w:val="001A2CA8"/>
    <w:rsid w:val="001A3236"/>
    <w:rsid w:val="001A3E13"/>
    <w:rsid w:val="001A3F79"/>
    <w:rsid w:val="001A5D28"/>
    <w:rsid w:val="001A5EE5"/>
    <w:rsid w:val="001A609B"/>
    <w:rsid w:val="001A63C0"/>
    <w:rsid w:val="001B0693"/>
    <w:rsid w:val="001B08EF"/>
    <w:rsid w:val="001B0FE2"/>
    <w:rsid w:val="001B112B"/>
    <w:rsid w:val="001B1B35"/>
    <w:rsid w:val="001B2045"/>
    <w:rsid w:val="001B2624"/>
    <w:rsid w:val="001B2B59"/>
    <w:rsid w:val="001B2DF2"/>
    <w:rsid w:val="001B3EFD"/>
    <w:rsid w:val="001B4F31"/>
    <w:rsid w:val="001B7900"/>
    <w:rsid w:val="001C0472"/>
    <w:rsid w:val="001C0699"/>
    <w:rsid w:val="001C0B05"/>
    <w:rsid w:val="001C1659"/>
    <w:rsid w:val="001C1CD9"/>
    <w:rsid w:val="001C2E0A"/>
    <w:rsid w:val="001C328D"/>
    <w:rsid w:val="001C3675"/>
    <w:rsid w:val="001C56F2"/>
    <w:rsid w:val="001C5809"/>
    <w:rsid w:val="001C611A"/>
    <w:rsid w:val="001C623F"/>
    <w:rsid w:val="001C647E"/>
    <w:rsid w:val="001C69F5"/>
    <w:rsid w:val="001C74CE"/>
    <w:rsid w:val="001D055E"/>
    <w:rsid w:val="001D1115"/>
    <w:rsid w:val="001D1A88"/>
    <w:rsid w:val="001D1C11"/>
    <w:rsid w:val="001D1D36"/>
    <w:rsid w:val="001D2675"/>
    <w:rsid w:val="001D2782"/>
    <w:rsid w:val="001D3792"/>
    <w:rsid w:val="001D39A3"/>
    <w:rsid w:val="001D3DFB"/>
    <w:rsid w:val="001D416C"/>
    <w:rsid w:val="001D4CDC"/>
    <w:rsid w:val="001D5569"/>
    <w:rsid w:val="001D5852"/>
    <w:rsid w:val="001D5A03"/>
    <w:rsid w:val="001D6092"/>
    <w:rsid w:val="001D617F"/>
    <w:rsid w:val="001D63A4"/>
    <w:rsid w:val="001D6768"/>
    <w:rsid w:val="001D6E06"/>
    <w:rsid w:val="001D7119"/>
    <w:rsid w:val="001D759D"/>
    <w:rsid w:val="001E2323"/>
    <w:rsid w:val="001E29CD"/>
    <w:rsid w:val="001E2F5E"/>
    <w:rsid w:val="001E3115"/>
    <w:rsid w:val="001E35CF"/>
    <w:rsid w:val="001E42C4"/>
    <w:rsid w:val="001E49CD"/>
    <w:rsid w:val="001E4AFD"/>
    <w:rsid w:val="001E4BFA"/>
    <w:rsid w:val="001E61DE"/>
    <w:rsid w:val="001E6D57"/>
    <w:rsid w:val="001E75B6"/>
    <w:rsid w:val="001E7744"/>
    <w:rsid w:val="001E77AF"/>
    <w:rsid w:val="001E7918"/>
    <w:rsid w:val="001E7972"/>
    <w:rsid w:val="001E7E84"/>
    <w:rsid w:val="001F0C58"/>
    <w:rsid w:val="001F13F6"/>
    <w:rsid w:val="001F1846"/>
    <w:rsid w:val="001F298E"/>
    <w:rsid w:val="001F2ED1"/>
    <w:rsid w:val="001F3E91"/>
    <w:rsid w:val="001F3F5A"/>
    <w:rsid w:val="001F4270"/>
    <w:rsid w:val="001F5335"/>
    <w:rsid w:val="001F5419"/>
    <w:rsid w:val="001F610F"/>
    <w:rsid w:val="001F6578"/>
    <w:rsid w:val="001F6861"/>
    <w:rsid w:val="001F68C4"/>
    <w:rsid w:val="001F6A35"/>
    <w:rsid w:val="001F78BD"/>
    <w:rsid w:val="00200367"/>
    <w:rsid w:val="00200BDE"/>
    <w:rsid w:val="00200FE0"/>
    <w:rsid w:val="00201140"/>
    <w:rsid w:val="00201A81"/>
    <w:rsid w:val="00203E82"/>
    <w:rsid w:val="002048CC"/>
    <w:rsid w:val="002077C7"/>
    <w:rsid w:val="00210B5A"/>
    <w:rsid w:val="00210E60"/>
    <w:rsid w:val="00210E8C"/>
    <w:rsid w:val="00210F27"/>
    <w:rsid w:val="002110FB"/>
    <w:rsid w:val="00211259"/>
    <w:rsid w:val="002117AC"/>
    <w:rsid w:val="0021191A"/>
    <w:rsid w:val="00211D8C"/>
    <w:rsid w:val="0021257C"/>
    <w:rsid w:val="00212C0B"/>
    <w:rsid w:val="0021323C"/>
    <w:rsid w:val="00213289"/>
    <w:rsid w:val="00213E81"/>
    <w:rsid w:val="00213EFD"/>
    <w:rsid w:val="002157BB"/>
    <w:rsid w:val="00215CA3"/>
    <w:rsid w:val="002171FF"/>
    <w:rsid w:val="002209EC"/>
    <w:rsid w:val="00220F57"/>
    <w:rsid w:val="00221ECC"/>
    <w:rsid w:val="00222E41"/>
    <w:rsid w:val="00223233"/>
    <w:rsid w:val="00223270"/>
    <w:rsid w:val="00223CDB"/>
    <w:rsid w:val="00223F14"/>
    <w:rsid w:val="0022406F"/>
    <w:rsid w:val="00224660"/>
    <w:rsid w:val="00224AD7"/>
    <w:rsid w:val="00224F48"/>
    <w:rsid w:val="00225D09"/>
    <w:rsid w:val="0022648B"/>
    <w:rsid w:val="002266B7"/>
    <w:rsid w:val="00231103"/>
    <w:rsid w:val="00231543"/>
    <w:rsid w:val="0023170A"/>
    <w:rsid w:val="00231A15"/>
    <w:rsid w:val="002320A1"/>
    <w:rsid w:val="002323E8"/>
    <w:rsid w:val="002329FA"/>
    <w:rsid w:val="00232C77"/>
    <w:rsid w:val="00233294"/>
    <w:rsid w:val="002335B0"/>
    <w:rsid w:val="00233C1E"/>
    <w:rsid w:val="00233EC4"/>
    <w:rsid w:val="00235759"/>
    <w:rsid w:val="002357E5"/>
    <w:rsid w:val="00236EA2"/>
    <w:rsid w:val="00237F0B"/>
    <w:rsid w:val="00241B4F"/>
    <w:rsid w:val="00241C70"/>
    <w:rsid w:val="00241DEE"/>
    <w:rsid w:val="00243A16"/>
    <w:rsid w:val="00243E6D"/>
    <w:rsid w:val="00243F5D"/>
    <w:rsid w:val="00245CAF"/>
    <w:rsid w:val="00246433"/>
    <w:rsid w:val="00247513"/>
    <w:rsid w:val="002477F1"/>
    <w:rsid w:val="002478B9"/>
    <w:rsid w:val="00247B6B"/>
    <w:rsid w:val="0025084C"/>
    <w:rsid w:val="00250893"/>
    <w:rsid w:val="00250DD2"/>
    <w:rsid w:val="00251EF2"/>
    <w:rsid w:val="002523BF"/>
    <w:rsid w:val="00252F26"/>
    <w:rsid w:val="002539F3"/>
    <w:rsid w:val="002542AF"/>
    <w:rsid w:val="0025502A"/>
    <w:rsid w:val="00255113"/>
    <w:rsid w:val="00255ACE"/>
    <w:rsid w:val="00256887"/>
    <w:rsid w:val="00256983"/>
    <w:rsid w:val="00256C51"/>
    <w:rsid w:val="00257B63"/>
    <w:rsid w:val="00257CFB"/>
    <w:rsid w:val="0026050D"/>
    <w:rsid w:val="00261848"/>
    <w:rsid w:val="00261D59"/>
    <w:rsid w:val="002622EA"/>
    <w:rsid w:val="00263205"/>
    <w:rsid w:val="00263901"/>
    <w:rsid w:val="00263C01"/>
    <w:rsid w:val="00263EE6"/>
    <w:rsid w:val="00263EF7"/>
    <w:rsid w:val="0026410F"/>
    <w:rsid w:val="002641D7"/>
    <w:rsid w:val="00264367"/>
    <w:rsid w:val="00265414"/>
    <w:rsid w:val="00266346"/>
    <w:rsid w:val="00266764"/>
    <w:rsid w:val="00266ED2"/>
    <w:rsid w:val="00266FE6"/>
    <w:rsid w:val="002670B7"/>
    <w:rsid w:val="002675A4"/>
    <w:rsid w:val="00267657"/>
    <w:rsid w:val="0026770B"/>
    <w:rsid w:val="0027078E"/>
    <w:rsid w:val="00271A22"/>
    <w:rsid w:val="00271EB0"/>
    <w:rsid w:val="0027302C"/>
    <w:rsid w:val="002737F1"/>
    <w:rsid w:val="002740EB"/>
    <w:rsid w:val="002765AE"/>
    <w:rsid w:val="002776BD"/>
    <w:rsid w:val="00280297"/>
    <w:rsid w:val="002803A2"/>
    <w:rsid w:val="002803E8"/>
    <w:rsid w:val="00281560"/>
    <w:rsid w:val="00281D66"/>
    <w:rsid w:val="0028272B"/>
    <w:rsid w:val="00282A17"/>
    <w:rsid w:val="00283D74"/>
    <w:rsid w:val="0028404C"/>
    <w:rsid w:val="00284B33"/>
    <w:rsid w:val="00285169"/>
    <w:rsid w:val="00285300"/>
    <w:rsid w:val="00285DEE"/>
    <w:rsid w:val="0028602C"/>
    <w:rsid w:val="00286200"/>
    <w:rsid w:val="0028708D"/>
    <w:rsid w:val="00287B95"/>
    <w:rsid w:val="0029043D"/>
    <w:rsid w:val="0029045C"/>
    <w:rsid w:val="00291295"/>
    <w:rsid w:val="0029194A"/>
    <w:rsid w:val="00291AA4"/>
    <w:rsid w:val="002929B6"/>
    <w:rsid w:val="00292C55"/>
    <w:rsid w:val="0029435A"/>
    <w:rsid w:val="00294BB3"/>
    <w:rsid w:val="00295209"/>
    <w:rsid w:val="00295CC6"/>
    <w:rsid w:val="00296495"/>
    <w:rsid w:val="002966A4"/>
    <w:rsid w:val="002A0551"/>
    <w:rsid w:val="002A0B37"/>
    <w:rsid w:val="002A0F6E"/>
    <w:rsid w:val="002A27BF"/>
    <w:rsid w:val="002A2BDC"/>
    <w:rsid w:val="002A314E"/>
    <w:rsid w:val="002A45BB"/>
    <w:rsid w:val="002A4A68"/>
    <w:rsid w:val="002A52D0"/>
    <w:rsid w:val="002A5E7B"/>
    <w:rsid w:val="002A5F94"/>
    <w:rsid w:val="002A744D"/>
    <w:rsid w:val="002A7D83"/>
    <w:rsid w:val="002B0302"/>
    <w:rsid w:val="002B09A4"/>
    <w:rsid w:val="002B09D8"/>
    <w:rsid w:val="002B318B"/>
    <w:rsid w:val="002B3865"/>
    <w:rsid w:val="002B70E4"/>
    <w:rsid w:val="002B7753"/>
    <w:rsid w:val="002C0123"/>
    <w:rsid w:val="002C0BEC"/>
    <w:rsid w:val="002C1E38"/>
    <w:rsid w:val="002C22D1"/>
    <w:rsid w:val="002C2450"/>
    <w:rsid w:val="002C45F1"/>
    <w:rsid w:val="002C5729"/>
    <w:rsid w:val="002C5F5B"/>
    <w:rsid w:val="002C66ED"/>
    <w:rsid w:val="002C6F41"/>
    <w:rsid w:val="002C79FC"/>
    <w:rsid w:val="002C7F35"/>
    <w:rsid w:val="002D04A2"/>
    <w:rsid w:val="002D0D41"/>
    <w:rsid w:val="002D147D"/>
    <w:rsid w:val="002D2C44"/>
    <w:rsid w:val="002D2E8C"/>
    <w:rsid w:val="002D369E"/>
    <w:rsid w:val="002D4AA5"/>
    <w:rsid w:val="002D4FE8"/>
    <w:rsid w:val="002D508A"/>
    <w:rsid w:val="002D560D"/>
    <w:rsid w:val="002D5813"/>
    <w:rsid w:val="002D68B5"/>
    <w:rsid w:val="002D79A1"/>
    <w:rsid w:val="002D7DB9"/>
    <w:rsid w:val="002E08FF"/>
    <w:rsid w:val="002E0E9D"/>
    <w:rsid w:val="002E176B"/>
    <w:rsid w:val="002E2212"/>
    <w:rsid w:val="002E26D6"/>
    <w:rsid w:val="002E2B41"/>
    <w:rsid w:val="002E2F03"/>
    <w:rsid w:val="002E3548"/>
    <w:rsid w:val="002E3707"/>
    <w:rsid w:val="002E37E5"/>
    <w:rsid w:val="002E4057"/>
    <w:rsid w:val="002E42A5"/>
    <w:rsid w:val="002E4650"/>
    <w:rsid w:val="002E4C52"/>
    <w:rsid w:val="002E50AA"/>
    <w:rsid w:val="002E543E"/>
    <w:rsid w:val="002E5851"/>
    <w:rsid w:val="002E5C90"/>
    <w:rsid w:val="002E6580"/>
    <w:rsid w:val="002E6DD3"/>
    <w:rsid w:val="002E7434"/>
    <w:rsid w:val="002E7C09"/>
    <w:rsid w:val="002F104C"/>
    <w:rsid w:val="002F1772"/>
    <w:rsid w:val="002F2A87"/>
    <w:rsid w:val="002F3496"/>
    <w:rsid w:val="002F3668"/>
    <w:rsid w:val="002F3E10"/>
    <w:rsid w:val="002F3E15"/>
    <w:rsid w:val="002F71F5"/>
    <w:rsid w:val="002F7360"/>
    <w:rsid w:val="002F7705"/>
    <w:rsid w:val="00300B9F"/>
    <w:rsid w:val="00300E0C"/>
    <w:rsid w:val="00301B4D"/>
    <w:rsid w:val="003020F8"/>
    <w:rsid w:val="00302186"/>
    <w:rsid w:val="00303341"/>
    <w:rsid w:val="003034AF"/>
    <w:rsid w:val="00304894"/>
    <w:rsid w:val="00304A5B"/>
    <w:rsid w:val="0030593A"/>
    <w:rsid w:val="00305DF7"/>
    <w:rsid w:val="00306228"/>
    <w:rsid w:val="0031109B"/>
    <w:rsid w:val="0031187C"/>
    <w:rsid w:val="00311B7E"/>
    <w:rsid w:val="00312B69"/>
    <w:rsid w:val="0031320D"/>
    <w:rsid w:val="00313CE1"/>
    <w:rsid w:val="003142D9"/>
    <w:rsid w:val="003149B4"/>
    <w:rsid w:val="00316C78"/>
    <w:rsid w:val="003170E4"/>
    <w:rsid w:val="00317593"/>
    <w:rsid w:val="00317CD0"/>
    <w:rsid w:val="00317F40"/>
    <w:rsid w:val="00317FBF"/>
    <w:rsid w:val="0032064E"/>
    <w:rsid w:val="00320F90"/>
    <w:rsid w:val="00321F86"/>
    <w:rsid w:val="003220D6"/>
    <w:rsid w:val="00323548"/>
    <w:rsid w:val="00323F3A"/>
    <w:rsid w:val="00324041"/>
    <w:rsid w:val="00324B6F"/>
    <w:rsid w:val="00324D67"/>
    <w:rsid w:val="00325082"/>
    <w:rsid w:val="003251AC"/>
    <w:rsid w:val="003253A7"/>
    <w:rsid w:val="0032540C"/>
    <w:rsid w:val="00325AED"/>
    <w:rsid w:val="003261BA"/>
    <w:rsid w:val="003268C4"/>
    <w:rsid w:val="0032702E"/>
    <w:rsid w:val="003272FB"/>
    <w:rsid w:val="003273B9"/>
    <w:rsid w:val="00330638"/>
    <w:rsid w:val="00330EFE"/>
    <w:rsid w:val="00331031"/>
    <w:rsid w:val="0033137E"/>
    <w:rsid w:val="00331F0A"/>
    <w:rsid w:val="0033266B"/>
    <w:rsid w:val="0033308C"/>
    <w:rsid w:val="003332DA"/>
    <w:rsid w:val="00333F14"/>
    <w:rsid w:val="003346E3"/>
    <w:rsid w:val="0033541C"/>
    <w:rsid w:val="0033550D"/>
    <w:rsid w:val="00335BA4"/>
    <w:rsid w:val="0033681F"/>
    <w:rsid w:val="00340AEA"/>
    <w:rsid w:val="00340C8E"/>
    <w:rsid w:val="00340E7C"/>
    <w:rsid w:val="00341B62"/>
    <w:rsid w:val="003444A4"/>
    <w:rsid w:val="00344617"/>
    <w:rsid w:val="00344FFD"/>
    <w:rsid w:val="00345A03"/>
    <w:rsid w:val="00345BD6"/>
    <w:rsid w:val="00347CD5"/>
    <w:rsid w:val="00350763"/>
    <w:rsid w:val="00350D1F"/>
    <w:rsid w:val="00350DF3"/>
    <w:rsid w:val="00350F23"/>
    <w:rsid w:val="0035109F"/>
    <w:rsid w:val="00351322"/>
    <w:rsid w:val="00351E29"/>
    <w:rsid w:val="00352C3A"/>
    <w:rsid w:val="00352F19"/>
    <w:rsid w:val="00353614"/>
    <w:rsid w:val="00353F4D"/>
    <w:rsid w:val="003544F6"/>
    <w:rsid w:val="003551B5"/>
    <w:rsid w:val="00355FFB"/>
    <w:rsid w:val="00356C96"/>
    <w:rsid w:val="00360CAE"/>
    <w:rsid w:val="00361BBD"/>
    <w:rsid w:val="00362E16"/>
    <w:rsid w:val="003636D5"/>
    <w:rsid w:val="00363A12"/>
    <w:rsid w:val="00363D14"/>
    <w:rsid w:val="0036425D"/>
    <w:rsid w:val="00364780"/>
    <w:rsid w:val="00365BAD"/>
    <w:rsid w:val="00365F97"/>
    <w:rsid w:val="0036766B"/>
    <w:rsid w:val="00370F7F"/>
    <w:rsid w:val="00372345"/>
    <w:rsid w:val="0037291C"/>
    <w:rsid w:val="00372B9C"/>
    <w:rsid w:val="003735C4"/>
    <w:rsid w:val="0037379B"/>
    <w:rsid w:val="00373993"/>
    <w:rsid w:val="003750E6"/>
    <w:rsid w:val="003751B6"/>
    <w:rsid w:val="00375C74"/>
    <w:rsid w:val="00376A57"/>
    <w:rsid w:val="00377DC8"/>
    <w:rsid w:val="003812AD"/>
    <w:rsid w:val="003813D2"/>
    <w:rsid w:val="00381943"/>
    <w:rsid w:val="00381C66"/>
    <w:rsid w:val="0038310E"/>
    <w:rsid w:val="00383852"/>
    <w:rsid w:val="0038398B"/>
    <w:rsid w:val="00383A10"/>
    <w:rsid w:val="0038546C"/>
    <w:rsid w:val="003857D7"/>
    <w:rsid w:val="0038693B"/>
    <w:rsid w:val="00387C18"/>
    <w:rsid w:val="0039025A"/>
    <w:rsid w:val="00391CF2"/>
    <w:rsid w:val="00392D84"/>
    <w:rsid w:val="00392E75"/>
    <w:rsid w:val="00393271"/>
    <w:rsid w:val="0039357E"/>
    <w:rsid w:val="00393749"/>
    <w:rsid w:val="00393C48"/>
    <w:rsid w:val="00393F95"/>
    <w:rsid w:val="00394A7E"/>
    <w:rsid w:val="0039513F"/>
    <w:rsid w:val="00395EE8"/>
    <w:rsid w:val="0039640D"/>
    <w:rsid w:val="00396CE6"/>
    <w:rsid w:val="00397148"/>
    <w:rsid w:val="0039742D"/>
    <w:rsid w:val="003976EE"/>
    <w:rsid w:val="003978F5"/>
    <w:rsid w:val="00397E78"/>
    <w:rsid w:val="003A07AE"/>
    <w:rsid w:val="003A08C9"/>
    <w:rsid w:val="003A1595"/>
    <w:rsid w:val="003A16F3"/>
    <w:rsid w:val="003A1A2A"/>
    <w:rsid w:val="003A1A75"/>
    <w:rsid w:val="003A1BFC"/>
    <w:rsid w:val="003A2582"/>
    <w:rsid w:val="003A3B75"/>
    <w:rsid w:val="003A3E2F"/>
    <w:rsid w:val="003A3F6D"/>
    <w:rsid w:val="003A4514"/>
    <w:rsid w:val="003A47C1"/>
    <w:rsid w:val="003A5892"/>
    <w:rsid w:val="003A5DCF"/>
    <w:rsid w:val="003A6552"/>
    <w:rsid w:val="003A6F60"/>
    <w:rsid w:val="003A77E3"/>
    <w:rsid w:val="003A7EA8"/>
    <w:rsid w:val="003B00DA"/>
    <w:rsid w:val="003B029A"/>
    <w:rsid w:val="003B0C3A"/>
    <w:rsid w:val="003B0DBF"/>
    <w:rsid w:val="003B1BC5"/>
    <w:rsid w:val="003B1D41"/>
    <w:rsid w:val="003B1ECA"/>
    <w:rsid w:val="003B20AF"/>
    <w:rsid w:val="003B2655"/>
    <w:rsid w:val="003B301E"/>
    <w:rsid w:val="003B3458"/>
    <w:rsid w:val="003B3DED"/>
    <w:rsid w:val="003B4569"/>
    <w:rsid w:val="003B4BB2"/>
    <w:rsid w:val="003B53F6"/>
    <w:rsid w:val="003B6038"/>
    <w:rsid w:val="003B6449"/>
    <w:rsid w:val="003B747C"/>
    <w:rsid w:val="003C0569"/>
    <w:rsid w:val="003C2450"/>
    <w:rsid w:val="003C26A2"/>
    <w:rsid w:val="003C26D6"/>
    <w:rsid w:val="003C4FEF"/>
    <w:rsid w:val="003C59A9"/>
    <w:rsid w:val="003C67E3"/>
    <w:rsid w:val="003C7105"/>
    <w:rsid w:val="003C736E"/>
    <w:rsid w:val="003D019D"/>
    <w:rsid w:val="003D0819"/>
    <w:rsid w:val="003D1DB1"/>
    <w:rsid w:val="003D2FE7"/>
    <w:rsid w:val="003D3153"/>
    <w:rsid w:val="003D36FC"/>
    <w:rsid w:val="003D3DF1"/>
    <w:rsid w:val="003D4723"/>
    <w:rsid w:val="003D7596"/>
    <w:rsid w:val="003D7D56"/>
    <w:rsid w:val="003E03D8"/>
    <w:rsid w:val="003E05F3"/>
    <w:rsid w:val="003E0AF1"/>
    <w:rsid w:val="003E0C5B"/>
    <w:rsid w:val="003E1AD7"/>
    <w:rsid w:val="003E3B6A"/>
    <w:rsid w:val="003E3D76"/>
    <w:rsid w:val="003E4286"/>
    <w:rsid w:val="003E4863"/>
    <w:rsid w:val="003E488C"/>
    <w:rsid w:val="003E48E7"/>
    <w:rsid w:val="003E4B9E"/>
    <w:rsid w:val="003E4F06"/>
    <w:rsid w:val="003E5580"/>
    <w:rsid w:val="003F0EDF"/>
    <w:rsid w:val="003F10F3"/>
    <w:rsid w:val="003F131B"/>
    <w:rsid w:val="003F2EAA"/>
    <w:rsid w:val="003F2F6F"/>
    <w:rsid w:val="003F3569"/>
    <w:rsid w:val="003F367F"/>
    <w:rsid w:val="003F368E"/>
    <w:rsid w:val="003F4723"/>
    <w:rsid w:val="003F4C71"/>
    <w:rsid w:val="003F4C9B"/>
    <w:rsid w:val="003F564D"/>
    <w:rsid w:val="003F565C"/>
    <w:rsid w:val="003F58DA"/>
    <w:rsid w:val="003F796E"/>
    <w:rsid w:val="004007AC"/>
    <w:rsid w:val="00401424"/>
    <w:rsid w:val="00401501"/>
    <w:rsid w:val="00402DE7"/>
    <w:rsid w:val="00402F9F"/>
    <w:rsid w:val="0040320A"/>
    <w:rsid w:val="00403586"/>
    <w:rsid w:val="00404DF9"/>
    <w:rsid w:val="00404FFB"/>
    <w:rsid w:val="0040632C"/>
    <w:rsid w:val="00407599"/>
    <w:rsid w:val="0041012C"/>
    <w:rsid w:val="004105D5"/>
    <w:rsid w:val="00411B38"/>
    <w:rsid w:val="004126F2"/>
    <w:rsid w:val="004128F7"/>
    <w:rsid w:val="00412D60"/>
    <w:rsid w:val="00412FA4"/>
    <w:rsid w:val="004162FB"/>
    <w:rsid w:val="00416805"/>
    <w:rsid w:val="00417291"/>
    <w:rsid w:val="004173D1"/>
    <w:rsid w:val="00420363"/>
    <w:rsid w:val="004204FA"/>
    <w:rsid w:val="00421191"/>
    <w:rsid w:val="00421992"/>
    <w:rsid w:val="0042259C"/>
    <w:rsid w:val="0042273C"/>
    <w:rsid w:val="00422BB3"/>
    <w:rsid w:val="00423723"/>
    <w:rsid w:val="00424298"/>
    <w:rsid w:val="00425A14"/>
    <w:rsid w:val="00426630"/>
    <w:rsid w:val="00427235"/>
    <w:rsid w:val="0043003B"/>
    <w:rsid w:val="00430365"/>
    <w:rsid w:val="00431E0C"/>
    <w:rsid w:val="00432C35"/>
    <w:rsid w:val="004334E7"/>
    <w:rsid w:val="0043390B"/>
    <w:rsid w:val="00435781"/>
    <w:rsid w:val="00435FB0"/>
    <w:rsid w:val="004366B2"/>
    <w:rsid w:val="0043733A"/>
    <w:rsid w:val="00437935"/>
    <w:rsid w:val="0044169B"/>
    <w:rsid w:val="004416EB"/>
    <w:rsid w:val="0044177D"/>
    <w:rsid w:val="004419DA"/>
    <w:rsid w:val="00441B26"/>
    <w:rsid w:val="00441F83"/>
    <w:rsid w:val="004428A9"/>
    <w:rsid w:val="00442BE8"/>
    <w:rsid w:val="00442E3C"/>
    <w:rsid w:val="004434C4"/>
    <w:rsid w:val="00443A29"/>
    <w:rsid w:val="00444844"/>
    <w:rsid w:val="00445178"/>
    <w:rsid w:val="00446089"/>
    <w:rsid w:val="00446EED"/>
    <w:rsid w:val="00447D10"/>
    <w:rsid w:val="004502BE"/>
    <w:rsid w:val="00450E88"/>
    <w:rsid w:val="004512A4"/>
    <w:rsid w:val="004516A9"/>
    <w:rsid w:val="004517FD"/>
    <w:rsid w:val="004519E8"/>
    <w:rsid w:val="004525CB"/>
    <w:rsid w:val="0045418E"/>
    <w:rsid w:val="00454977"/>
    <w:rsid w:val="00454D28"/>
    <w:rsid w:val="00455A9B"/>
    <w:rsid w:val="00456121"/>
    <w:rsid w:val="004561FF"/>
    <w:rsid w:val="004564B3"/>
    <w:rsid w:val="004577E6"/>
    <w:rsid w:val="004604DB"/>
    <w:rsid w:val="00461149"/>
    <w:rsid w:val="004611FF"/>
    <w:rsid w:val="00463960"/>
    <w:rsid w:val="00463AD6"/>
    <w:rsid w:val="0046452F"/>
    <w:rsid w:val="00464A6D"/>
    <w:rsid w:val="0046524F"/>
    <w:rsid w:val="00465515"/>
    <w:rsid w:val="00465750"/>
    <w:rsid w:val="004659F7"/>
    <w:rsid w:val="00465C11"/>
    <w:rsid w:val="00465E33"/>
    <w:rsid w:val="00470A9B"/>
    <w:rsid w:val="0047111F"/>
    <w:rsid w:val="00471CEA"/>
    <w:rsid w:val="00472276"/>
    <w:rsid w:val="0047289C"/>
    <w:rsid w:val="00472AF7"/>
    <w:rsid w:val="004730B7"/>
    <w:rsid w:val="00473F6C"/>
    <w:rsid w:val="0047453C"/>
    <w:rsid w:val="00474BD0"/>
    <w:rsid w:val="00474FA0"/>
    <w:rsid w:val="004753C8"/>
    <w:rsid w:val="00475851"/>
    <w:rsid w:val="00476667"/>
    <w:rsid w:val="0048101B"/>
    <w:rsid w:val="00481F34"/>
    <w:rsid w:val="004824F5"/>
    <w:rsid w:val="00482951"/>
    <w:rsid w:val="004832E2"/>
    <w:rsid w:val="004864F3"/>
    <w:rsid w:val="004911CD"/>
    <w:rsid w:val="0049122C"/>
    <w:rsid w:val="00491853"/>
    <w:rsid w:val="004932B2"/>
    <w:rsid w:val="004936BB"/>
    <w:rsid w:val="00493BC9"/>
    <w:rsid w:val="00493F89"/>
    <w:rsid w:val="004945E8"/>
    <w:rsid w:val="00495A4A"/>
    <w:rsid w:val="00496023"/>
    <w:rsid w:val="00496B4F"/>
    <w:rsid w:val="00496EFE"/>
    <w:rsid w:val="004A0103"/>
    <w:rsid w:val="004A0345"/>
    <w:rsid w:val="004A11C0"/>
    <w:rsid w:val="004A141E"/>
    <w:rsid w:val="004A29D8"/>
    <w:rsid w:val="004A2C77"/>
    <w:rsid w:val="004A3120"/>
    <w:rsid w:val="004A33A8"/>
    <w:rsid w:val="004A4436"/>
    <w:rsid w:val="004A4873"/>
    <w:rsid w:val="004A4BE7"/>
    <w:rsid w:val="004A526A"/>
    <w:rsid w:val="004A6D4E"/>
    <w:rsid w:val="004A735B"/>
    <w:rsid w:val="004B07D7"/>
    <w:rsid w:val="004B1423"/>
    <w:rsid w:val="004B31E1"/>
    <w:rsid w:val="004B362C"/>
    <w:rsid w:val="004B3C56"/>
    <w:rsid w:val="004B5508"/>
    <w:rsid w:val="004B5634"/>
    <w:rsid w:val="004B61E5"/>
    <w:rsid w:val="004B66AF"/>
    <w:rsid w:val="004B72D2"/>
    <w:rsid w:val="004B7410"/>
    <w:rsid w:val="004C03ED"/>
    <w:rsid w:val="004C0B28"/>
    <w:rsid w:val="004C1082"/>
    <w:rsid w:val="004C1EF4"/>
    <w:rsid w:val="004C38C7"/>
    <w:rsid w:val="004C5DBC"/>
    <w:rsid w:val="004C66AB"/>
    <w:rsid w:val="004C6EDD"/>
    <w:rsid w:val="004C727F"/>
    <w:rsid w:val="004C76ED"/>
    <w:rsid w:val="004C7A04"/>
    <w:rsid w:val="004D01A8"/>
    <w:rsid w:val="004D025D"/>
    <w:rsid w:val="004D043A"/>
    <w:rsid w:val="004D04EE"/>
    <w:rsid w:val="004D0CF9"/>
    <w:rsid w:val="004D0DB0"/>
    <w:rsid w:val="004D102F"/>
    <w:rsid w:val="004D117C"/>
    <w:rsid w:val="004D1269"/>
    <w:rsid w:val="004D169D"/>
    <w:rsid w:val="004D1CA1"/>
    <w:rsid w:val="004D28CE"/>
    <w:rsid w:val="004D4000"/>
    <w:rsid w:val="004D495E"/>
    <w:rsid w:val="004D4DA4"/>
    <w:rsid w:val="004D63F2"/>
    <w:rsid w:val="004D68CB"/>
    <w:rsid w:val="004D6B62"/>
    <w:rsid w:val="004D6BEF"/>
    <w:rsid w:val="004D7015"/>
    <w:rsid w:val="004D7B7F"/>
    <w:rsid w:val="004E04E7"/>
    <w:rsid w:val="004E1B5E"/>
    <w:rsid w:val="004E1DFC"/>
    <w:rsid w:val="004E1F06"/>
    <w:rsid w:val="004E22FF"/>
    <w:rsid w:val="004E23F6"/>
    <w:rsid w:val="004E2EB3"/>
    <w:rsid w:val="004E3984"/>
    <w:rsid w:val="004E3D1A"/>
    <w:rsid w:val="004E416B"/>
    <w:rsid w:val="004E41A6"/>
    <w:rsid w:val="004E502B"/>
    <w:rsid w:val="004E5602"/>
    <w:rsid w:val="004E5935"/>
    <w:rsid w:val="004E7544"/>
    <w:rsid w:val="004F04D2"/>
    <w:rsid w:val="004F2724"/>
    <w:rsid w:val="004F2ADE"/>
    <w:rsid w:val="004F2CAE"/>
    <w:rsid w:val="004F405D"/>
    <w:rsid w:val="004F40CA"/>
    <w:rsid w:val="004F44A6"/>
    <w:rsid w:val="004F53D7"/>
    <w:rsid w:val="004F5B12"/>
    <w:rsid w:val="004F79E0"/>
    <w:rsid w:val="00500353"/>
    <w:rsid w:val="00501862"/>
    <w:rsid w:val="00502502"/>
    <w:rsid w:val="00502B2E"/>
    <w:rsid w:val="00503CAF"/>
    <w:rsid w:val="005041C9"/>
    <w:rsid w:val="0050491E"/>
    <w:rsid w:val="00505EAA"/>
    <w:rsid w:val="0050635B"/>
    <w:rsid w:val="005065BC"/>
    <w:rsid w:val="00506DD9"/>
    <w:rsid w:val="00506F58"/>
    <w:rsid w:val="00507E07"/>
    <w:rsid w:val="00511470"/>
    <w:rsid w:val="00511527"/>
    <w:rsid w:val="00512C45"/>
    <w:rsid w:val="00512C66"/>
    <w:rsid w:val="005130F0"/>
    <w:rsid w:val="005137FB"/>
    <w:rsid w:val="00513D7B"/>
    <w:rsid w:val="00514559"/>
    <w:rsid w:val="005148F8"/>
    <w:rsid w:val="00514E26"/>
    <w:rsid w:val="00515A0D"/>
    <w:rsid w:val="0051770C"/>
    <w:rsid w:val="0052107B"/>
    <w:rsid w:val="00521BB8"/>
    <w:rsid w:val="00521EBE"/>
    <w:rsid w:val="00523878"/>
    <w:rsid w:val="00524063"/>
    <w:rsid w:val="00524792"/>
    <w:rsid w:val="00524928"/>
    <w:rsid w:val="00525294"/>
    <w:rsid w:val="005255D8"/>
    <w:rsid w:val="005256AB"/>
    <w:rsid w:val="005260F8"/>
    <w:rsid w:val="005261A8"/>
    <w:rsid w:val="00526446"/>
    <w:rsid w:val="00527BC8"/>
    <w:rsid w:val="00527F6C"/>
    <w:rsid w:val="00530330"/>
    <w:rsid w:val="005305E0"/>
    <w:rsid w:val="00530AE5"/>
    <w:rsid w:val="00530D4D"/>
    <w:rsid w:val="00530DC2"/>
    <w:rsid w:val="0053117E"/>
    <w:rsid w:val="0053192A"/>
    <w:rsid w:val="00531A03"/>
    <w:rsid w:val="00531CDC"/>
    <w:rsid w:val="00531F76"/>
    <w:rsid w:val="005343B4"/>
    <w:rsid w:val="005349F2"/>
    <w:rsid w:val="00534E19"/>
    <w:rsid w:val="00535DC4"/>
    <w:rsid w:val="005364FB"/>
    <w:rsid w:val="005367FC"/>
    <w:rsid w:val="00536BBC"/>
    <w:rsid w:val="0053723A"/>
    <w:rsid w:val="005374F3"/>
    <w:rsid w:val="00540510"/>
    <w:rsid w:val="00540BB8"/>
    <w:rsid w:val="00541903"/>
    <w:rsid w:val="00542039"/>
    <w:rsid w:val="005421E9"/>
    <w:rsid w:val="00542AA7"/>
    <w:rsid w:val="00542ABF"/>
    <w:rsid w:val="0054340F"/>
    <w:rsid w:val="00543B24"/>
    <w:rsid w:val="005442C8"/>
    <w:rsid w:val="00544366"/>
    <w:rsid w:val="00544B41"/>
    <w:rsid w:val="005468F3"/>
    <w:rsid w:val="005508C0"/>
    <w:rsid w:val="00552501"/>
    <w:rsid w:val="0055504E"/>
    <w:rsid w:val="005555EA"/>
    <w:rsid w:val="00556F22"/>
    <w:rsid w:val="005575B3"/>
    <w:rsid w:val="00557A4C"/>
    <w:rsid w:val="00557C99"/>
    <w:rsid w:val="00560011"/>
    <w:rsid w:val="00560F4E"/>
    <w:rsid w:val="0056171D"/>
    <w:rsid w:val="0056179D"/>
    <w:rsid w:val="005618E0"/>
    <w:rsid w:val="00561CED"/>
    <w:rsid w:val="00561D65"/>
    <w:rsid w:val="00562386"/>
    <w:rsid w:val="0056249B"/>
    <w:rsid w:val="00563DF9"/>
    <w:rsid w:val="00564326"/>
    <w:rsid w:val="0056461A"/>
    <w:rsid w:val="00564B4E"/>
    <w:rsid w:val="00566127"/>
    <w:rsid w:val="00566E2E"/>
    <w:rsid w:val="005679F0"/>
    <w:rsid w:val="0057062D"/>
    <w:rsid w:val="00570661"/>
    <w:rsid w:val="00570CE8"/>
    <w:rsid w:val="00570F48"/>
    <w:rsid w:val="00570FC4"/>
    <w:rsid w:val="005731AD"/>
    <w:rsid w:val="0057395D"/>
    <w:rsid w:val="005745AF"/>
    <w:rsid w:val="005779AB"/>
    <w:rsid w:val="005801A9"/>
    <w:rsid w:val="00581931"/>
    <w:rsid w:val="005823C6"/>
    <w:rsid w:val="0058479F"/>
    <w:rsid w:val="00584B13"/>
    <w:rsid w:val="00584C2B"/>
    <w:rsid w:val="00584C71"/>
    <w:rsid w:val="00585044"/>
    <w:rsid w:val="00586B27"/>
    <w:rsid w:val="00586C7A"/>
    <w:rsid w:val="005877F0"/>
    <w:rsid w:val="00587B50"/>
    <w:rsid w:val="00587BB9"/>
    <w:rsid w:val="00587CBD"/>
    <w:rsid w:val="00590C30"/>
    <w:rsid w:val="00591172"/>
    <w:rsid w:val="00591202"/>
    <w:rsid w:val="005934A4"/>
    <w:rsid w:val="005938A8"/>
    <w:rsid w:val="00593B92"/>
    <w:rsid w:val="00593DD8"/>
    <w:rsid w:val="00593F77"/>
    <w:rsid w:val="00595803"/>
    <w:rsid w:val="00595A44"/>
    <w:rsid w:val="00595B47"/>
    <w:rsid w:val="005975E1"/>
    <w:rsid w:val="00597AC2"/>
    <w:rsid w:val="00597B55"/>
    <w:rsid w:val="005A0370"/>
    <w:rsid w:val="005A0E31"/>
    <w:rsid w:val="005A21E4"/>
    <w:rsid w:val="005A35F1"/>
    <w:rsid w:val="005A3722"/>
    <w:rsid w:val="005A498F"/>
    <w:rsid w:val="005A4A1F"/>
    <w:rsid w:val="005A5298"/>
    <w:rsid w:val="005A52FA"/>
    <w:rsid w:val="005A545D"/>
    <w:rsid w:val="005A566B"/>
    <w:rsid w:val="005A5A79"/>
    <w:rsid w:val="005A5AD1"/>
    <w:rsid w:val="005A6526"/>
    <w:rsid w:val="005A6898"/>
    <w:rsid w:val="005A6A0D"/>
    <w:rsid w:val="005A6E50"/>
    <w:rsid w:val="005A76A8"/>
    <w:rsid w:val="005A76B7"/>
    <w:rsid w:val="005A77A1"/>
    <w:rsid w:val="005A790C"/>
    <w:rsid w:val="005B063C"/>
    <w:rsid w:val="005B0663"/>
    <w:rsid w:val="005B0F25"/>
    <w:rsid w:val="005B13D6"/>
    <w:rsid w:val="005B1502"/>
    <w:rsid w:val="005B1784"/>
    <w:rsid w:val="005B2143"/>
    <w:rsid w:val="005B281E"/>
    <w:rsid w:val="005B319D"/>
    <w:rsid w:val="005B32B3"/>
    <w:rsid w:val="005B3813"/>
    <w:rsid w:val="005B3876"/>
    <w:rsid w:val="005B40E2"/>
    <w:rsid w:val="005B4350"/>
    <w:rsid w:val="005B58C3"/>
    <w:rsid w:val="005B7A8F"/>
    <w:rsid w:val="005C1097"/>
    <w:rsid w:val="005C1D38"/>
    <w:rsid w:val="005C1F80"/>
    <w:rsid w:val="005C24E3"/>
    <w:rsid w:val="005C3807"/>
    <w:rsid w:val="005C3DDC"/>
    <w:rsid w:val="005C5277"/>
    <w:rsid w:val="005C56CB"/>
    <w:rsid w:val="005C5980"/>
    <w:rsid w:val="005C61AE"/>
    <w:rsid w:val="005C629F"/>
    <w:rsid w:val="005C674E"/>
    <w:rsid w:val="005C6835"/>
    <w:rsid w:val="005C6C23"/>
    <w:rsid w:val="005C739D"/>
    <w:rsid w:val="005C7DE6"/>
    <w:rsid w:val="005D07C0"/>
    <w:rsid w:val="005D07C4"/>
    <w:rsid w:val="005D0A7F"/>
    <w:rsid w:val="005D0ED2"/>
    <w:rsid w:val="005D22C0"/>
    <w:rsid w:val="005D288F"/>
    <w:rsid w:val="005D4A26"/>
    <w:rsid w:val="005D4A8B"/>
    <w:rsid w:val="005D557A"/>
    <w:rsid w:val="005D5CBC"/>
    <w:rsid w:val="005D6127"/>
    <w:rsid w:val="005D630D"/>
    <w:rsid w:val="005D6F73"/>
    <w:rsid w:val="005E00E6"/>
    <w:rsid w:val="005E028D"/>
    <w:rsid w:val="005E05C5"/>
    <w:rsid w:val="005E13B1"/>
    <w:rsid w:val="005E13F3"/>
    <w:rsid w:val="005E1846"/>
    <w:rsid w:val="005E1B5C"/>
    <w:rsid w:val="005E244C"/>
    <w:rsid w:val="005E27F2"/>
    <w:rsid w:val="005E2842"/>
    <w:rsid w:val="005E2F53"/>
    <w:rsid w:val="005E3A34"/>
    <w:rsid w:val="005E4277"/>
    <w:rsid w:val="005E4526"/>
    <w:rsid w:val="005E49CA"/>
    <w:rsid w:val="005E53B5"/>
    <w:rsid w:val="005E5625"/>
    <w:rsid w:val="005E5FFE"/>
    <w:rsid w:val="005E764E"/>
    <w:rsid w:val="005E77D8"/>
    <w:rsid w:val="005F0F34"/>
    <w:rsid w:val="005F23BD"/>
    <w:rsid w:val="005F3439"/>
    <w:rsid w:val="005F3BC3"/>
    <w:rsid w:val="005F4228"/>
    <w:rsid w:val="005F499B"/>
    <w:rsid w:val="005F5096"/>
    <w:rsid w:val="005F5818"/>
    <w:rsid w:val="005F6C0F"/>
    <w:rsid w:val="005F7C5B"/>
    <w:rsid w:val="006004C7"/>
    <w:rsid w:val="006006D3"/>
    <w:rsid w:val="00601A21"/>
    <w:rsid w:val="00602601"/>
    <w:rsid w:val="00602974"/>
    <w:rsid w:val="006032FB"/>
    <w:rsid w:val="00603711"/>
    <w:rsid w:val="00603A36"/>
    <w:rsid w:val="00604432"/>
    <w:rsid w:val="0060458F"/>
    <w:rsid w:val="00604B0A"/>
    <w:rsid w:val="00604BE8"/>
    <w:rsid w:val="006055AA"/>
    <w:rsid w:val="006061CA"/>
    <w:rsid w:val="00607BDE"/>
    <w:rsid w:val="00610B01"/>
    <w:rsid w:val="00612280"/>
    <w:rsid w:val="00612ACC"/>
    <w:rsid w:val="0061367F"/>
    <w:rsid w:val="0061420F"/>
    <w:rsid w:val="00614DC3"/>
    <w:rsid w:val="00614E60"/>
    <w:rsid w:val="00615330"/>
    <w:rsid w:val="006154FD"/>
    <w:rsid w:val="00615613"/>
    <w:rsid w:val="00615616"/>
    <w:rsid w:val="00616074"/>
    <w:rsid w:val="00616EF2"/>
    <w:rsid w:val="00617FE7"/>
    <w:rsid w:val="006208AD"/>
    <w:rsid w:val="00622D14"/>
    <w:rsid w:val="00623499"/>
    <w:rsid w:val="00624543"/>
    <w:rsid w:val="00624C29"/>
    <w:rsid w:val="0062566F"/>
    <w:rsid w:val="00625A0D"/>
    <w:rsid w:val="00626CC2"/>
    <w:rsid w:val="00627B36"/>
    <w:rsid w:val="00630E2A"/>
    <w:rsid w:val="00630FDC"/>
    <w:rsid w:val="00631083"/>
    <w:rsid w:val="00631D85"/>
    <w:rsid w:val="00632159"/>
    <w:rsid w:val="0063230A"/>
    <w:rsid w:val="0063284D"/>
    <w:rsid w:val="006329BF"/>
    <w:rsid w:val="00632BAE"/>
    <w:rsid w:val="00633A18"/>
    <w:rsid w:val="006347C2"/>
    <w:rsid w:val="00635A9A"/>
    <w:rsid w:val="00635D6A"/>
    <w:rsid w:val="00636690"/>
    <w:rsid w:val="006369FC"/>
    <w:rsid w:val="00637417"/>
    <w:rsid w:val="00640157"/>
    <w:rsid w:val="00640CF5"/>
    <w:rsid w:val="006418D2"/>
    <w:rsid w:val="00642B00"/>
    <w:rsid w:val="006434A1"/>
    <w:rsid w:val="0064353A"/>
    <w:rsid w:val="00643703"/>
    <w:rsid w:val="00643760"/>
    <w:rsid w:val="006438BD"/>
    <w:rsid w:val="00643B0E"/>
    <w:rsid w:val="00643E50"/>
    <w:rsid w:val="00643F0A"/>
    <w:rsid w:val="00644237"/>
    <w:rsid w:val="00644779"/>
    <w:rsid w:val="00644907"/>
    <w:rsid w:val="00644E36"/>
    <w:rsid w:val="0064512F"/>
    <w:rsid w:val="006454AE"/>
    <w:rsid w:val="00645C6B"/>
    <w:rsid w:val="00645FE3"/>
    <w:rsid w:val="006461ED"/>
    <w:rsid w:val="0064664F"/>
    <w:rsid w:val="006506B8"/>
    <w:rsid w:val="0065082B"/>
    <w:rsid w:val="00650E43"/>
    <w:rsid w:val="00652BC0"/>
    <w:rsid w:val="0065378C"/>
    <w:rsid w:val="00653C77"/>
    <w:rsid w:val="00653F5B"/>
    <w:rsid w:val="0065434D"/>
    <w:rsid w:val="00654780"/>
    <w:rsid w:val="006547B1"/>
    <w:rsid w:val="00654831"/>
    <w:rsid w:val="0065519D"/>
    <w:rsid w:val="006562EE"/>
    <w:rsid w:val="00657568"/>
    <w:rsid w:val="00657DCB"/>
    <w:rsid w:val="0066094B"/>
    <w:rsid w:val="00661EF0"/>
    <w:rsid w:val="00662AE5"/>
    <w:rsid w:val="00663173"/>
    <w:rsid w:val="0066361E"/>
    <w:rsid w:val="006640FF"/>
    <w:rsid w:val="00664B13"/>
    <w:rsid w:val="00665906"/>
    <w:rsid w:val="00666B7D"/>
    <w:rsid w:val="00666BEA"/>
    <w:rsid w:val="00666BF4"/>
    <w:rsid w:val="00666DB0"/>
    <w:rsid w:val="00667F27"/>
    <w:rsid w:val="006700B8"/>
    <w:rsid w:val="00671D90"/>
    <w:rsid w:val="0067274A"/>
    <w:rsid w:val="00672A0F"/>
    <w:rsid w:val="00673B2B"/>
    <w:rsid w:val="006741C3"/>
    <w:rsid w:val="00674655"/>
    <w:rsid w:val="00674FDD"/>
    <w:rsid w:val="00675733"/>
    <w:rsid w:val="0067684E"/>
    <w:rsid w:val="00677050"/>
    <w:rsid w:val="00680195"/>
    <w:rsid w:val="00680A2B"/>
    <w:rsid w:val="006814DB"/>
    <w:rsid w:val="0068265F"/>
    <w:rsid w:val="00682707"/>
    <w:rsid w:val="006828FE"/>
    <w:rsid w:val="00682A48"/>
    <w:rsid w:val="00682BCE"/>
    <w:rsid w:val="00682C2D"/>
    <w:rsid w:val="00682D7F"/>
    <w:rsid w:val="00683162"/>
    <w:rsid w:val="00684E64"/>
    <w:rsid w:val="00686320"/>
    <w:rsid w:val="00686855"/>
    <w:rsid w:val="0068707B"/>
    <w:rsid w:val="0068723A"/>
    <w:rsid w:val="00687C0A"/>
    <w:rsid w:val="00690082"/>
    <w:rsid w:val="0069053B"/>
    <w:rsid w:val="00690D19"/>
    <w:rsid w:val="0069127F"/>
    <w:rsid w:val="006919A6"/>
    <w:rsid w:val="00691E75"/>
    <w:rsid w:val="00692F33"/>
    <w:rsid w:val="0069337A"/>
    <w:rsid w:val="006943B1"/>
    <w:rsid w:val="00694720"/>
    <w:rsid w:val="00694936"/>
    <w:rsid w:val="00696795"/>
    <w:rsid w:val="006A072E"/>
    <w:rsid w:val="006A19C4"/>
    <w:rsid w:val="006A1A77"/>
    <w:rsid w:val="006A2AE6"/>
    <w:rsid w:val="006A328C"/>
    <w:rsid w:val="006A3BED"/>
    <w:rsid w:val="006A3ECC"/>
    <w:rsid w:val="006A45F1"/>
    <w:rsid w:val="006A5688"/>
    <w:rsid w:val="006A5F7A"/>
    <w:rsid w:val="006A66E5"/>
    <w:rsid w:val="006A7F9D"/>
    <w:rsid w:val="006B0596"/>
    <w:rsid w:val="006B0678"/>
    <w:rsid w:val="006B2883"/>
    <w:rsid w:val="006B2C41"/>
    <w:rsid w:val="006B32F4"/>
    <w:rsid w:val="006B3754"/>
    <w:rsid w:val="006B3E4B"/>
    <w:rsid w:val="006B3FCE"/>
    <w:rsid w:val="006B514D"/>
    <w:rsid w:val="006B69CB"/>
    <w:rsid w:val="006B6F17"/>
    <w:rsid w:val="006C1767"/>
    <w:rsid w:val="006C2BA5"/>
    <w:rsid w:val="006C3CE4"/>
    <w:rsid w:val="006C5A83"/>
    <w:rsid w:val="006C65E4"/>
    <w:rsid w:val="006C682F"/>
    <w:rsid w:val="006C7585"/>
    <w:rsid w:val="006D07A0"/>
    <w:rsid w:val="006D0C9F"/>
    <w:rsid w:val="006D14FD"/>
    <w:rsid w:val="006D188C"/>
    <w:rsid w:val="006D225F"/>
    <w:rsid w:val="006D23BD"/>
    <w:rsid w:val="006D3576"/>
    <w:rsid w:val="006D3F9D"/>
    <w:rsid w:val="006D41F5"/>
    <w:rsid w:val="006D464E"/>
    <w:rsid w:val="006D4C30"/>
    <w:rsid w:val="006E02A1"/>
    <w:rsid w:val="006E0E98"/>
    <w:rsid w:val="006E179C"/>
    <w:rsid w:val="006E2686"/>
    <w:rsid w:val="006E2A0C"/>
    <w:rsid w:val="006E2A23"/>
    <w:rsid w:val="006E2AB8"/>
    <w:rsid w:val="006E41DF"/>
    <w:rsid w:val="006E52C6"/>
    <w:rsid w:val="006E5FAD"/>
    <w:rsid w:val="006E6736"/>
    <w:rsid w:val="006E68EA"/>
    <w:rsid w:val="006E70B0"/>
    <w:rsid w:val="006F033A"/>
    <w:rsid w:val="006F0781"/>
    <w:rsid w:val="006F10AA"/>
    <w:rsid w:val="006F12B4"/>
    <w:rsid w:val="006F2186"/>
    <w:rsid w:val="006F3394"/>
    <w:rsid w:val="006F33A9"/>
    <w:rsid w:val="006F47AC"/>
    <w:rsid w:val="006F48E8"/>
    <w:rsid w:val="006F4D84"/>
    <w:rsid w:val="006F631E"/>
    <w:rsid w:val="006F6582"/>
    <w:rsid w:val="006F6D68"/>
    <w:rsid w:val="0070214E"/>
    <w:rsid w:val="00702633"/>
    <w:rsid w:val="007026C6"/>
    <w:rsid w:val="00703635"/>
    <w:rsid w:val="00703DCE"/>
    <w:rsid w:val="00704024"/>
    <w:rsid w:val="00705512"/>
    <w:rsid w:val="00706B43"/>
    <w:rsid w:val="0070702F"/>
    <w:rsid w:val="007102CD"/>
    <w:rsid w:val="007102FB"/>
    <w:rsid w:val="00710DDB"/>
    <w:rsid w:val="00711BEA"/>
    <w:rsid w:val="00711EAB"/>
    <w:rsid w:val="0071226E"/>
    <w:rsid w:val="0071301F"/>
    <w:rsid w:val="00715BDB"/>
    <w:rsid w:val="00715D8F"/>
    <w:rsid w:val="007167BF"/>
    <w:rsid w:val="0071730C"/>
    <w:rsid w:val="00717553"/>
    <w:rsid w:val="007176EB"/>
    <w:rsid w:val="00717E94"/>
    <w:rsid w:val="00721129"/>
    <w:rsid w:val="007218C4"/>
    <w:rsid w:val="007220EE"/>
    <w:rsid w:val="00722224"/>
    <w:rsid w:val="00722E66"/>
    <w:rsid w:val="00722F5B"/>
    <w:rsid w:val="007238C5"/>
    <w:rsid w:val="007254F7"/>
    <w:rsid w:val="0072565B"/>
    <w:rsid w:val="007259C9"/>
    <w:rsid w:val="0072671B"/>
    <w:rsid w:val="00726FA0"/>
    <w:rsid w:val="00727907"/>
    <w:rsid w:val="00730232"/>
    <w:rsid w:val="0073183A"/>
    <w:rsid w:val="00732BE4"/>
    <w:rsid w:val="007343EB"/>
    <w:rsid w:val="00734BFE"/>
    <w:rsid w:val="00735895"/>
    <w:rsid w:val="00735C94"/>
    <w:rsid w:val="00735D2D"/>
    <w:rsid w:val="007361DA"/>
    <w:rsid w:val="00736B4C"/>
    <w:rsid w:val="00737D0A"/>
    <w:rsid w:val="00740197"/>
    <w:rsid w:val="0074108E"/>
    <w:rsid w:val="00741964"/>
    <w:rsid w:val="00741BD1"/>
    <w:rsid w:val="00741E39"/>
    <w:rsid w:val="0074244C"/>
    <w:rsid w:val="007439F5"/>
    <w:rsid w:val="00743A61"/>
    <w:rsid w:val="0074400F"/>
    <w:rsid w:val="00744BAA"/>
    <w:rsid w:val="007457D4"/>
    <w:rsid w:val="0074672E"/>
    <w:rsid w:val="00746E86"/>
    <w:rsid w:val="00747CA7"/>
    <w:rsid w:val="00747D92"/>
    <w:rsid w:val="00750481"/>
    <w:rsid w:val="00750E4A"/>
    <w:rsid w:val="007511BE"/>
    <w:rsid w:val="00751E97"/>
    <w:rsid w:val="0075244D"/>
    <w:rsid w:val="0075392A"/>
    <w:rsid w:val="00753EF6"/>
    <w:rsid w:val="0075470A"/>
    <w:rsid w:val="00755366"/>
    <w:rsid w:val="00755600"/>
    <w:rsid w:val="007556E9"/>
    <w:rsid w:val="00756B98"/>
    <w:rsid w:val="00757411"/>
    <w:rsid w:val="00760042"/>
    <w:rsid w:val="0076030B"/>
    <w:rsid w:val="007610AF"/>
    <w:rsid w:val="007610EB"/>
    <w:rsid w:val="00761657"/>
    <w:rsid w:val="00761919"/>
    <w:rsid w:val="00762136"/>
    <w:rsid w:val="00762D2B"/>
    <w:rsid w:val="007636D9"/>
    <w:rsid w:val="00765D90"/>
    <w:rsid w:val="00766D7C"/>
    <w:rsid w:val="007675DB"/>
    <w:rsid w:val="007678EB"/>
    <w:rsid w:val="00767CB9"/>
    <w:rsid w:val="007707E1"/>
    <w:rsid w:val="00770FFD"/>
    <w:rsid w:val="0077171F"/>
    <w:rsid w:val="0077347A"/>
    <w:rsid w:val="00774300"/>
    <w:rsid w:val="00774847"/>
    <w:rsid w:val="00774F8F"/>
    <w:rsid w:val="0077534D"/>
    <w:rsid w:val="007763EF"/>
    <w:rsid w:val="00776516"/>
    <w:rsid w:val="00780042"/>
    <w:rsid w:val="00780973"/>
    <w:rsid w:val="00781984"/>
    <w:rsid w:val="00783EAE"/>
    <w:rsid w:val="00783FD2"/>
    <w:rsid w:val="00784C1E"/>
    <w:rsid w:val="00784E67"/>
    <w:rsid w:val="00785F9B"/>
    <w:rsid w:val="007868D0"/>
    <w:rsid w:val="00786D9B"/>
    <w:rsid w:val="00787E71"/>
    <w:rsid w:val="007919C9"/>
    <w:rsid w:val="007919F5"/>
    <w:rsid w:val="007933FF"/>
    <w:rsid w:val="00793F33"/>
    <w:rsid w:val="007947B8"/>
    <w:rsid w:val="007948CE"/>
    <w:rsid w:val="0079564E"/>
    <w:rsid w:val="0079575A"/>
    <w:rsid w:val="007965CD"/>
    <w:rsid w:val="007A0A47"/>
    <w:rsid w:val="007A14ED"/>
    <w:rsid w:val="007A24E6"/>
    <w:rsid w:val="007A375F"/>
    <w:rsid w:val="007A4038"/>
    <w:rsid w:val="007A41EB"/>
    <w:rsid w:val="007A42A9"/>
    <w:rsid w:val="007A42EE"/>
    <w:rsid w:val="007A469B"/>
    <w:rsid w:val="007A5AA0"/>
    <w:rsid w:val="007A5D3D"/>
    <w:rsid w:val="007A5D74"/>
    <w:rsid w:val="007A6712"/>
    <w:rsid w:val="007A7291"/>
    <w:rsid w:val="007A778A"/>
    <w:rsid w:val="007A7980"/>
    <w:rsid w:val="007A7C03"/>
    <w:rsid w:val="007A7C9A"/>
    <w:rsid w:val="007B12B6"/>
    <w:rsid w:val="007B17EB"/>
    <w:rsid w:val="007B1CF7"/>
    <w:rsid w:val="007B20E8"/>
    <w:rsid w:val="007B27DB"/>
    <w:rsid w:val="007B4ABB"/>
    <w:rsid w:val="007B527C"/>
    <w:rsid w:val="007B5D72"/>
    <w:rsid w:val="007B643B"/>
    <w:rsid w:val="007B6EEE"/>
    <w:rsid w:val="007C066A"/>
    <w:rsid w:val="007C100D"/>
    <w:rsid w:val="007C14DD"/>
    <w:rsid w:val="007C1AF3"/>
    <w:rsid w:val="007C20A9"/>
    <w:rsid w:val="007C2C7C"/>
    <w:rsid w:val="007C2DD9"/>
    <w:rsid w:val="007C30BE"/>
    <w:rsid w:val="007C3711"/>
    <w:rsid w:val="007C3736"/>
    <w:rsid w:val="007C3942"/>
    <w:rsid w:val="007C4264"/>
    <w:rsid w:val="007C4BB4"/>
    <w:rsid w:val="007C4F66"/>
    <w:rsid w:val="007C5CB4"/>
    <w:rsid w:val="007C62C1"/>
    <w:rsid w:val="007C7C88"/>
    <w:rsid w:val="007D0301"/>
    <w:rsid w:val="007D0615"/>
    <w:rsid w:val="007D0734"/>
    <w:rsid w:val="007D1472"/>
    <w:rsid w:val="007D1C31"/>
    <w:rsid w:val="007D2095"/>
    <w:rsid w:val="007D330B"/>
    <w:rsid w:val="007D416E"/>
    <w:rsid w:val="007D59B0"/>
    <w:rsid w:val="007D5C50"/>
    <w:rsid w:val="007D6240"/>
    <w:rsid w:val="007D6D41"/>
    <w:rsid w:val="007D72BB"/>
    <w:rsid w:val="007D7663"/>
    <w:rsid w:val="007E036D"/>
    <w:rsid w:val="007E051D"/>
    <w:rsid w:val="007E0D42"/>
    <w:rsid w:val="007E114A"/>
    <w:rsid w:val="007E183B"/>
    <w:rsid w:val="007E20CB"/>
    <w:rsid w:val="007E20DE"/>
    <w:rsid w:val="007E2A22"/>
    <w:rsid w:val="007E2B91"/>
    <w:rsid w:val="007E332F"/>
    <w:rsid w:val="007E368A"/>
    <w:rsid w:val="007E52C8"/>
    <w:rsid w:val="007E5B0D"/>
    <w:rsid w:val="007E6156"/>
    <w:rsid w:val="007E641C"/>
    <w:rsid w:val="007E6CA2"/>
    <w:rsid w:val="007E6EEC"/>
    <w:rsid w:val="007E7B47"/>
    <w:rsid w:val="007F0014"/>
    <w:rsid w:val="007F0CB1"/>
    <w:rsid w:val="007F1F84"/>
    <w:rsid w:val="007F29B8"/>
    <w:rsid w:val="007F40D9"/>
    <w:rsid w:val="007F45CC"/>
    <w:rsid w:val="007F6A9A"/>
    <w:rsid w:val="007F6F14"/>
    <w:rsid w:val="0080037C"/>
    <w:rsid w:val="008009A4"/>
    <w:rsid w:val="00800A87"/>
    <w:rsid w:val="00801EDC"/>
    <w:rsid w:val="00803752"/>
    <w:rsid w:val="00803BFC"/>
    <w:rsid w:val="008049D6"/>
    <w:rsid w:val="00805571"/>
    <w:rsid w:val="008059E3"/>
    <w:rsid w:val="00806226"/>
    <w:rsid w:val="00806A54"/>
    <w:rsid w:val="00806C36"/>
    <w:rsid w:val="008079DD"/>
    <w:rsid w:val="00810030"/>
    <w:rsid w:val="008106CE"/>
    <w:rsid w:val="008106D8"/>
    <w:rsid w:val="00810AA5"/>
    <w:rsid w:val="008110D5"/>
    <w:rsid w:val="00812715"/>
    <w:rsid w:val="008129B3"/>
    <w:rsid w:val="008141D0"/>
    <w:rsid w:val="00814910"/>
    <w:rsid w:val="00814D56"/>
    <w:rsid w:val="00814FD6"/>
    <w:rsid w:val="00815CC2"/>
    <w:rsid w:val="008164A6"/>
    <w:rsid w:val="0081700E"/>
    <w:rsid w:val="008200A4"/>
    <w:rsid w:val="0082195A"/>
    <w:rsid w:val="00822442"/>
    <w:rsid w:val="00822619"/>
    <w:rsid w:val="0082267E"/>
    <w:rsid w:val="00822AC3"/>
    <w:rsid w:val="008243AF"/>
    <w:rsid w:val="008250E7"/>
    <w:rsid w:val="008252C1"/>
    <w:rsid w:val="00825392"/>
    <w:rsid w:val="00825836"/>
    <w:rsid w:val="00827124"/>
    <w:rsid w:val="008275D3"/>
    <w:rsid w:val="00827A98"/>
    <w:rsid w:val="0083047B"/>
    <w:rsid w:val="00831330"/>
    <w:rsid w:val="0083162A"/>
    <w:rsid w:val="00833134"/>
    <w:rsid w:val="00833262"/>
    <w:rsid w:val="0083361F"/>
    <w:rsid w:val="00833EE6"/>
    <w:rsid w:val="008342C6"/>
    <w:rsid w:val="0083456F"/>
    <w:rsid w:val="008360CF"/>
    <w:rsid w:val="0083697C"/>
    <w:rsid w:val="00836BB9"/>
    <w:rsid w:val="00837912"/>
    <w:rsid w:val="0084007A"/>
    <w:rsid w:val="0084019B"/>
    <w:rsid w:val="0084062C"/>
    <w:rsid w:val="00840B89"/>
    <w:rsid w:val="00844037"/>
    <w:rsid w:val="00845768"/>
    <w:rsid w:val="00845F1E"/>
    <w:rsid w:val="0084687E"/>
    <w:rsid w:val="00846D21"/>
    <w:rsid w:val="00846F2B"/>
    <w:rsid w:val="00850557"/>
    <w:rsid w:val="00851524"/>
    <w:rsid w:val="00853741"/>
    <w:rsid w:val="00854D4E"/>
    <w:rsid w:val="008551F9"/>
    <w:rsid w:val="0085524D"/>
    <w:rsid w:val="008553CB"/>
    <w:rsid w:val="00857148"/>
    <w:rsid w:val="00860CC9"/>
    <w:rsid w:val="00860F4A"/>
    <w:rsid w:val="00861A31"/>
    <w:rsid w:val="00861CFB"/>
    <w:rsid w:val="008640ED"/>
    <w:rsid w:val="00864A74"/>
    <w:rsid w:val="00864B57"/>
    <w:rsid w:val="00864C82"/>
    <w:rsid w:val="0086532B"/>
    <w:rsid w:val="008660B7"/>
    <w:rsid w:val="008665FD"/>
    <w:rsid w:val="00866884"/>
    <w:rsid w:val="00867C2E"/>
    <w:rsid w:val="00870EED"/>
    <w:rsid w:val="008711FE"/>
    <w:rsid w:val="008719E5"/>
    <w:rsid w:val="00871B4C"/>
    <w:rsid w:val="00872096"/>
    <w:rsid w:val="0087235E"/>
    <w:rsid w:val="008725B9"/>
    <w:rsid w:val="0087366F"/>
    <w:rsid w:val="008738B6"/>
    <w:rsid w:val="00873DBD"/>
    <w:rsid w:val="00874FC2"/>
    <w:rsid w:val="00875D7F"/>
    <w:rsid w:val="0087606D"/>
    <w:rsid w:val="0087658C"/>
    <w:rsid w:val="00876A56"/>
    <w:rsid w:val="00876C9D"/>
    <w:rsid w:val="00876E0A"/>
    <w:rsid w:val="008773CC"/>
    <w:rsid w:val="0087797A"/>
    <w:rsid w:val="00881520"/>
    <w:rsid w:val="00881C87"/>
    <w:rsid w:val="0088231F"/>
    <w:rsid w:val="00882AE6"/>
    <w:rsid w:val="00882C48"/>
    <w:rsid w:val="00882E3D"/>
    <w:rsid w:val="008832FA"/>
    <w:rsid w:val="008839E0"/>
    <w:rsid w:val="00883C5E"/>
    <w:rsid w:val="00884F44"/>
    <w:rsid w:val="0088524E"/>
    <w:rsid w:val="00885739"/>
    <w:rsid w:val="00885B10"/>
    <w:rsid w:val="00885EA4"/>
    <w:rsid w:val="00886280"/>
    <w:rsid w:val="00887093"/>
    <w:rsid w:val="00887324"/>
    <w:rsid w:val="00890288"/>
    <w:rsid w:val="00890867"/>
    <w:rsid w:val="00891657"/>
    <w:rsid w:val="00891E2C"/>
    <w:rsid w:val="008922A3"/>
    <w:rsid w:val="00892BAE"/>
    <w:rsid w:val="00892DC4"/>
    <w:rsid w:val="00892F83"/>
    <w:rsid w:val="0089392C"/>
    <w:rsid w:val="00893E5B"/>
    <w:rsid w:val="00893E5E"/>
    <w:rsid w:val="00894278"/>
    <w:rsid w:val="008947DA"/>
    <w:rsid w:val="00894A5C"/>
    <w:rsid w:val="00895E34"/>
    <w:rsid w:val="00896884"/>
    <w:rsid w:val="00896E2E"/>
    <w:rsid w:val="008A1048"/>
    <w:rsid w:val="008A1444"/>
    <w:rsid w:val="008A1793"/>
    <w:rsid w:val="008A1A89"/>
    <w:rsid w:val="008A1BEC"/>
    <w:rsid w:val="008A1DEB"/>
    <w:rsid w:val="008A27AA"/>
    <w:rsid w:val="008A29D1"/>
    <w:rsid w:val="008A2E13"/>
    <w:rsid w:val="008A3517"/>
    <w:rsid w:val="008A407C"/>
    <w:rsid w:val="008A4731"/>
    <w:rsid w:val="008A53EB"/>
    <w:rsid w:val="008A677E"/>
    <w:rsid w:val="008A6938"/>
    <w:rsid w:val="008B100B"/>
    <w:rsid w:val="008B123F"/>
    <w:rsid w:val="008B2F9E"/>
    <w:rsid w:val="008B3724"/>
    <w:rsid w:val="008B416D"/>
    <w:rsid w:val="008B569E"/>
    <w:rsid w:val="008B70C3"/>
    <w:rsid w:val="008B7CCE"/>
    <w:rsid w:val="008C0F2E"/>
    <w:rsid w:val="008C1145"/>
    <w:rsid w:val="008C11AD"/>
    <w:rsid w:val="008C1417"/>
    <w:rsid w:val="008C15A8"/>
    <w:rsid w:val="008C17C6"/>
    <w:rsid w:val="008C17C8"/>
    <w:rsid w:val="008C1850"/>
    <w:rsid w:val="008C22A7"/>
    <w:rsid w:val="008C26FC"/>
    <w:rsid w:val="008C34F1"/>
    <w:rsid w:val="008C4F12"/>
    <w:rsid w:val="008C5E16"/>
    <w:rsid w:val="008D0339"/>
    <w:rsid w:val="008D222B"/>
    <w:rsid w:val="008D2B98"/>
    <w:rsid w:val="008D404A"/>
    <w:rsid w:val="008D682A"/>
    <w:rsid w:val="008D6AC4"/>
    <w:rsid w:val="008D7356"/>
    <w:rsid w:val="008D75DE"/>
    <w:rsid w:val="008E01A7"/>
    <w:rsid w:val="008E0467"/>
    <w:rsid w:val="008E1E34"/>
    <w:rsid w:val="008E1ED9"/>
    <w:rsid w:val="008E22C5"/>
    <w:rsid w:val="008E3863"/>
    <w:rsid w:val="008E5584"/>
    <w:rsid w:val="008E5BEB"/>
    <w:rsid w:val="008E68A8"/>
    <w:rsid w:val="008E7400"/>
    <w:rsid w:val="008F0988"/>
    <w:rsid w:val="008F0F89"/>
    <w:rsid w:val="008F16AE"/>
    <w:rsid w:val="008F192F"/>
    <w:rsid w:val="008F2653"/>
    <w:rsid w:val="008F2CCA"/>
    <w:rsid w:val="008F304E"/>
    <w:rsid w:val="008F3246"/>
    <w:rsid w:val="008F3269"/>
    <w:rsid w:val="008F3FB8"/>
    <w:rsid w:val="008F4946"/>
    <w:rsid w:val="008F4E56"/>
    <w:rsid w:val="008F5921"/>
    <w:rsid w:val="008F5ACC"/>
    <w:rsid w:val="008F5FB1"/>
    <w:rsid w:val="008F6C07"/>
    <w:rsid w:val="008F6D5A"/>
    <w:rsid w:val="00900412"/>
    <w:rsid w:val="0090181F"/>
    <w:rsid w:val="00901926"/>
    <w:rsid w:val="00901A36"/>
    <w:rsid w:val="009039E2"/>
    <w:rsid w:val="00903B0C"/>
    <w:rsid w:val="00903B10"/>
    <w:rsid w:val="00903B95"/>
    <w:rsid w:val="00904311"/>
    <w:rsid w:val="0090452B"/>
    <w:rsid w:val="0090474F"/>
    <w:rsid w:val="00904AA6"/>
    <w:rsid w:val="00904BEB"/>
    <w:rsid w:val="00905834"/>
    <w:rsid w:val="009075CB"/>
    <w:rsid w:val="0091146F"/>
    <w:rsid w:val="00911B08"/>
    <w:rsid w:val="00911B68"/>
    <w:rsid w:val="00911EB0"/>
    <w:rsid w:val="00911F11"/>
    <w:rsid w:val="009128BE"/>
    <w:rsid w:val="00914544"/>
    <w:rsid w:val="00914C0D"/>
    <w:rsid w:val="00915227"/>
    <w:rsid w:val="00915C26"/>
    <w:rsid w:val="0091676F"/>
    <w:rsid w:val="00916F4B"/>
    <w:rsid w:val="00916FE2"/>
    <w:rsid w:val="0091779E"/>
    <w:rsid w:val="009178A5"/>
    <w:rsid w:val="009207F9"/>
    <w:rsid w:val="009210C8"/>
    <w:rsid w:val="009223A0"/>
    <w:rsid w:val="00923BB2"/>
    <w:rsid w:val="0092407B"/>
    <w:rsid w:val="009246C4"/>
    <w:rsid w:val="00924E40"/>
    <w:rsid w:val="00925B7A"/>
    <w:rsid w:val="009269C3"/>
    <w:rsid w:val="009273A5"/>
    <w:rsid w:val="00930DD4"/>
    <w:rsid w:val="00931DE9"/>
    <w:rsid w:val="009323DA"/>
    <w:rsid w:val="00932644"/>
    <w:rsid w:val="009333DA"/>
    <w:rsid w:val="00933C6C"/>
    <w:rsid w:val="00934153"/>
    <w:rsid w:val="00934AE0"/>
    <w:rsid w:val="00935962"/>
    <w:rsid w:val="00935B0E"/>
    <w:rsid w:val="009367C3"/>
    <w:rsid w:val="00936C9D"/>
    <w:rsid w:val="00936FCB"/>
    <w:rsid w:val="00937A74"/>
    <w:rsid w:val="0094181E"/>
    <w:rsid w:val="009435C6"/>
    <w:rsid w:val="00944B86"/>
    <w:rsid w:val="009450EC"/>
    <w:rsid w:val="00945632"/>
    <w:rsid w:val="009456AA"/>
    <w:rsid w:val="0094576B"/>
    <w:rsid w:val="009457CB"/>
    <w:rsid w:val="009460AF"/>
    <w:rsid w:val="00946D96"/>
    <w:rsid w:val="009471BE"/>
    <w:rsid w:val="009471D3"/>
    <w:rsid w:val="0094749E"/>
    <w:rsid w:val="00950665"/>
    <w:rsid w:val="0095068B"/>
    <w:rsid w:val="009508B4"/>
    <w:rsid w:val="009511D9"/>
    <w:rsid w:val="009525D1"/>
    <w:rsid w:val="009537B3"/>
    <w:rsid w:val="00953840"/>
    <w:rsid w:val="00953D72"/>
    <w:rsid w:val="00954406"/>
    <w:rsid w:val="00954679"/>
    <w:rsid w:val="009548E1"/>
    <w:rsid w:val="009548E3"/>
    <w:rsid w:val="009552D4"/>
    <w:rsid w:val="009554E4"/>
    <w:rsid w:val="00956206"/>
    <w:rsid w:val="00956AEB"/>
    <w:rsid w:val="00956FAD"/>
    <w:rsid w:val="00957057"/>
    <w:rsid w:val="00957B4B"/>
    <w:rsid w:val="00960A4F"/>
    <w:rsid w:val="00961491"/>
    <w:rsid w:val="00962D3F"/>
    <w:rsid w:val="009632B7"/>
    <w:rsid w:val="00963412"/>
    <w:rsid w:val="00964082"/>
    <w:rsid w:val="00965829"/>
    <w:rsid w:val="009660F3"/>
    <w:rsid w:val="009677E5"/>
    <w:rsid w:val="009702DF"/>
    <w:rsid w:val="00970D20"/>
    <w:rsid w:val="00970EEC"/>
    <w:rsid w:val="00971D7F"/>
    <w:rsid w:val="009720B7"/>
    <w:rsid w:val="00973671"/>
    <w:rsid w:val="009740F8"/>
    <w:rsid w:val="00974EB3"/>
    <w:rsid w:val="00974ED4"/>
    <w:rsid w:val="009755FA"/>
    <w:rsid w:val="00976A01"/>
    <w:rsid w:val="00976BA9"/>
    <w:rsid w:val="00976D44"/>
    <w:rsid w:val="00976D60"/>
    <w:rsid w:val="00977BE2"/>
    <w:rsid w:val="00980314"/>
    <w:rsid w:val="00980433"/>
    <w:rsid w:val="00980A42"/>
    <w:rsid w:val="00980D23"/>
    <w:rsid w:val="00980FEF"/>
    <w:rsid w:val="0098118F"/>
    <w:rsid w:val="00981505"/>
    <w:rsid w:val="009816FC"/>
    <w:rsid w:val="00981A93"/>
    <w:rsid w:val="00982081"/>
    <w:rsid w:val="00983260"/>
    <w:rsid w:val="00983995"/>
    <w:rsid w:val="009839C3"/>
    <w:rsid w:val="00983E6B"/>
    <w:rsid w:val="0098481B"/>
    <w:rsid w:val="009850E2"/>
    <w:rsid w:val="00985459"/>
    <w:rsid w:val="00986695"/>
    <w:rsid w:val="00986FBD"/>
    <w:rsid w:val="009876D3"/>
    <w:rsid w:val="00990606"/>
    <w:rsid w:val="009908D0"/>
    <w:rsid w:val="00991E83"/>
    <w:rsid w:val="00992B4F"/>
    <w:rsid w:val="00992E0C"/>
    <w:rsid w:val="009944DC"/>
    <w:rsid w:val="00994776"/>
    <w:rsid w:val="00994792"/>
    <w:rsid w:val="00995BF0"/>
    <w:rsid w:val="009969F7"/>
    <w:rsid w:val="00996FA1"/>
    <w:rsid w:val="00997848"/>
    <w:rsid w:val="00997E86"/>
    <w:rsid w:val="009A04E6"/>
    <w:rsid w:val="009A11DD"/>
    <w:rsid w:val="009A1331"/>
    <w:rsid w:val="009A3146"/>
    <w:rsid w:val="009A3587"/>
    <w:rsid w:val="009A3BDC"/>
    <w:rsid w:val="009A62E5"/>
    <w:rsid w:val="009A647E"/>
    <w:rsid w:val="009A68D5"/>
    <w:rsid w:val="009A6E44"/>
    <w:rsid w:val="009A6FFC"/>
    <w:rsid w:val="009A74DB"/>
    <w:rsid w:val="009B4496"/>
    <w:rsid w:val="009B5298"/>
    <w:rsid w:val="009B600D"/>
    <w:rsid w:val="009B6553"/>
    <w:rsid w:val="009B67C0"/>
    <w:rsid w:val="009B6B49"/>
    <w:rsid w:val="009B78CE"/>
    <w:rsid w:val="009B7991"/>
    <w:rsid w:val="009C03FD"/>
    <w:rsid w:val="009C0541"/>
    <w:rsid w:val="009C21D6"/>
    <w:rsid w:val="009C27DB"/>
    <w:rsid w:val="009C3270"/>
    <w:rsid w:val="009C356F"/>
    <w:rsid w:val="009C374D"/>
    <w:rsid w:val="009C3793"/>
    <w:rsid w:val="009C4A02"/>
    <w:rsid w:val="009C5DA9"/>
    <w:rsid w:val="009C7032"/>
    <w:rsid w:val="009D206C"/>
    <w:rsid w:val="009D397C"/>
    <w:rsid w:val="009D3C19"/>
    <w:rsid w:val="009D3E01"/>
    <w:rsid w:val="009D3FE9"/>
    <w:rsid w:val="009D41A1"/>
    <w:rsid w:val="009D435C"/>
    <w:rsid w:val="009D4B51"/>
    <w:rsid w:val="009D54EC"/>
    <w:rsid w:val="009D55AB"/>
    <w:rsid w:val="009D6022"/>
    <w:rsid w:val="009D67DB"/>
    <w:rsid w:val="009D7564"/>
    <w:rsid w:val="009D7895"/>
    <w:rsid w:val="009D7D29"/>
    <w:rsid w:val="009E196D"/>
    <w:rsid w:val="009E38EF"/>
    <w:rsid w:val="009E4B64"/>
    <w:rsid w:val="009E52C8"/>
    <w:rsid w:val="009E5A45"/>
    <w:rsid w:val="009E62DA"/>
    <w:rsid w:val="009E67B9"/>
    <w:rsid w:val="009E6CC4"/>
    <w:rsid w:val="009F139A"/>
    <w:rsid w:val="009F1C58"/>
    <w:rsid w:val="009F1F38"/>
    <w:rsid w:val="009F2951"/>
    <w:rsid w:val="009F2B60"/>
    <w:rsid w:val="009F36E9"/>
    <w:rsid w:val="009F3C27"/>
    <w:rsid w:val="009F4C9E"/>
    <w:rsid w:val="009F4FCD"/>
    <w:rsid w:val="009F5422"/>
    <w:rsid w:val="00A00380"/>
    <w:rsid w:val="00A00857"/>
    <w:rsid w:val="00A01213"/>
    <w:rsid w:val="00A01914"/>
    <w:rsid w:val="00A01AEC"/>
    <w:rsid w:val="00A020B7"/>
    <w:rsid w:val="00A0376A"/>
    <w:rsid w:val="00A04057"/>
    <w:rsid w:val="00A047ED"/>
    <w:rsid w:val="00A05233"/>
    <w:rsid w:val="00A061E5"/>
    <w:rsid w:val="00A06781"/>
    <w:rsid w:val="00A068F0"/>
    <w:rsid w:val="00A06C35"/>
    <w:rsid w:val="00A06E34"/>
    <w:rsid w:val="00A079A0"/>
    <w:rsid w:val="00A1029D"/>
    <w:rsid w:val="00A108B1"/>
    <w:rsid w:val="00A109CB"/>
    <w:rsid w:val="00A11211"/>
    <w:rsid w:val="00A118CD"/>
    <w:rsid w:val="00A11E8B"/>
    <w:rsid w:val="00A13433"/>
    <w:rsid w:val="00A1359A"/>
    <w:rsid w:val="00A14634"/>
    <w:rsid w:val="00A14AA3"/>
    <w:rsid w:val="00A15561"/>
    <w:rsid w:val="00A169FF"/>
    <w:rsid w:val="00A214F3"/>
    <w:rsid w:val="00A218F9"/>
    <w:rsid w:val="00A2231A"/>
    <w:rsid w:val="00A22CAE"/>
    <w:rsid w:val="00A23E44"/>
    <w:rsid w:val="00A241EE"/>
    <w:rsid w:val="00A24E28"/>
    <w:rsid w:val="00A25658"/>
    <w:rsid w:val="00A2583D"/>
    <w:rsid w:val="00A27F61"/>
    <w:rsid w:val="00A313CE"/>
    <w:rsid w:val="00A3221E"/>
    <w:rsid w:val="00A3291F"/>
    <w:rsid w:val="00A33518"/>
    <w:rsid w:val="00A33D5F"/>
    <w:rsid w:val="00A34526"/>
    <w:rsid w:val="00A34F58"/>
    <w:rsid w:val="00A35501"/>
    <w:rsid w:val="00A36C91"/>
    <w:rsid w:val="00A37181"/>
    <w:rsid w:val="00A37604"/>
    <w:rsid w:val="00A40690"/>
    <w:rsid w:val="00A4086F"/>
    <w:rsid w:val="00A40933"/>
    <w:rsid w:val="00A40EC3"/>
    <w:rsid w:val="00A410DA"/>
    <w:rsid w:val="00A41B27"/>
    <w:rsid w:val="00A41D14"/>
    <w:rsid w:val="00A42C9D"/>
    <w:rsid w:val="00A44D04"/>
    <w:rsid w:val="00A45A33"/>
    <w:rsid w:val="00A45BF6"/>
    <w:rsid w:val="00A467E5"/>
    <w:rsid w:val="00A471D5"/>
    <w:rsid w:val="00A50D20"/>
    <w:rsid w:val="00A50F1D"/>
    <w:rsid w:val="00A521F1"/>
    <w:rsid w:val="00A52BE2"/>
    <w:rsid w:val="00A53FBA"/>
    <w:rsid w:val="00A5465B"/>
    <w:rsid w:val="00A546D1"/>
    <w:rsid w:val="00A55CAC"/>
    <w:rsid w:val="00A5644F"/>
    <w:rsid w:val="00A56A8A"/>
    <w:rsid w:val="00A57E84"/>
    <w:rsid w:val="00A60A3E"/>
    <w:rsid w:val="00A60B6D"/>
    <w:rsid w:val="00A60F07"/>
    <w:rsid w:val="00A623BC"/>
    <w:rsid w:val="00A6266C"/>
    <w:rsid w:val="00A63E2D"/>
    <w:rsid w:val="00A64F5F"/>
    <w:rsid w:val="00A65541"/>
    <w:rsid w:val="00A6573C"/>
    <w:rsid w:val="00A66BAA"/>
    <w:rsid w:val="00A66C46"/>
    <w:rsid w:val="00A66F42"/>
    <w:rsid w:val="00A66FED"/>
    <w:rsid w:val="00A70586"/>
    <w:rsid w:val="00A71D0E"/>
    <w:rsid w:val="00A73CF6"/>
    <w:rsid w:val="00A743C3"/>
    <w:rsid w:val="00A74647"/>
    <w:rsid w:val="00A75745"/>
    <w:rsid w:val="00A7758D"/>
    <w:rsid w:val="00A7799B"/>
    <w:rsid w:val="00A77D90"/>
    <w:rsid w:val="00A80765"/>
    <w:rsid w:val="00A8101A"/>
    <w:rsid w:val="00A816D8"/>
    <w:rsid w:val="00A81A53"/>
    <w:rsid w:val="00A82484"/>
    <w:rsid w:val="00A8357F"/>
    <w:rsid w:val="00A83617"/>
    <w:rsid w:val="00A83F40"/>
    <w:rsid w:val="00A84121"/>
    <w:rsid w:val="00A84259"/>
    <w:rsid w:val="00A8427C"/>
    <w:rsid w:val="00A84793"/>
    <w:rsid w:val="00A84C5D"/>
    <w:rsid w:val="00A84D0D"/>
    <w:rsid w:val="00A864D5"/>
    <w:rsid w:val="00A872E2"/>
    <w:rsid w:val="00A87313"/>
    <w:rsid w:val="00A8785F"/>
    <w:rsid w:val="00A900DF"/>
    <w:rsid w:val="00A90EEB"/>
    <w:rsid w:val="00A90FBA"/>
    <w:rsid w:val="00A921FC"/>
    <w:rsid w:val="00A94DBA"/>
    <w:rsid w:val="00A953A8"/>
    <w:rsid w:val="00A95750"/>
    <w:rsid w:val="00A96246"/>
    <w:rsid w:val="00A96766"/>
    <w:rsid w:val="00AA073F"/>
    <w:rsid w:val="00AA1C61"/>
    <w:rsid w:val="00AA257E"/>
    <w:rsid w:val="00AA25A2"/>
    <w:rsid w:val="00AA3358"/>
    <w:rsid w:val="00AA476F"/>
    <w:rsid w:val="00AA6692"/>
    <w:rsid w:val="00AA7E23"/>
    <w:rsid w:val="00AB0894"/>
    <w:rsid w:val="00AB0979"/>
    <w:rsid w:val="00AB0D33"/>
    <w:rsid w:val="00AB0DFB"/>
    <w:rsid w:val="00AB115B"/>
    <w:rsid w:val="00AB2372"/>
    <w:rsid w:val="00AB363D"/>
    <w:rsid w:val="00AB4056"/>
    <w:rsid w:val="00AB6AC5"/>
    <w:rsid w:val="00AB733F"/>
    <w:rsid w:val="00AC0570"/>
    <w:rsid w:val="00AC082E"/>
    <w:rsid w:val="00AC164E"/>
    <w:rsid w:val="00AC28D4"/>
    <w:rsid w:val="00AC4327"/>
    <w:rsid w:val="00AC4F5F"/>
    <w:rsid w:val="00AC5004"/>
    <w:rsid w:val="00AC552A"/>
    <w:rsid w:val="00AC58E4"/>
    <w:rsid w:val="00AC59FB"/>
    <w:rsid w:val="00AC6923"/>
    <w:rsid w:val="00AC6C65"/>
    <w:rsid w:val="00AC7C91"/>
    <w:rsid w:val="00AC7FD3"/>
    <w:rsid w:val="00AD0365"/>
    <w:rsid w:val="00AD0F8D"/>
    <w:rsid w:val="00AD13CF"/>
    <w:rsid w:val="00AD1B7F"/>
    <w:rsid w:val="00AD22FA"/>
    <w:rsid w:val="00AD32B7"/>
    <w:rsid w:val="00AD45AE"/>
    <w:rsid w:val="00AD4814"/>
    <w:rsid w:val="00AD65FD"/>
    <w:rsid w:val="00AE1244"/>
    <w:rsid w:val="00AE1DE5"/>
    <w:rsid w:val="00AE1E9A"/>
    <w:rsid w:val="00AE4198"/>
    <w:rsid w:val="00AE5306"/>
    <w:rsid w:val="00AE5B94"/>
    <w:rsid w:val="00AE690E"/>
    <w:rsid w:val="00AE6E07"/>
    <w:rsid w:val="00AE7699"/>
    <w:rsid w:val="00AE77E0"/>
    <w:rsid w:val="00AE77F3"/>
    <w:rsid w:val="00AE77F7"/>
    <w:rsid w:val="00AE7948"/>
    <w:rsid w:val="00AF066D"/>
    <w:rsid w:val="00AF09B3"/>
    <w:rsid w:val="00AF0E91"/>
    <w:rsid w:val="00AF1D71"/>
    <w:rsid w:val="00AF21F8"/>
    <w:rsid w:val="00AF22C6"/>
    <w:rsid w:val="00AF2B5E"/>
    <w:rsid w:val="00AF474E"/>
    <w:rsid w:val="00AF53D2"/>
    <w:rsid w:val="00AF54BC"/>
    <w:rsid w:val="00AF5D36"/>
    <w:rsid w:val="00AF6197"/>
    <w:rsid w:val="00AF62CF"/>
    <w:rsid w:val="00AF6D30"/>
    <w:rsid w:val="00AF75C2"/>
    <w:rsid w:val="00AF7C89"/>
    <w:rsid w:val="00AF7D13"/>
    <w:rsid w:val="00AF7E64"/>
    <w:rsid w:val="00B00791"/>
    <w:rsid w:val="00B00940"/>
    <w:rsid w:val="00B0169B"/>
    <w:rsid w:val="00B020EB"/>
    <w:rsid w:val="00B02454"/>
    <w:rsid w:val="00B0331A"/>
    <w:rsid w:val="00B035AB"/>
    <w:rsid w:val="00B044F8"/>
    <w:rsid w:val="00B06E0E"/>
    <w:rsid w:val="00B074CD"/>
    <w:rsid w:val="00B07973"/>
    <w:rsid w:val="00B07AD0"/>
    <w:rsid w:val="00B07ED7"/>
    <w:rsid w:val="00B10336"/>
    <w:rsid w:val="00B1080E"/>
    <w:rsid w:val="00B10C21"/>
    <w:rsid w:val="00B10F06"/>
    <w:rsid w:val="00B11CE7"/>
    <w:rsid w:val="00B1204B"/>
    <w:rsid w:val="00B12246"/>
    <w:rsid w:val="00B12428"/>
    <w:rsid w:val="00B125EF"/>
    <w:rsid w:val="00B12C12"/>
    <w:rsid w:val="00B13104"/>
    <w:rsid w:val="00B138FB"/>
    <w:rsid w:val="00B13CDB"/>
    <w:rsid w:val="00B14039"/>
    <w:rsid w:val="00B14FF5"/>
    <w:rsid w:val="00B15331"/>
    <w:rsid w:val="00B16EA7"/>
    <w:rsid w:val="00B175A2"/>
    <w:rsid w:val="00B20CD5"/>
    <w:rsid w:val="00B21498"/>
    <w:rsid w:val="00B219B0"/>
    <w:rsid w:val="00B22BDF"/>
    <w:rsid w:val="00B2322A"/>
    <w:rsid w:val="00B23279"/>
    <w:rsid w:val="00B23730"/>
    <w:rsid w:val="00B255A5"/>
    <w:rsid w:val="00B25A8F"/>
    <w:rsid w:val="00B27015"/>
    <w:rsid w:val="00B2729D"/>
    <w:rsid w:val="00B278A0"/>
    <w:rsid w:val="00B27AEF"/>
    <w:rsid w:val="00B31971"/>
    <w:rsid w:val="00B31CDA"/>
    <w:rsid w:val="00B31D4F"/>
    <w:rsid w:val="00B3207E"/>
    <w:rsid w:val="00B32756"/>
    <w:rsid w:val="00B32915"/>
    <w:rsid w:val="00B32C7B"/>
    <w:rsid w:val="00B32E99"/>
    <w:rsid w:val="00B35CC9"/>
    <w:rsid w:val="00B36A08"/>
    <w:rsid w:val="00B36C40"/>
    <w:rsid w:val="00B3741A"/>
    <w:rsid w:val="00B40069"/>
    <w:rsid w:val="00B40E24"/>
    <w:rsid w:val="00B41CF2"/>
    <w:rsid w:val="00B41D46"/>
    <w:rsid w:val="00B41ED8"/>
    <w:rsid w:val="00B41F96"/>
    <w:rsid w:val="00B4201C"/>
    <w:rsid w:val="00B42C80"/>
    <w:rsid w:val="00B44201"/>
    <w:rsid w:val="00B4446F"/>
    <w:rsid w:val="00B44C05"/>
    <w:rsid w:val="00B457F0"/>
    <w:rsid w:val="00B45D92"/>
    <w:rsid w:val="00B463ED"/>
    <w:rsid w:val="00B466CB"/>
    <w:rsid w:val="00B467E9"/>
    <w:rsid w:val="00B46A93"/>
    <w:rsid w:val="00B47169"/>
    <w:rsid w:val="00B471A7"/>
    <w:rsid w:val="00B47900"/>
    <w:rsid w:val="00B50395"/>
    <w:rsid w:val="00B51A28"/>
    <w:rsid w:val="00B526E5"/>
    <w:rsid w:val="00B52F58"/>
    <w:rsid w:val="00B5373A"/>
    <w:rsid w:val="00B54566"/>
    <w:rsid w:val="00B54EDA"/>
    <w:rsid w:val="00B56717"/>
    <w:rsid w:val="00B574BC"/>
    <w:rsid w:val="00B57546"/>
    <w:rsid w:val="00B57C14"/>
    <w:rsid w:val="00B606A0"/>
    <w:rsid w:val="00B61161"/>
    <w:rsid w:val="00B624DB"/>
    <w:rsid w:val="00B62954"/>
    <w:rsid w:val="00B638D5"/>
    <w:rsid w:val="00B65001"/>
    <w:rsid w:val="00B655A1"/>
    <w:rsid w:val="00B66456"/>
    <w:rsid w:val="00B6672D"/>
    <w:rsid w:val="00B677DC"/>
    <w:rsid w:val="00B71BF2"/>
    <w:rsid w:val="00B721B3"/>
    <w:rsid w:val="00B7316B"/>
    <w:rsid w:val="00B73FF9"/>
    <w:rsid w:val="00B758F8"/>
    <w:rsid w:val="00B75B92"/>
    <w:rsid w:val="00B75DC0"/>
    <w:rsid w:val="00B76546"/>
    <w:rsid w:val="00B76EC7"/>
    <w:rsid w:val="00B77FB8"/>
    <w:rsid w:val="00B803A2"/>
    <w:rsid w:val="00B805DE"/>
    <w:rsid w:val="00B80CC7"/>
    <w:rsid w:val="00B8183B"/>
    <w:rsid w:val="00B8268D"/>
    <w:rsid w:val="00B826AB"/>
    <w:rsid w:val="00B838AC"/>
    <w:rsid w:val="00B838DD"/>
    <w:rsid w:val="00B84103"/>
    <w:rsid w:val="00B8433E"/>
    <w:rsid w:val="00B862F8"/>
    <w:rsid w:val="00B87BD9"/>
    <w:rsid w:val="00B90077"/>
    <w:rsid w:val="00B90361"/>
    <w:rsid w:val="00B90B62"/>
    <w:rsid w:val="00B9118A"/>
    <w:rsid w:val="00B9151C"/>
    <w:rsid w:val="00B9160D"/>
    <w:rsid w:val="00B917BE"/>
    <w:rsid w:val="00B91B52"/>
    <w:rsid w:val="00B91E4B"/>
    <w:rsid w:val="00B933DC"/>
    <w:rsid w:val="00B93BBF"/>
    <w:rsid w:val="00B93C96"/>
    <w:rsid w:val="00B94209"/>
    <w:rsid w:val="00B94999"/>
    <w:rsid w:val="00B94EA5"/>
    <w:rsid w:val="00B96268"/>
    <w:rsid w:val="00B9692A"/>
    <w:rsid w:val="00B97DAD"/>
    <w:rsid w:val="00BA090B"/>
    <w:rsid w:val="00BA135A"/>
    <w:rsid w:val="00BA1389"/>
    <w:rsid w:val="00BA150A"/>
    <w:rsid w:val="00BA297B"/>
    <w:rsid w:val="00BA429D"/>
    <w:rsid w:val="00BA4ABE"/>
    <w:rsid w:val="00BA5A31"/>
    <w:rsid w:val="00BA5A7C"/>
    <w:rsid w:val="00BA5E7C"/>
    <w:rsid w:val="00BA6D78"/>
    <w:rsid w:val="00BA6F01"/>
    <w:rsid w:val="00BB00A1"/>
    <w:rsid w:val="00BB135E"/>
    <w:rsid w:val="00BB16AC"/>
    <w:rsid w:val="00BB1E84"/>
    <w:rsid w:val="00BB316B"/>
    <w:rsid w:val="00BB365B"/>
    <w:rsid w:val="00BB4BD4"/>
    <w:rsid w:val="00BB5F69"/>
    <w:rsid w:val="00BB6A7E"/>
    <w:rsid w:val="00BB6F70"/>
    <w:rsid w:val="00BB73D8"/>
    <w:rsid w:val="00BB7668"/>
    <w:rsid w:val="00BB7AFF"/>
    <w:rsid w:val="00BB7B09"/>
    <w:rsid w:val="00BC0DAA"/>
    <w:rsid w:val="00BC1222"/>
    <w:rsid w:val="00BC1D51"/>
    <w:rsid w:val="00BC34B3"/>
    <w:rsid w:val="00BC364D"/>
    <w:rsid w:val="00BC36FA"/>
    <w:rsid w:val="00BC4116"/>
    <w:rsid w:val="00BC67FE"/>
    <w:rsid w:val="00BC6BBE"/>
    <w:rsid w:val="00BC6DE1"/>
    <w:rsid w:val="00BD0562"/>
    <w:rsid w:val="00BD0611"/>
    <w:rsid w:val="00BD08D2"/>
    <w:rsid w:val="00BD0A06"/>
    <w:rsid w:val="00BD0A34"/>
    <w:rsid w:val="00BD0FDA"/>
    <w:rsid w:val="00BD1034"/>
    <w:rsid w:val="00BD15DC"/>
    <w:rsid w:val="00BD3104"/>
    <w:rsid w:val="00BD36E2"/>
    <w:rsid w:val="00BD38F3"/>
    <w:rsid w:val="00BD3D0B"/>
    <w:rsid w:val="00BD4124"/>
    <w:rsid w:val="00BD4D46"/>
    <w:rsid w:val="00BD54A4"/>
    <w:rsid w:val="00BD5EC1"/>
    <w:rsid w:val="00BD5F06"/>
    <w:rsid w:val="00BD61F3"/>
    <w:rsid w:val="00BD6449"/>
    <w:rsid w:val="00BD6505"/>
    <w:rsid w:val="00BD791C"/>
    <w:rsid w:val="00BE02BC"/>
    <w:rsid w:val="00BE1529"/>
    <w:rsid w:val="00BE2661"/>
    <w:rsid w:val="00BE2D19"/>
    <w:rsid w:val="00BE2DC6"/>
    <w:rsid w:val="00BE3299"/>
    <w:rsid w:val="00BE4A1F"/>
    <w:rsid w:val="00BE4C37"/>
    <w:rsid w:val="00BE6A75"/>
    <w:rsid w:val="00BE6C17"/>
    <w:rsid w:val="00BF0256"/>
    <w:rsid w:val="00BF0F1E"/>
    <w:rsid w:val="00BF118D"/>
    <w:rsid w:val="00BF3E08"/>
    <w:rsid w:val="00BF4E85"/>
    <w:rsid w:val="00BF53CC"/>
    <w:rsid w:val="00BF55C6"/>
    <w:rsid w:val="00BF5A17"/>
    <w:rsid w:val="00BF5C39"/>
    <w:rsid w:val="00BF79E2"/>
    <w:rsid w:val="00BF7AB0"/>
    <w:rsid w:val="00BF7AD1"/>
    <w:rsid w:val="00C011FB"/>
    <w:rsid w:val="00C022B7"/>
    <w:rsid w:val="00C0242F"/>
    <w:rsid w:val="00C04521"/>
    <w:rsid w:val="00C0463C"/>
    <w:rsid w:val="00C04683"/>
    <w:rsid w:val="00C046D6"/>
    <w:rsid w:val="00C04946"/>
    <w:rsid w:val="00C04B9E"/>
    <w:rsid w:val="00C04BD2"/>
    <w:rsid w:val="00C06208"/>
    <w:rsid w:val="00C0637B"/>
    <w:rsid w:val="00C076BE"/>
    <w:rsid w:val="00C07ADC"/>
    <w:rsid w:val="00C11205"/>
    <w:rsid w:val="00C12288"/>
    <w:rsid w:val="00C124C5"/>
    <w:rsid w:val="00C134DD"/>
    <w:rsid w:val="00C14F8F"/>
    <w:rsid w:val="00C16ACB"/>
    <w:rsid w:val="00C20354"/>
    <w:rsid w:val="00C203CA"/>
    <w:rsid w:val="00C20DE3"/>
    <w:rsid w:val="00C240A4"/>
    <w:rsid w:val="00C24B7E"/>
    <w:rsid w:val="00C24C18"/>
    <w:rsid w:val="00C25561"/>
    <w:rsid w:val="00C25C8C"/>
    <w:rsid w:val="00C2645C"/>
    <w:rsid w:val="00C2678F"/>
    <w:rsid w:val="00C26D75"/>
    <w:rsid w:val="00C26DA6"/>
    <w:rsid w:val="00C27111"/>
    <w:rsid w:val="00C27B57"/>
    <w:rsid w:val="00C30B59"/>
    <w:rsid w:val="00C32DA8"/>
    <w:rsid w:val="00C32EA5"/>
    <w:rsid w:val="00C33E7B"/>
    <w:rsid w:val="00C36BB3"/>
    <w:rsid w:val="00C3761F"/>
    <w:rsid w:val="00C37C9C"/>
    <w:rsid w:val="00C403B8"/>
    <w:rsid w:val="00C403FB"/>
    <w:rsid w:val="00C40767"/>
    <w:rsid w:val="00C40B7D"/>
    <w:rsid w:val="00C419CF"/>
    <w:rsid w:val="00C41E1A"/>
    <w:rsid w:val="00C42B54"/>
    <w:rsid w:val="00C435F5"/>
    <w:rsid w:val="00C44035"/>
    <w:rsid w:val="00C44644"/>
    <w:rsid w:val="00C44D7C"/>
    <w:rsid w:val="00C4579C"/>
    <w:rsid w:val="00C45C93"/>
    <w:rsid w:val="00C45F10"/>
    <w:rsid w:val="00C4615B"/>
    <w:rsid w:val="00C47900"/>
    <w:rsid w:val="00C50DAC"/>
    <w:rsid w:val="00C50E2D"/>
    <w:rsid w:val="00C50EA1"/>
    <w:rsid w:val="00C51F27"/>
    <w:rsid w:val="00C52DC6"/>
    <w:rsid w:val="00C537F8"/>
    <w:rsid w:val="00C5481B"/>
    <w:rsid w:val="00C54A00"/>
    <w:rsid w:val="00C5508C"/>
    <w:rsid w:val="00C5542C"/>
    <w:rsid w:val="00C559AD"/>
    <w:rsid w:val="00C55C37"/>
    <w:rsid w:val="00C5652E"/>
    <w:rsid w:val="00C5738B"/>
    <w:rsid w:val="00C57FD4"/>
    <w:rsid w:val="00C60970"/>
    <w:rsid w:val="00C612F9"/>
    <w:rsid w:val="00C61EA5"/>
    <w:rsid w:val="00C62F49"/>
    <w:rsid w:val="00C63C19"/>
    <w:rsid w:val="00C6436B"/>
    <w:rsid w:val="00C646E6"/>
    <w:rsid w:val="00C64A87"/>
    <w:rsid w:val="00C65706"/>
    <w:rsid w:val="00C664EB"/>
    <w:rsid w:val="00C66AA1"/>
    <w:rsid w:val="00C7195B"/>
    <w:rsid w:val="00C71CE8"/>
    <w:rsid w:val="00C725B8"/>
    <w:rsid w:val="00C742D0"/>
    <w:rsid w:val="00C745BC"/>
    <w:rsid w:val="00C75276"/>
    <w:rsid w:val="00C75A93"/>
    <w:rsid w:val="00C75F99"/>
    <w:rsid w:val="00C7630A"/>
    <w:rsid w:val="00C76440"/>
    <w:rsid w:val="00C772D1"/>
    <w:rsid w:val="00C7730A"/>
    <w:rsid w:val="00C7747A"/>
    <w:rsid w:val="00C80F02"/>
    <w:rsid w:val="00C81DD8"/>
    <w:rsid w:val="00C826FE"/>
    <w:rsid w:val="00C83D28"/>
    <w:rsid w:val="00C843B5"/>
    <w:rsid w:val="00C8458B"/>
    <w:rsid w:val="00C847E5"/>
    <w:rsid w:val="00C848B0"/>
    <w:rsid w:val="00C84A82"/>
    <w:rsid w:val="00C84CE5"/>
    <w:rsid w:val="00C850AE"/>
    <w:rsid w:val="00C85F60"/>
    <w:rsid w:val="00C86C66"/>
    <w:rsid w:val="00C87430"/>
    <w:rsid w:val="00C877D3"/>
    <w:rsid w:val="00C91A57"/>
    <w:rsid w:val="00C9261C"/>
    <w:rsid w:val="00C92CC6"/>
    <w:rsid w:val="00C93677"/>
    <w:rsid w:val="00C9422B"/>
    <w:rsid w:val="00C94232"/>
    <w:rsid w:val="00C95648"/>
    <w:rsid w:val="00C9599A"/>
    <w:rsid w:val="00C95ACB"/>
    <w:rsid w:val="00C95CEB"/>
    <w:rsid w:val="00C95EBE"/>
    <w:rsid w:val="00C96503"/>
    <w:rsid w:val="00C96995"/>
    <w:rsid w:val="00C96C1F"/>
    <w:rsid w:val="00CA034F"/>
    <w:rsid w:val="00CA1792"/>
    <w:rsid w:val="00CA205E"/>
    <w:rsid w:val="00CA24DE"/>
    <w:rsid w:val="00CA2765"/>
    <w:rsid w:val="00CA315F"/>
    <w:rsid w:val="00CA3556"/>
    <w:rsid w:val="00CA4B73"/>
    <w:rsid w:val="00CA4E3E"/>
    <w:rsid w:val="00CA4F79"/>
    <w:rsid w:val="00CA4FF9"/>
    <w:rsid w:val="00CA7315"/>
    <w:rsid w:val="00CA7346"/>
    <w:rsid w:val="00CA7387"/>
    <w:rsid w:val="00CA77CA"/>
    <w:rsid w:val="00CA77CE"/>
    <w:rsid w:val="00CA7BD4"/>
    <w:rsid w:val="00CB00E0"/>
    <w:rsid w:val="00CB0C12"/>
    <w:rsid w:val="00CB27AD"/>
    <w:rsid w:val="00CB3F4F"/>
    <w:rsid w:val="00CB4F3A"/>
    <w:rsid w:val="00CB51D1"/>
    <w:rsid w:val="00CB54EB"/>
    <w:rsid w:val="00CB62B4"/>
    <w:rsid w:val="00CB66A2"/>
    <w:rsid w:val="00CB6A59"/>
    <w:rsid w:val="00CC1190"/>
    <w:rsid w:val="00CC26F0"/>
    <w:rsid w:val="00CC33E3"/>
    <w:rsid w:val="00CC3501"/>
    <w:rsid w:val="00CC400B"/>
    <w:rsid w:val="00CC5D00"/>
    <w:rsid w:val="00CC6519"/>
    <w:rsid w:val="00CC7474"/>
    <w:rsid w:val="00CC7D92"/>
    <w:rsid w:val="00CD0069"/>
    <w:rsid w:val="00CD09A8"/>
    <w:rsid w:val="00CD1A35"/>
    <w:rsid w:val="00CD1DF1"/>
    <w:rsid w:val="00CD244C"/>
    <w:rsid w:val="00CD2A08"/>
    <w:rsid w:val="00CD36E5"/>
    <w:rsid w:val="00CD3856"/>
    <w:rsid w:val="00CD3EB4"/>
    <w:rsid w:val="00CD77B4"/>
    <w:rsid w:val="00CD7AFC"/>
    <w:rsid w:val="00CE0D52"/>
    <w:rsid w:val="00CE0F9F"/>
    <w:rsid w:val="00CE1506"/>
    <w:rsid w:val="00CE1D0B"/>
    <w:rsid w:val="00CE24BE"/>
    <w:rsid w:val="00CE2B5D"/>
    <w:rsid w:val="00CE2FAA"/>
    <w:rsid w:val="00CE3496"/>
    <w:rsid w:val="00CE3943"/>
    <w:rsid w:val="00CE48D4"/>
    <w:rsid w:val="00CE4D66"/>
    <w:rsid w:val="00CE54CD"/>
    <w:rsid w:val="00CE5684"/>
    <w:rsid w:val="00CE5AE9"/>
    <w:rsid w:val="00CE5E61"/>
    <w:rsid w:val="00CE76DB"/>
    <w:rsid w:val="00CE7D4F"/>
    <w:rsid w:val="00CF05EA"/>
    <w:rsid w:val="00CF0B27"/>
    <w:rsid w:val="00CF14AA"/>
    <w:rsid w:val="00CF16F5"/>
    <w:rsid w:val="00CF1812"/>
    <w:rsid w:val="00CF21DB"/>
    <w:rsid w:val="00CF29D5"/>
    <w:rsid w:val="00CF2F16"/>
    <w:rsid w:val="00CF4292"/>
    <w:rsid w:val="00CF4EC2"/>
    <w:rsid w:val="00CF50E5"/>
    <w:rsid w:val="00CF543E"/>
    <w:rsid w:val="00CF61A7"/>
    <w:rsid w:val="00CF61CE"/>
    <w:rsid w:val="00CF666A"/>
    <w:rsid w:val="00CF6855"/>
    <w:rsid w:val="00CF6C6B"/>
    <w:rsid w:val="00CF7566"/>
    <w:rsid w:val="00D0171F"/>
    <w:rsid w:val="00D02884"/>
    <w:rsid w:val="00D031E1"/>
    <w:rsid w:val="00D04359"/>
    <w:rsid w:val="00D0457F"/>
    <w:rsid w:val="00D060BD"/>
    <w:rsid w:val="00D071A4"/>
    <w:rsid w:val="00D07C06"/>
    <w:rsid w:val="00D1055F"/>
    <w:rsid w:val="00D11C1D"/>
    <w:rsid w:val="00D11E6B"/>
    <w:rsid w:val="00D12E0C"/>
    <w:rsid w:val="00D13978"/>
    <w:rsid w:val="00D13A84"/>
    <w:rsid w:val="00D13A90"/>
    <w:rsid w:val="00D14B07"/>
    <w:rsid w:val="00D14B32"/>
    <w:rsid w:val="00D15749"/>
    <w:rsid w:val="00D15A11"/>
    <w:rsid w:val="00D1771A"/>
    <w:rsid w:val="00D17C29"/>
    <w:rsid w:val="00D17F2F"/>
    <w:rsid w:val="00D2001D"/>
    <w:rsid w:val="00D20852"/>
    <w:rsid w:val="00D2353E"/>
    <w:rsid w:val="00D23BFA"/>
    <w:rsid w:val="00D23FD8"/>
    <w:rsid w:val="00D258A7"/>
    <w:rsid w:val="00D2591D"/>
    <w:rsid w:val="00D25C37"/>
    <w:rsid w:val="00D25CA3"/>
    <w:rsid w:val="00D2613E"/>
    <w:rsid w:val="00D26C95"/>
    <w:rsid w:val="00D27371"/>
    <w:rsid w:val="00D30B79"/>
    <w:rsid w:val="00D30EDB"/>
    <w:rsid w:val="00D31A1E"/>
    <w:rsid w:val="00D31DFC"/>
    <w:rsid w:val="00D31E8E"/>
    <w:rsid w:val="00D338C8"/>
    <w:rsid w:val="00D3507D"/>
    <w:rsid w:val="00D358E0"/>
    <w:rsid w:val="00D36315"/>
    <w:rsid w:val="00D36CD2"/>
    <w:rsid w:val="00D36F7C"/>
    <w:rsid w:val="00D3768C"/>
    <w:rsid w:val="00D40BFF"/>
    <w:rsid w:val="00D4121F"/>
    <w:rsid w:val="00D417F2"/>
    <w:rsid w:val="00D41F96"/>
    <w:rsid w:val="00D42EC3"/>
    <w:rsid w:val="00D4347A"/>
    <w:rsid w:val="00D4391C"/>
    <w:rsid w:val="00D43DB3"/>
    <w:rsid w:val="00D44EE9"/>
    <w:rsid w:val="00D45EAB"/>
    <w:rsid w:val="00D46BCC"/>
    <w:rsid w:val="00D46E3C"/>
    <w:rsid w:val="00D46EBE"/>
    <w:rsid w:val="00D47057"/>
    <w:rsid w:val="00D476C3"/>
    <w:rsid w:val="00D50FAD"/>
    <w:rsid w:val="00D517FA"/>
    <w:rsid w:val="00D541C0"/>
    <w:rsid w:val="00D544EE"/>
    <w:rsid w:val="00D548B9"/>
    <w:rsid w:val="00D571A6"/>
    <w:rsid w:val="00D57F5B"/>
    <w:rsid w:val="00D60026"/>
    <w:rsid w:val="00D60A81"/>
    <w:rsid w:val="00D617DE"/>
    <w:rsid w:val="00D6192D"/>
    <w:rsid w:val="00D64F11"/>
    <w:rsid w:val="00D655F7"/>
    <w:rsid w:val="00D65E48"/>
    <w:rsid w:val="00D664EF"/>
    <w:rsid w:val="00D669F2"/>
    <w:rsid w:val="00D67096"/>
    <w:rsid w:val="00D67FD8"/>
    <w:rsid w:val="00D70109"/>
    <w:rsid w:val="00D70E4A"/>
    <w:rsid w:val="00D71AD3"/>
    <w:rsid w:val="00D72A6D"/>
    <w:rsid w:val="00D72E3B"/>
    <w:rsid w:val="00D72F25"/>
    <w:rsid w:val="00D731FD"/>
    <w:rsid w:val="00D74155"/>
    <w:rsid w:val="00D74C1E"/>
    <w:rsid w:val="00D751BB"/>
    <w:rsid w:val="00D7686F"/>
    <w:rsid w:val="00D76B71"/>
    <w:rsid w:val="00D76F51"/>
    <w:rsid w:val="00D77904"/>
    <w:rsid w:val="00D812AB"/>
    <w:rsid w:val="00D8182C"/>
    <w:rsid w:val="00D82A49"/>
    <w:rsid w:val="00D84746"/>
    <w:rsid w:val="00D8498E"/>
    <w:rsid w:val="00D86ADF"/>
    <w:rsid w:val="00D87DA9"/>
    <w:rsid w:val="00D900EA"/>
    <w:rsid w:val="00D904C4"/>
    <w:rsid w:val="00D91070"/>
    <w:rsid w:val="00D917B4"/>
    <w:rsid w:val="00D918EF"/>
    <w:rsid w:val="00D919E7"/>
    <w:rsid w:val="00D9291F"/>
    <w:rsid w:val="00D93824"/>
    <w:rsid w:val="00D93DB2"/>
    <w:rsid w:val="00D942BD"/>
    <w:rsid w:val="00D94977"/>
    <w:rsid w:val="00D9539C"/>
    <w:rsid w:val="00D96192"/>
    <w:rsid w:val="00D9763D"/>
    <w:rsid w:val="00DA0B85"/>
    <w:rsid w:val="00DA0C51"/>
    <w:rsid w:val="00DA141D"/>
    <w:rsid w:val="00DA1BFC"/>
    <w:rsid w:val="00DA1C20"/>
    <w:rsid w:val="00DA1C27"/>
    <w:rsid w:val="00DA2115"/>
    <w:rsid w:val="00DA2FAD"/>
    <w:rsid w:val="00DA35A7"/>
    <w:rsid w:val="00DA4C46"/>
    <w:rsid w:val="00DA5804"/>
    <w:rsid w:val="00DA5B09"/>
    <w:rsid w:val="00DB0A21"/>
    <w:rsid w:val="00DB1EA4"/>
    <w:rsid w:val="00DB25FE"/>
    <w:rsid w:val="00DB4163"/>
    <w:rsid w:val="00DB5620"/>
    <w:rsid w:val="00DB5B89"/>
    <w:rsid w:val="00DB66A6"/>
    <w:rsid w:val="00DB677D"/>
    <w:rsid w:val="00DB78DA"/>
    <w:rsid w:val="00DB7952"/>
    <w:rsid w:val="00DB7D23"/>
    <w:rsid w:val="00DC0E37"/>
    <w:rsid w:val="00DC15D8"/>
    <w:rsid w:val="00DC220C"/>
    <w:rsid w:val="00DC3099"/>
    <w:rsid w:val="00DC32A0"/>
    <w:rsid w:val="00DC5BC4"/>
    <w:rsid w:val="00DC5CBF"/>
    <w:rsid w:val="00DC60F4"/>
    <w:rsid w:val="00DC6B1E"/>
    <w:rsid w:val="00DC7E9E"/>
    <w:rsid w:val="00DD142B"/>
    <w:rsid w:val="00DD29B7"/>
    <w:rsid w:val="00DD360E"/>
    <w:rsid w:val="00DD4555"/>
    <w:rsid w:val="00DD4A86"/>
    <w:rsid w:val="00DD5938"/>
    <w:rsid w:val="00DD6E44"/>
    <w:rsid w:val="00DE13F6"/>
    <w:rsid w:val="00DE221A"/>
    <w:rsid w:val="00DE497B"/>
    <w:rsid w:val="00DE5603"/>
    <w:rsid w:val="00DE5759"/>
    <w:rsid w:val="00DE5839"/>
    <w:rsid w:val="00DE595C"/>
    <w:rsid w:val="00DE620A"/>
    <w:rsid w:val="00DE6F47"/>
    <w:rsid w:val="00DE76CF"/>
    <w:rsid w:val="00DE7800"/>
    <w:rsid w:val="00DF008A"/>
    <w:rsid w:val="00DF2FB3"/>
    <w:rsid w:val="00DF319F"/>
    <w:rsid w:val="00DF4E57"/>
    <w:rsid w:val="00DF5244"/>
    <w:rsid w:val="00DF5725"/>
    <w:rsid w:val="00DF573A"/>
    <w:rsid w:val="00DF626A"/>
    <w:rsid w:val="00DF664D"/>
    <w:rsid w:val="00DF6F6E"/>
    <w:rsid w:val="00DF75AE"/>
    <w:rsid w:val="00DF77FE"/>
    <w:rsid w:val="00DF7A26"/>
    <w:rsid w:val="00DF7B70"/>
    <w:rsid w:val="00E006E6"/>
    <w:rsid w:val="00E00859"/>
    <w:rsid w:val="00E01ABE"/>
    <w:rsid w:val="00E01C24"/>
    <w:rsid w:val="00E0297D"/>
    <w:rsid w:val="00E046F5"/>
    <w:rsid w:val="00E0515C"/>
    <w:rsid w:val="00E05516"/>
    <w:rsid w:val="00E0579C"/>
    <w:rsid w:val="00E06281"/>
    <w:rsid w:val="00E06F47"/>
    <w:rsid w:val="00E0738E"/>
    <w:rsid w:val="00E0785C"/>
    <w:rsid w:val="00E10299"/>
    <w:rsid w:val="00E10668"/>
    <w:rsid w:val="00E108BC"/>
    <w:rsid w:val="00E10BBC"/>
    <w:rsid w:val="00E11D77"/>
    <w:rsid w:val="00E12988"/>
    <w:rsid w:val="00E12F9B"/>
    <w:rsid w:val="00E135AD"/>
    <w:rsid w:val="00E13B05"/>
    <w:rsid w:val="00E14B3B"/>
    <w:rsid w:val="00E155B7"/>
    <w:rsid w:val="00E1560E"/>
    <w:rsid w:val="00E17908"/>
    <w:rsid w:val="00E17C7C"/>
    <w:rsid w:val="00E20D33"/>
    <w:rsid w:val="00E20D80"/>
    <w:rsid w:val="00E2101E"/>
    <w:rsid w:val="00E215A8"/>
    <w:rsid w:val="00E215D7"/>
    <w:rsid w:val="00E2177D"/>
    <w:rsid w:val="00E2236B"/>
    <w:rsid w:val="00E22756"/>
    <w:rsid w:val="00E2441A"/>
    <w:rsid w:val="00E24676"/>
    <w:rsid w:val="00E24A92"/>
    <w:rsid w:val="00E25107"/>
    <w:rsid w:val="00E25BD5"/>
    <w:rsid w:val="00E269FF"/>
    <w:rsid w:val="00E270D5"/>
    <w:rsid w:val="00E272A1"/>
    <w:rsid w:val="00E27DE1"/>
    <w:rsid w:val="00E30299"/>
    <w:rsid w:val="00E306C0"/>
    <w:rsid w:val="00E30895"/>
    <w:rsid w:val="00E30E47"/>
    <w:rsid w:val="00E3168A"/>
    <w:rsid w:val="00E32589"/>
    <w:rsid w:val="00E32604"/>
    <w:rsid w:val="00E32E17"/>
    <w:rsid w:val="00E3312A"/>
    <w:rsid w:val="00E34253"/>
    <w:rsid w:val="00E351A0"/>
    <w:rsid w:val="00E351B8"/>
    <w:rsid w:val="00E36313"/>
    <w:rsid w:val="00E36AC4"/>
    <w:rsid w:val="00E37BE0"/>
    <w:rsid w:val="00E4048C"/>
    <w:rsid w:val="00E40641"/>
    <w:rsid w:val="00E41038"/>
    <w:rsid w:val="00E412F8"/>
    <w:rsid w:val="00E4293F"/>
    <w:rsid w:val="00E4295E"/>
    <w:rsid w:val="00E42ADF"/>
    <w:rsid w:val="00E43D56"/>
    <w:rsid w:val="00E440BA"/>
    <w:rsid w:val="00E443FF"/>
    <w:rsid w:val="00E44A51"/>
    <w:rsid w:val="00E44F8E"/>
    <w:rsid w:val="00E45531"/>
    <w:rsid w:val="00E45F4E"/>
    <w:rsid w:val="00E469C3"/>
    <w:rsid w:val="00E474AD"/>
    <w:rsid w:val="00E47F27"/>
    <w:rsid w:val="00E500B6"/>
    <w:rsid w:val="00E50571"/>
    <w:rsid w:val="00E52C20"/>
    <w:rsid w:val="00E52CBD"/>
    <w:rsid w:val="00E53588"/>
    <w:rsid w:val="00E538A7"/>
    <w:rsid w:val="00E53A34"/>
    <w:rsid w:val="00E55BB5"/>
    <w:rsid w:val="00E56819"/>
    <w:rsid w:val="00E56F1E"/>
    <w:rsid w:val="00E57981"/>
    <w:rsid w:val="00E57A34"/>
    <w:rsid w:val="00E57BD5"/>
    <w:rsid w:val="00E57C02"/>
    <w:rsid w:val="00E57D27"/>
    <w:rsid w:val="00E61323"/>
    <w:rsid w:val="00E61438"/>
    <w:rsid w:val="00E61F69"/>
    <w:rsid w:val="00E61FEB"/>
    <w:rsid w:val="00E6207D"/>
    <w:rsid w:val="00E63BD8"/>
    <w:rsid w:val="00E63EE9"/>
    <w:rsid w:val="00E64627"/>
    <w:rsid w:val="00E64872"/>
    <w:rsid w:val="00E70164"/>
    <w:rsid w:val="00E7073B"/>
    <w:rsid w:val="00E7124E"/>
    <w:rsid w:val="00E71B0C"/>
    <w:rsid w:val="00E71FA0"/>
    <w:rsid w:val="00E724C5"/>
    <w:rsid w:val="00E744EC"/>
    <w:rsid w:val="00E74C46"/>
    <w:rsid w:val="00E75D7C"/>
    <w:rsid w:val="00E772C3"/>
    <w:rsid w:val="00E7734B"/>
    <w:rsid w:val="00E773DC"/>
    <w:rsid w:val="00E80012"/>
    <w:rsid w:val="00E802C9"/>
    <w:rsid w:val="00E803EA"/>
    <w:rsid w:val="00E805DE"/>
    <w:rsid w:val="00E808AF"/>
    <w:rsid w:val="00E8175A"/>
    <w:rsid w:val="00E82079"/>
    <w:rsid w:val="00E8262D"/>
    <w:rsid w:val="00E82652"/>
    <w:rsid w:val="00E82D7F"/>
    <w:rsid w:val="00E830B7"/>
    <w:rsid w:val="00E83354"/>
    <w:rsid w:val="00E84752"/>
    <w:rsid w:val="00E8532F"/>
    <w:rsid w:val="00E85C3E"/>
    <w:rsid w:val="00E86110"/>
    <w:rsid w:val="00E9042A"/>
    <w:rsid w:val="00E90F82"/>
    <w:rsid w:val="00E9141D"/>
    <w:rsid w:val="00E91DA1"/>
    <w:rsid w:val="00E92ABD"/>
    <w:rsid w:val="00E9349A"/>
    <w:rsid w:val="00E93E77"/>
    <w:rsid w:val="00E93EDB"/>
    <w:rsid w:val="00E94214"/>
    <w:rsid w:val="00E94ABA"/>
    <w:rsid w:val="00E95A82"/>
    <w:rsid w:val="00E95E68"/>
    <w:rsid w:val="00E96A00"/>
    <w:rsid w:val="00E96B90"/>
    <w:rsid w:val="00E97BE4"/>
    <w:rsid w:val="00EA02B6"/>
    <w:rsid w:val="00EA07E1"/>
    <w:rsid w:val="00EA08B8"/>
    <w:rsid w:val="00EA0AD2"/>
    <w:rsid w:val="00EA0C0B"/>
    <w:rsid w:val="00EA0C8F"/>
    <w:rsid w:val="00EA3608"/>
    <w:rsid w:val="00EA439B"/>
    <w:rsid w:val="00EA444C"/>
    <w:rsid w:val="00EA4BC2"/>
    <w:rsid w:val="00EA7BD8"/>
    <w:rsid w:val="00EB1618"/>
    <w:rsid w:val="00EB1AC8"/>
    <w:rsid w:val="00EB2078"/>
    <w:rsid w:val="00EB279C"/>
    <w:rsid w:val="00EB2A6F"/>
    <w:rsid w:val="00EB2C90"/>
    <w:rsid w:val="00EB36FA"/>
    <w:rsid w:val="00EB3BB1"/>
    <w:rsid w:val="00EB3C41"/>
    <w:rsid w:val="00EB40B0"/>
    <w:rsid w:val="00EB4231"/>
    <w:rsid w:val="00EB4C3B"/>
    <w:rsid w:val="00EB4DD1"/>
    <w:rsid w:val="00EB5A76"/>
    <w:rsid w:val="00EB6BDC"/>
    <w:rsid w:val="00EB7385"/>
    <w:rsid w:val="00EB77FF"/>
    <w:rsid w:val="00EB78EE"/>
    <w:rsid w:val="00EB7A51"/>
    <w:rsid w:val="00EC039E"/>
    <w:rsid w:val="00EC0B26"/>
    <w:rsid w:val="00EC1633"/>
    <w:rsid w:val="00EC2E14"/>
    <w:rsid w:val="00EC2E64"/>
    <w:rsid w:val="00EC3844"/>
    <w:rsid w:val="00EC42E0"/>
    <w:rsid w:val="00EC4CDD"/>
    <w:rsid w:val="00EC4DA8"/>
    <w:rsid w:val="00EC525D"/>
    <w:rsid w:val="00EC5A68"/>
    <w:rsid w:val="00EC5E58"/>
    <w:rsid w:val="00EC7270"/>
    <w:rsid w:val="00EC7515"/>
    <w:rsid w:val="00EC78AC"/>
    <w:rsid w:val="00EC7A7F"/>
    <w:rsid w:val="00EC7B7D"/>
    <w:rsid w:val="00ED06CD"/>
    <w:rsid w:val="00ED076A"/>
    <w:rsid w:val="00ED077B"/>
    <w:rsid w:val="00ED0B5F"/>
    <w:rsid w:val="00ED225F"/>
    <w:rsid w:val="00ED238C"/>
    <w:rsid w:val="00ED2A93"/>
    <w:rsid w:val="00ED3CE2"/>
    <w:rsid w:val="00ED5BFC"/>
    <w:rsid w:val="00ED5F25"/>
    <w:rsid w:val="00ED674A"/>
    <w:rsid w:val="00ED67D0"/>
    <w:rsid w:val="00ED76EF"/>
    <w:rsid w:val="00ED7EEB"/>
    <w:rsid w:val="00EE3C2E"/>
    <w:rsid w:val="00EE4E1E"/>
    <w:rsid w:val="00EE52E7"/>
    <w:rsid w:val="00EE57DC"/>
    <w:rsid w:val="00EE5872"/>
    <w:rsid w:val="00EE5A0E"/>
    <w:rsid w:val="00EE5A78"/>
    <w:rsid w:val="00EE6865"/>
    <w:rsid w:val="00EE6E81"/>
    <w:rsid w:val="00EE7F37"/>
    <w:rsid w:val="00EF017B"/>
    <w:rsid w:val="00EF1464"/>
    <w:rsid w:val="00EF224B"/>
    <w:rsid w:val="00EF32F7"/>
    <w:rsid w:val="00EF3B7F"/>
    <w:rsid w:val="00EF49E1"/>
    <w:rsid w:val="00EF53C0"/>
    <w:rsid w:val="00EF5792"/>
    <w:rsid w:val="00EF59AB"/>
    <w:rsid w:val="00EF641F"/>
    <w:rsid w:val="00EF6871"/>
    <w:rsid w:val="00F0070A"/>
    <w:rsid w:val="00F00746"/>
    <w:rsid w:val="00F015BA"/>
    <w:rsid w:val="00F025BD"/>
    <w:rsid w:val="00F0293D"/>
    <w:rsid w:val="00F02F97"/>
    <w:rsid w:val="00F03080"/>
    <w:rsid w:val="00F0382F"/>
    <w:rsid w:val="00F03E06"/>
    <w:rsid w:val="00F051AE"/>
    <w:rsid w:val="00F059CE"/>
    <w:rsid w:val="00F0627E"/>
    <w:rsid w:val="00F068AE"/>
    <w:rsid w:val="00F06D31"/>
    <w:rsid w:val="00F0759C"/>
    <w:rsid w:val="00F10FC1"/>
    <w:rsid w:val="00F115D0"/>
    <w:rsid w:val="00F12992"/>
    <w:rsid w:val="00F1315A"/>
    <w:rsid w:val="00F1470E"/>
    <w:rsid w:val="00F1685D"/>
    <w:rsid w:val="00F176F6"/>
    <w:rsid w:val="00F17AF7"/>
    <w:rsid w:val="00F20003"/>
    <w:rsid w:val="00F20289"/>
    <w:rsid w:val="00F20D84"/>
    <w:rsid w:val="00F20F7B"/>
    <w:rsid w:val="00F211D9"/>
    <w:rsid w:val="00F23A01"/>
    <w:rsid w:val="00F23A57"/>
    <w:rsid w:val="00F23ED4"/>
    <w:rsid w:val="00F243E2"/>
    <w:rsid w:val="00F2492C"/>
    <w:rsid w:val="00F24F69"/>
    <w:rsid w:val="00F25C52"/>
    <w:rsid w:val="00F26B9B"/>
    <w:rsid w:val="00F31CF8"/>
    <w:rsid w:val="00F31F6B"/>
    <w:rsid w:val="00F31FCE"/>
    <w:rsid w:val="00F32427"/>
    <w:rsid w:val="00F3258A"/>
    <w:rsid w:val="00F325BF"/>
    <w:rsid w:val="00F3405B"/>
    <w:rsid w:val="00F349B7"/>
    <w:rsid w:val="00F34F89"/>
    <w:rsid w:val="00F35309"/>
    <w:rsid w:val="00F3533E"/>
    <w:rsid w:val="00F36FF5"/>
    <w:rsid w:val="00F37209"/>
    <w:rsid w:val="00F37E5A"/>
    <w:rsid w:val="00F404FB"/>
    <w:rsid w:val="00F40BFA"/>
    <w:rsid w:val="00F421B6"/>
    <w:rsid w:val="00F4270D"/>
    <w:rsid w:val="00F428CF"/>
    <w:rsid w:val="00F431D0"/>
    <w:rsid w:val="00F44641"/>
    <w:rsid w:val="00F44826"/>
    <w:rsid w:val="00F44ED7"/>
    <w:rsid w:val="00F4652C"/>
    <w:rsid w:val="00F469FE"/>
    <w:rsid w:val="00F471CD"/>
    <w:rsid w:val="00F47450"/>
    <w:rsid w:val="00F47CDE"/>
    <w:rsid w:val="00F47EDE"/>
    <w:rsid w:val="00F47F20"/>
    <w:rsid w:val="00F50BE1"/>
    <w:rsid w:val="00F51B3B"/>
    <w:rsid w:val="00F52179"/>
    <w:rsid w:val="00F559DD"/>
    <w:rsid w:val="00F56596"/>
    <w:rsid w:val="00F5729F"/>
    <w:rsid w:val="00F57964"/>
    <w:rsid w:val="00F601B8"/>
    <w:rsid w:val="00F60681"/>
    <w:rsid w:val="00F606B7"/>
    <w:rsid w:val="00F60DC7"/>
    <w:rsid w:val="00F60E42"/>
    <w:rsid w:val="00F60F97"/>
    <w:rsid w:val="00F613B7"/>
    <w:rsid w:val="00F617F7"/>
    <w:rsid w:val="00F621B5"/>
    <w:rsid w:val="00F62832"/>
    <w:rsid w:val="00F63615"/>
    <w:rsid w:val="00F63C98"/>
    <w:rsid w:val="00F63EFE"/>
    <w:rsid w:val="00F64A62"/>
    <w:rsid w:val="00F64AE9"/>
    <w:rsid w:val="00F64DC5"/>
    <w:rsid w:val="00F6564C"/>
    <w:rsid w:val="00F656DC"/>
    <w:rsid w:val="00F675A3"/>
    <w:rsid w:val="00F72E2D"/>
    <w:rsid w:val="00F74E9B"/>
    <w:rsid w:val="00F752BC"/>
    <w:rsid w:val="00F769DB"/>
    <w:rsid w:val="00F76B31"/>
    <w:rsid w:val="00F7719D"/>
    <w:rsid w:val="00F77386"/>
    <w:rsid w:val="00F82093"/>
    <w:rsid w:val="00F8211A"/>
    <w:rsid w:val="00F828EC"/>
    <w:rsid w:val="00F83E8B"/>
    <w:rsid w:val="00F841EC"/>
    <w:rsid w:val="00F84987"/>
    <w:rsid w:val="00F84CB3"/>
    <w:rsid w:val="00F85C70"/>
    <w:rsid w:val="00F85D8A"/>
    <w:rsid w:val="00F87CAE"/>
    <w:rsid w:val="00F9056F"/>
    <w:rsid w:val="00F90A32"/>
    <w:rsid w:val="00F90D90"/>
    <w:rsid w:val="00F92236"/>
    <w:rsid w:val="00F92C2E"/>
    <w:rsid w:val="00F94286"/>
    <w:rsid w:val="00F94A0A"/>
    <w:rsid w:val="00F95BD4"/>
    <w:rsid w:val="00F96430"/>
    <w:rsid w:val="00F96D40"/>
    <w:rsid w:val="00F97F6A"/>
    <w:rsid w:val="00FA075B"/>
    <w:rsid w:val="00FA0E4F"/>
    <w:rsid w:val="00FA10A3"/>
    <w:rsid w:val="00FA13BC"/>
    <w:rsid w:val="00FA1590"/>
    <w:rsid w:val="00FA15A7"/>
    <w:rsid w:val="00FA1A14"/>
    <w:rsid w:val="00FA1AF9"/>
    <w:rsid w:val="00FA2B98"/>
    <w:rsid w:val="00FA33A7"/>
    <w:rsid w:val="00FA396E"/>
    <w:rsid w:val="00FA3A12"/>
    <w:rsid w:val="00FA4016"/>
    <w:rsid w:val="00FA4385"/>
    <w:rsid w:val="00FA4465"/>
    <w:rsid w:val="00FA47ED"/>
    <w:rsid w:val="00FA5C44"/>
    <w:rsid w:val="00FA6130"/>
    <w:rsid w:val="00FA68D1"/>
    <w:rsid w:val="00FA7095"/>
    <w:rsid w:val="00FB10B1"/>
    <w:rsid w:val="00FB16DB"/>
    <w:rsid w:val="00FB26D8"/>
    <w:rsid w:val="00FB3A1C"/>
    <w:rsid w:val="00FB3F73"/>
    <w:rsid w:val="00FB455A"/>
    <w:rsid w:val="00FB5609"/>
    <w:rsid w:val="00FB57E6"/>
    <w:rsid w:val="00FB6A78"/>
    <w:rsid w:val="00FB6F58"/>
    <w:rsid w:val="00FB731A"/>
    <w:rsid w:val="00FB7385"/>
    <w:rsid w:val="00FB73B7"/>
    <w:rsid w:val="00FB74D0"/>
    <w:rsid w:val="00FC0476"/>
    <w:rsid w:val="00FC0960"/>
    <w:rsid w:val="00FC0B12"/>
    <w:rsid w:val="00FC1508"/>
    <w:rsid w:val="00FC15E5"/>
    <w:rsid w:val="00FC1A58"/>
    <w:rsid w:val="00FC1ABA"/>
    <w:rsid w:val="00FC1C72"/>
    <w:rsid w:val="00FC2065"/>
    <w:rsid w:val="00FC445E"/>
    <w:rsid w:val="00FC44B6"/>
    <w:rsid w:val="00FC4501"/>
    <w:rsid w:val="00FC580E"/>
    <w:rsid w:val="00FC61C7"/>
    <w:rsid w:val="00FC6895"/>
    <w:rsid w:val="00FC6A66"/>
    <w:rsid w:val="00FC6D0D"/>
    <w:rsid w:val="00FD1208"/>
    <w:rsid w:val="00FD1E25"/>
    <w:rsid w:val="00FD2528"/>
    <w:rsid w:val="00FD292D"/>
    <w:rsid w:val="00FD3125"/>
    <w:rsid w:val="00FD3F9A"/>
    <w:rsid w:val="00FD40F3"/>
    <w:rsid w:val="00FD5E27"/>
    <w:rsid w:val="00FD6D26"/>
    <w:rsid w:val="00FD6D43"/>
    <w:rsid w:val="00FD7265"/>
    <w:rsid w:val="00FD7440"/>
    <w:rsid w:val="00FD74A5"/>
    <w:rsid w:val="00FD7B17"/>
    <w:rsid w:val="00FD7C43"/>
    <w:rsid w:val="00FE02A7"/>
    <w:rsid w:val="00FE1383"/>
    <w:rsid w:val="00FE1736"/>
    <w:rsid w:val="00FE1770"/>
    <w:rsid w:val="00FE19D2"/>
    <w:rsid w:val="00FE26CF"/>
    <w:rsid w:val="00FE2BCC"/>
    <w:rsid w:val="00FE4EEF"/>
    <w:rsid w:val="00FE5529"/>
    <w:rsid w:val="00FE5A4A"/>
    <w:rsid w:val="00FE6745"/>
    <w:rsid w:val="00FE707B"/>
    <w:rsid w:val="00FF0D94"/>
    <w:rsid w:val="00FF1AFF"/>
    <w:rsid w:val="00FF32E9"/>
    <w:rsid w:val="00FF3CD6"/>
    <w:rsid w:val="00FF3F94"/>
    <w:rsid w:val="00FF40B1"/>
    <w:rsid w:val="00FF58EF"/>
    <w:rsid w:val="00FF59A5"/>
    <w:rsid w:val="00FF6AD3"/>
    <w:rsid w:val="00FF73F2"/>
    <w:rsid w:val="00FF7B8C"/>
    <w:rsid w:val="00FF7BF4"/>
    <w:rsid w:val="00FF7F9A"/>
    <w:rsid w:val="030719AC"/>
    <w:rsid w:val="038D0D6B"/>
    <w:rsid w:val="05026CE4"/>
    <w:rsid w:val="075E65F7"/>
    <w:rsid w:val="0957288F"/>
    <w:rsid w:val="0B0F3643"/>
    <w:rsid w:val="0CC81640"/>
    <w:rsid w:val="0F514856"/>
    <w:rsid w:val="0FAB4284"/>
    <w:rsid w:val="10A75CE3"/>
    <w:rsid w:val="123F43C4"/>
    <w:rsid w:val="130C6ECC"/>
    <w:rsid w:val="135062A3"/>
    <w:rsid w:val="15693843"/>
    <w:rsid w:val="18025199"/>
    <w:rsid w:val="19B3285C"/>
    <w:rsid w:val="1A23669C"/>
    <w:rsid w:val="1AE71067"/>
    <w:rsid w:val="1AEF0047"/>
    <w:rsid w:val="20CA314D"/>
    <w:rsid w:val="21C47774"/>
    <w:rsid w:val="23D135AE"/>
    <w:rsid w:val="28E004DD"/>
    <w:rsid w:val="2AE71DF0"/>
    <w:rsid w:val="2BB05D69"/>
    <w:rsid w:val="2E9F7664"/>
    <w:rsid w:val="35A869C4"/>
    <w:rsid w:val="38706120"/>
    <w:rsid w:val="3F1838D2"/>
    <w:rsid w:val="425A2168"/>
    <w:rsid w:val="42B05C5D"/>
    <w:rsid w:val="46072F38"/>
    <w:rsid w:val="46D62065"/>
    <w:rsid w:val="4B1C1647"/>
    <w:rsid w:val="4C3B0AE9"/>
    <w:rsid w:val="50577E57"/>
    <w:rsid w:val="51821EAD"/>
    <w:rsid w:val="51C72AFE"/>
    <w:rsid w:val="527D649D"/>
    <w:rsid w:val="5334770E"/>
    <w:rsid w:val="53F13857"/>
    <w:rsid w:val="54AC7A3E"/>
    <w:rsid w:val="54B72B11"/>
    <w:rsid w:val="563B1615"/>
    <w:rsid w:val="58635191"/>
    <w:rsid w:val="5B8A2B56"/>
    <w:rsid w:val="5DDD21F2"/>
    <w:rsid w:val="5F077F1B"/>
    <w:rsid w:val="5FC70EB1"/>
    <w:rsid w:val="601E0A8A"/>
    <w:rsid w:val="623358B0"/>
    <w:rsid w:val="623D4573"/>
    <w:rsid w:val="636F08D1"/>
    <w:rsid w:val="65267312"/>
    <w:rsid w:val="66715E2F"/>
    <w:rsid w:val="6C7A2348"/>
    <w:rsid w:val="6D336AB4"/>
    <w:rsid w:val="6F585FB4"/>
    <w:rsid w:val="72721ECF"/>
    <w:rsid w:val="79A94DE0"/>
    <w:rsid w:val="7AE552F3"/>
    <w:rsid w:val="7BBE8443"/>
    <w:rsid w:val="7D0B7F2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622C2E"/>
  <w15:docId w15:val="{5A14C760-6949-4C3D-AEA5-73DBB92A3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nhideWhenUsed="1" w:qFormat="1"/>
    <w:lsdException w:name="index 2" w:unhideWhenUsed="1" w:qFormat="1"/>
    <w:lsdException w:name="index 3" w:unhideWhenUsed="1" w:qFormat="1"/>
    <w:lsdException w:name="index 4" w:qFormat="1"/>
    <w:lsdException w:name="index 5" w:unhideWhenUsed="1" w:qFormat="1"/>
    <w:lsdException w:name="index 6" w:unhideWhenUsed="1" w:qFormat="1"/>
    <w:lsdException w:name="index 7" w:unhideWhenUsed="1" w:qFormat="1"/>
    <w:lsdException w:name="index 8" w:unhideWhenUsed="1" w:qFormat="1"/>
    <w:lsdException w:name="index 9" w:unhideWhenUsed="1" w:qFormat="1"/>
    <w:lsdException w:name="toc 1" w:semiHidden="1" w:uiPriority="39" w:qFormat="1"/>
    <w:lsdException w:name="toc 2" w:semiHidden="1" w:uiPriority="39" w:unhideWhenUsed="1" w:qFormat="1"/>
    <w:lsdException w:name="toc 3" w:semiHidden="1" w:uiPriority="39" w:unhideWhenUsed="1" w:qFormat="1"/>
    <w:lsdException w:name="toc 4" w:unhideWhenUsed="1" w:qFormat="1"/>
    <w:lsdException w:name="toc 5" w:unhideWhenUsed="1" w:qFormat="1"/>
    <w:lsdException w:name="toc 6" w:unhideWhenUsed="1" w:qFormat="1"/>
    <w:lsdException w:name="toc 7" w:unhideWhenUsed="1" w:qFormat="1"/>
    <w:lsdException w:name="toc 8" w:unhideWhenUsed="1" w:qFormat="1"/>
    <w:lsdException w:name="toc 9" w:unhideWhenUsed="1" w:qFormat="1"/>
    <w:lsdException w:name="Normal Indent" w:unhideWhenUsed="1" w:qFormat="1"/>
    <w:lsdException w:name="footnote text" w:unhideWhenUsed="1" w:qFormat="1"/>
    <w:lsdException w:name="annotation text" w:uiPriority="99" w:unhideWhenUsed="1" w:qFormat="1"/>
    <w:lsdException w:name="header" w:uiPriority="99" w:unhideWhenUsed="1" w:qFormat="1"/>
    <w:lsdException w:name="footer" w:uiPriority="99" w:unhideWhenUsed="1" w:qFormat="1"/>
    <w:lsdException w:name="index heading" w:unhideWhenUsed="1" w:qFormat="1"/>
    <w:lsdException w:name="caption"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qFormat="1"/>
    <w:lsdException w:name="line number" w:semiHidden="1" w:unhideWhenUsed="1"/>
    <w:lsdException w:name="page number" w:unhideWhenUsed="1"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unhideWhenUsed="1" w:qFormat="1"/>
    <w:lsdException w:name="List Number"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unhideWhenUsed="1" w:qFormat="1"/>
    <w:lsdException w:name="List Bullet 3" w:unhideWhenUsed="1" w:qFormat="1"/>
    <w:lsdException w:name="List Bullet 4" w:unhideWhenUsed="1" w:qFormat="1"/>
    <w:lsdException w:name="List Bullet 5"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nhideWhenUsed="1" w:qFormat="1"/>
    <w:lsdException w:name="List Continue" w:semiHidden="1" w:unhideWhenUsed="1"/>
    <w:lsdException w:name="List Continue 2"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qFormat="1"/>
    <w:lsdException w:name="Body Text First Indent 2"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unhideWhenUsed="1" w:qFormat="1"/>
    <w:lsdException w:name="FollowedHyperlink" w:uiPriority="99" w:unhideWhenUsed="1"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unhideWhenUsed="1" w:qFormat="1"/>
    <w:lsdException w:name="HTML Variable" w:semiHidden="1" w:unhideWhenUsed="1"/>
    <w:lsdException w:name="Normal Table" w:semiHidden="1" w:uiPriority="99" w:unhideWhenUsed="1" w:qFormat="1"/>
    <w:lsdException w:name="annotation subject"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unhideWhenUsed="1" w:qFormat="1"/>
    <w:lsdException w:name="Table Grid" w:uiPriority="59" w:qFormat="1"/>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next w:val="a2"/>
    <w:qFormat/>
    <w:pPr>
      <w:widowControl w:val="0"/>
      <w:jc w:val="both"/>
    </w:pPr>
    <w:rPr>
      <w:rFonts w:ascii="Times New Roman" w:hAnsi="Times New Roman"/>
      <w:kern w:val="2"/>
      <w:sz w:val="21"/>
      <w:szCs w:val="24"/>
    </w:rPr>
  </w:style>
  <w:style w:type="paragraph" w:styleId="10">
    <w:name w:val="heading 1"/>
    <w:basedOn w:val="a1"/>
    <w:next w:val="a1"/>
    <w:link w:val="11"/>
    <w:uiPriority w:val="99"/>
    <w:qFormat/>
    <w:pPr>
      <w:keepNext/>
      <w:keepLines/>
      <w:spacing w:before="340" w:after="330" w:line="578" w:lineRule="auto"/>
      <w:outlineLvl w:val="0"/>
    </w:pPr>
    <w:rPr>
      <w:b/>
      <w:bCs/>
      <w:kern w:val="44"/>
      <w:sz w:val="44"/>
      <w:szCs w:val="44"/>
    </w:rPr>
  </w:style>
  <w:style w:type="paragraph" w:styleId="20">
    <w:name w:val="heading 2"/>
    <w:basedOn w:val="a1"/>
    <w:next w:val="a1"/>
    <w:link w:val="21"/>
    <w:qFormat/>
    <w:pPr>
      <w:keepNext/>
      <w:keepLines/>
      <w:spacing w:before="260" w:after="260" w:line="416" w:lineRule="auto"/>
      <w:outlineLvl w:val="1"/>
    </w:pPr>
    <w:rPr>
      <w:rFonts w:ascii="Cambria" w:hAnsi="Cambria"/>
      <w:b/>
      <w:bCs/>
      <w:kern w:val="0"/>
      <w:sz w:val="32"/>
      <w:szCs w:val="32"/>
    </w:rPr>
  </w:style>
  <w:style w:type="paragraph" w:styleId="30">
    <w:name w:val="heading 3"/>
    <w:basedOn w:val="a1"/>
    <w:next w:val="a1"/>
    <w:link w:val="31"/>
    <w:qFormat/>
    <w:pPr>
      <w:keepNext/>
      <w:keepLines/>
      <w:spacing w:before="260" w:after="260" w:line="416" w:lineRule="auto"/>
      <w:outlineLvl w:val="2"/>
    </w:pPr>
    <w:rPr>
      <w:b/>
      <w:bCs/>
      <w:kern w:val="0"/>
      <w:sz w:val="32"/>
      <w:szCs w:val="32"/>
    </w:rPr>
  </w:style>
  <w:style w:type="paragraph" w:styleId="4">
    <w:name w:val="heading 4"/>
    <w:basedOn w:val="a1"/>
    <w:next w:val="a1"/>
    <w:link w:val="40"/>
    <w:qFormat/>
    <w:pPr>
      <w:keepNext/>
      <w:keepLines/>
      <w:spacing w:before="280" w:after="290" w:line="376" w:lineRule="auto"/>
      <w:outlineLvl w:val="3"/>
    </w:pPr>
    <w:rPr>
      <w:rFonts w:ascii="Cambria" w:hAnsi="Cambria"/>
      <w:b/>
      <w:bCs/>
      <w:kern w:val="0"/>
      <w:sz w:val="28"/>
      <w:szCs w:val="28"/>
    </w:rPr>
  </w:style>
  <w:style w:type="paragraph" w:styleId="5">
    <w:name w:val="heading 5"/>
    <w:basedOn w:val="a1"/>
    <w:next w:val="a1"/>
    <w:link w:val="50"/>
    <w:qFormat/>
    <w:pPr>
      <w:keepNext/>
      <w:keepLines/>
      <w:spacing w:before="280" w:after="290" w:line="376" w:lineRule="auto"/>
      <w:outlineLvl w:val="4"/>
    </w:pPr>
    <w:rPr>
      <w:b/>
      <w:bCs/>
      <w:kern w:val="0"/>
      <w:sz w:val="28"/>
      <w:szCs w:val="28"/>
    </w:rPr>
  </w:style>
  <w:style w:type="paragraph" w:styleId="6">
    <w:name w:val="heading 6"/>
    <w:basedOn w:val="a1"/>
    <w:next w:val="a1"/>
    <w:link w:val="60"/>
    <w:qFormat/>
    <w:pPr>
      <w:keepNext/>
      <w:keepLines/>
      <w:spacing w:before="240" w:after="64" w:line="320" w:lineRule="auto"/>
      <w:outlineLvl w:val="5"/>
    </w:pPr>
    <w:rPr>
      <w:rFonts w:ascii="Cambria" w:hAnsi="Cambria"/>
      <w:b/>
      <w:bCs/>
      <w:kern w:val="0"/>
      <w:sz w:val="24"/>
    </w:rPr>
  </w:style>
  <w:style w:type="paragraph" w:styleId="7">
    <w:name w:val="heading 7"/>
    <w:basedOn w:val="a1"/>
    <w:next w:val="a1"/>
    <w:link w:val="70"/>
    <w:qFormat/>
    <w:pPr>
      <w:keepNext/>
      <w:keepLines/>
      <w:spacing w:line="360" w:lineRule="auto"/>
      <w:ind w:left="425" w:hanging="425"/>
      <w:outlineLvl w:val="6"/>
    </w:pPr>
    <w:rPr>
      <w:b/>
      <w:bCs/>
      <w:sz w:val="24"/>
    </w:rPr>
  </w:style>
  <w:style w:type="paragraph" w:styleId="8">
    <w:name w:val="heading 8"/>
    <w:basedOn w:val="a1"/>
    <w:next w:val="a1"/>
    <w:link w:val="80"/>
    <w:qFormat/>
    <w:pPr>
      <w:keepNext/>
      <w:keepLines/>
      <w:spacing w:line="360" w:lineRule="auto"/>
      <w:ind w:left="425" w:hanging="425"/>
      <w:outlineLvl w:val="7"/>
    </w:pPr>
    <w:rPr>
      <w:b/>
      <w:sz w:val="24"/>
    </w:rPr>
  </w:style>
  <w:style w:type="paragraph" w:styleId="9">
    <w:name w:val="heading 9"/>
    <w:basedOn w:val="a1"/>
    <w:next w:val="a1"/>
    <w:link w:val="90"/>
    <w:qFormat/>
    <w:pPr>
      <w:keepNext/>
      <w:spacing w:line="600" w:lineRule="exact"/>
      <w:jc w:val="center"/>
      <w:outlineLvl w:val="8"/>
    </w:pPr>
    <w:rPr>
      <w:rFonts w:ascii="仿宋_GB2312" w:eastAsia="仿宋_GB2312" w:hAnsi="Calibri"/>
      <w:sz w:val="3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First Indent"/>
    <w:basedOn w:val="a6"/>
    <w:link w:val="a7"/>
    <w:qFormat/>
    <w:pPr>
      <w:ind w:firstLineChars="100" w:firstLine="420"/>
    </w:pPr>
  </w:style>
  <w:style w:type="paragraph" w:styleId="a6">
    <w:name w:val="Body Text"/>
    <w:basedOn w:val="a1"/>
    <w:link w:val="a8"/>
    <w:qFormat/>
    <w:pPr>
      <w:tabs>
        <w:tab w:val="left" w:pos="2020"/>
        <w:tab w:val="center" w:pos="4535"/>
      </w:tabs>
      <w:spacing w:line="500" w:lineRule="exact"/>
      <w:outlineLvl w:val="0"/>
    </w:pPr>
    <w:rPr>
      <w:rFonts w:ascii="华文彩云" w:eastAsia="华文彩云" w:hAnsi="宋体"/>
      <w:bCs/>
      <w:color w:val="000000"/>
      <w:sz w:val="28"/>
    </w:rPr>
  </w:style>
  <w:style w:type="paragraph" w:styleId="TOC7">
    <w:name w:val="toc 7"/>
    <w:basedOn w:val="a1"/>
    <w:next w:val="a1"/>
    <w:unhideWhenUsed/>
    <w:qFormat/>
    <w:pPr>
      <w:ind w:left="1260"/>
      <w:jc w:val="left"/>
    </w:pPr>
    <w:rPr>
      <w:rFonts w:ascii="Calibri" w:hAnsi="Calibri" w:cs="Calibri"/>
      <w:sz w:val="18"/>
      <w:szCs w:val="18"/>
    </w:rPr>
  </w:style>
  <w:style w:type="paragraph" w:styleId="41">
    <w:name w:val="List Bullet 4"/>
    <w:basedOn w:val="a1"/>
    <w:unhideWhenUsed/>
    <w:qFormat/>
    <w:pPr>
      <w:tabs>
        <w:tab w:val="left" w:pos="360"/>
      </w:tabs>
      <w:spacing w:line="380" w:lineRule="exact"/>
      <w:ind w:left="360" w:hanging="360"/>
    </w:pPr>
    <w:rPr>
      <w:rFonts w:ascii="Calibri" w:hAnsi="Calibri"/>
      <w:sz w:val="28"/>
      <w:szCs w:val="22"/>
    </w:rPr>
  </w:style>
  <w:style w:type="paragraph" w:styleId="81">
    <w:name w:val="index 8"/>
    <w:basedOn w:val="a1"/>
    <w:next w:val="a1"/>
    <w:unhideWhenUsed/>
    <w:qFormat/>
    <w:pPr>
      <w:ind w:leftChars="1400" w:left="1400"/>
    </w:pPr>
    <w:rPr>
      <w:rFonts w:ascii="Calibri" w:hAnsi="Calibri"/>
      <w:szCs w:val="22"/>
    </w:rPr>
  </w:style>
  <w:style w:type="paragraph" w:styleId="a9">
    <w:name w:val="List Number"/>
    <w:basedOn w:val="a1"/>
    <w:unhideWhenUsed/>
    <w:qFormat/>
    <w:pPr>
      <w:tabs>
        <w:tab w:val="left" w:pos="0"/>
        <w:tab w:val="left" w:pos="840"/>
      </w:tabs>
      <w:spacing w:line="360" w:lineRule="auto"/>
    </w:pPr>
    <w:rPr>
      <w:rFonts w:ascii="Calibri" w:hAnsi="Calibri"/>
      <w:szCs w:val="22"/>
    </w:rPr>
  </w:style>
  <w:style w:type="paragraph" w:styleId="aa">
    <w:name w:val="Normal Indent"/>
    <w:basedOn w:val="a1"/>
    <w:link w:val="ab"/>
    <w:unhideWhenUsed/>
    <w:qFormat/>
    <w:pPr>
      <w:ind w:firstLineChars="200" w:firstLine="420"/>
    </w:pPr>
    <w:rPr>
      <w:kern w:val="0"/>
      <w:sz w:val="20"/>
    </w:rPr>
  </w:style>
  <w:style w:type="paragraph" w:styleId="ac">
    <w:name w:val="caption"/>
    <w:basedOn w:val="a1"/>
    <w:next w:val="a1"/>
    <w:link w:val="ad"/>
    <w:qFormat/>
    <w:pPr>
      <w:spacing w:beforeLines="50" w:afterLines="50" w:line="360" w:lineRule="auto"/>
      <w:jc w:val="center"/>
    </w:pPr>
    <w:rPr>
      <w:rFonts w:ascii="Arial" w:hAnsi="Arial"/>
      <w:sz w:val="24"/>
      <w:szCs w:val="20"/>
    </w:rPr>
  </w:style>
  <w:style w:type="paragraph" w:styleId="51">
    <w:name w:val="index 5"/>
    <w:basedOn w:val="a1"/>
    <w:next w:val="a1"/>
    <w:unhideWhenUsed/>
    <w:qFormat/>
    <w:pPr>
      <w:ind w:leftChars="800" w:left="800"/>
    </w:pPr>
    <w:rPr>
      <w:rFonts w:ascii="Calibri" w:hAnsi="Calibri"/>
      <w:szCs w:val="22"/>
    </w:rPr>
  </w:style>
  <w:style w:type="paragraph" w:styleId="ae">
    <w:name w:val="List Bullet"/>
    <w:basedOn w:val="a1"/>
    <w:unhideWhenUsed/>
    <w:qFormat/>
    <w:pPr>
      <w:tabs>
        <w:tab w:val="left" w:pos="840"/>
      </w:tabs>
      <w:spacing w:line="360" w:lineRule="auto"/>
      <w:ind w:left="962" w:hanging="480"/>
    </w:pPr>
    <w:rPr>
      <w:rFonts w:ascii="Calibri" w:hAnsi="Calibri"/>
      <w:sz w:val="24"/>
      <w:szCs w:val="22"/>
    </w:rPr>
  </w:style>
  <w:style w:type="paragraph" w:styleId="af">
    <w:name w:val="Document Map"/>
    <w:basedOn w:val="a1"/>
    <w:link w:val="af0"/>
    <w:semiHidden/>
    <w:qFormat/>
    <w:pPr>
      <w:shd w:val="clear" w:color="auto" w:fill="000080"/>
    </w:pPr>
  </w:style>
  <w:style w:type="paragraph" w:styleId="af1">
    <w:name w:val="annotation text"/>
    <w:basedOn w:val="a1"/>
    <w:link w:val="af2"/>
    <w:uiPriority w:val="99"/>
    <w:unhideWhenUsed/>
    <w:qFormat/>
    <w:pPr>
      <w:jc w:val="left"/>
    </w:pPr>
  </w:style>
  <w:style w:type="paragraph" w:styleId="61">
    <w:name w:val="index 6"/>
    <w:basedOn w:val="a1"/>
    <w:next w:val="a1"/>
    <w:unhideWhenUsed/>
    <w:qFormat/>
    <w:pPr>
      <w:ind w:leftChars="1000" w:left="1000"/>
    </w:pPr>
    <w:rPr>
      <w:rFonts w:ascii="Calibri" w:hAnsi="Calibri"/>
      <w:szCs w:val="22"/>
    </w:rPr>
  </w:style>
  <w:style w:type="paragraph" w:styleId="32">
    <w:name w:val="Body Text 3"/>
    <w:basedOn w:val="a1"/>
    <w:link w:val="33"/>
    <w:qFormat/>
    <w:rPr>
      <w:rFonts w:ascii="楷体_GB2312" w:eastAsia="楷体_GB2312" w:hAnsi="Arial"/>
      <w:b/>
      <w:bCs/>
      <w:color w:val="000000"/>
      <w:sz w:val="24"/>
    </w:rPr>
  </w:style>
  <w:style w:type="paragraph" w:styleId="34">
    <w:name w:val="List Bullet 3"/>
    <w:basedOn w:val="a1"/>
    <w:unhideWhenUsed/>
    <w:qFormat/>
    <w:pPr>
      <w:tabs>
        <w:tab w:val="left" w:pos="1200"/>
      </w:tabs>
      <w:spacing w:line="380" w:lineRule="exact"/>
      <w:ind w:left="1200" w:hanging="360"/>
    </w:pPr>
    <w:rPr>
      <w:rFonts w:ascii="Calibri" w:hAnsi="Calibri"/>
      <w:sz w:val="28"/>
      <w:szCs w:val="22"/>
    </w:rPr>
  </w:style>
  <w:style w:type="paragraph" w:styleId="af3">
    <w:name w:val="Body Text Indent"/>
    <w:basedOn w:val="a1"/>
    <w:link w:val="af4"/>
    <w:unhideWhenUsed/>
    <w:qFormat/>
    <w:pPr>
      <w:spacing w:after="120"/>
      <w:ind w:leftChars="200" w:left="420"/>
    </w:pPr>
    <w:rPr>
      <w:kern w:val="0"/>
      <w:sz w:val="20"/>
    </w:rPr>
  </w:style>
  <w:style w:type="paragraph" w:styleId="af5">
    <w:name w:val="Block Text"/>
    <w:basedOn w:val="a1"/>
    <w:qFormat/>
    <w:pPr>
      <w:adjustRightInd w:val="0"/>
      <w:ind w:left="420" w:right="33"/>
      <w:jc w:val="left"/>
      <w:textAlignment w:val="baseline"/>
    </w:pPr>
    <w:rPr>
      <w:kern w:val="0"/>
      <w:sz w:val="24"/>
      <w:szCs w:val="20"/>
    </w:rPr>
  </w:style>
  <w:style w:type="paragraph" w:styleId="22">
    <w:name w:val="List Bullet 2"/>
    <w:basedOn w:val="a1"/>
    <w:unhideWhenUsed/>
    <w:qFormat/>
    <w:pPr>
      <w:tabs>
        <w:tab w:val="left" w:pos="720"/>
      </w:tabs>
      <w:spacing w:line="360" w:lineRule="auto"/>
      <w:ind w:left="720" w:hanging="360"/>
    </w:pPr>
    <w:rPr>
      <w:rFonts w:ascii="Calibri" w:hAnsi="Calibri"/>
      <w:sz w:val="24"/>
      <w:szCs w:val="22"/>
    </w:rPr>
  </w:style>
  <w:style w:type="paragraph" w:styleId="HTML">
    <w:name w:val="HTML Address"/>
    <w:basedOn w:val="a1"/>
    <w:link w:val="HTML0"/>
    <w:unhideWhenUsed/>
    <w:qFormat/>
    <w:rPr>
      <w:rFonts w:ascii="Calibri" w:hAnsi="Calibri"/>
      <w:i/>
      <w:iCs/>
      <w:szCs w:val="22"/>
    </w:rPr>
  </w:style>
  <w:style w:type="paragraph" w:styleId="42">
    <w:name w:val="index 4"/>
    <w:basedOn w:val="a1"/>
    <w:next w:val="a1"/>
    <w:qFormat/>
    <w:pPr>
      <w:ind w:leftChars="600" w:left="600"/>
    </w:pPr>
    <w:rPr>
      <w:rFonts w:ascii="Verdana" w:hAnsi="Verdana"/>
      <w:szCs w:val="20"/>
    </w:rPr>
  </w:style>
  <w:style w:type="paragraph" w:styleId="TOC5">
    <w:name w:val="toc 5"/>
    <w:basedOn w:val="a1"/>
    <w:next w:val="a1"/>
    <w:unhideWhenUsed/>
    <w:qFormat/>
    <w:pPr>
      <w:ind w:left="840"/>
      <w:jc w:val="left"/>
    </w:pPr>
    <w:rPr>
      <w:rFonts w:ascii="Calibri" w:hAnsi="Calibri" w:cs="Calibri"/>
      <w:sz w:val="18"/>
      <w:szCs w:val="18"/>
    </w:rPr>
  </w:style>
  <w:style w:type="paragraph" w:styleId="af6">
    <w:name w:val="Plain Text"/>
    <w:basedOn w:val="a1"/>
    <w:link w:val="af7"/>
    <w:qFormat/>
    <w:rPr>
      <w:rFonts w:ascii="宋体" w:hAnsi="Courier New"/>
      <w:szCs w:val="20"/>
    </w:rPr>
  </w:style>
  <w:style w:type="paragraph" w:styleId="52">
    <w:name w:val="List Bullet 5"/>
    <w:basedOn w:val="a1"/>
    <w:unhideWhenUsed/>
    <w:qFormat/>
    <w:pPr>
      <w:tabs>
        <w:tab w:val="left" w:pos="720"/>
      </w:tabs>
      <w:spacing w:line="380" w:lineRule="exact"/>
      <w:ind w:left="720" w:hanging="360"/>
    </w:pPr>
    <w:rPr>
      <w:rFonts w:ascii="Calibri" w:hAnsi="Calibri"/>
      <w:sz w:val="28"/>
      <w:szCs w:val="22"/>
    </w:rPr>
  </w:style>
  <w:style w:type="paragraph" w:styleId="TOC8">
    <w:name w:val="toc 8"/>
    <w:basedOn w:val="a1"/>
    <w:next w:val="a1"/>
    <w:unhideWhenUsed/>
    <w:qFormat/>
    <w:pPr>
      <w:ind w:left="1470"/>
      <w:jc w:val="left"/>
    </w:pPr>
    <w:rPr>
      <w:rFonts w:ascii="Calibri" w:hAnsi="Calibri" w:cs="Calibri"/>
      <w:sz w:val="18"/>
      <w:szCs w:val="18"/>
    </w:rPr>
  </w:style>
  <w:style w:type="paragraph" w:styleId="35">
    <w:name w:val="index 3"/>
    <w:basedOn w:val="a1"/>
    <w:next w:val="a1"/>
    <w:unhideWhenUsed/>
    <w:qFormat/>
    <w:pPr>
      <w:ind w:leftChars="400" w:left="400"/>
    </w:pPr>
    <w:rPr>
      <w:rFonts w:ascii="Calibri" w:hAnsi="Calibri"/>
      <w:szCs w:val="22"/>
    </w:rPr>
  </w:style>
  <w:style w:type="paragraph" w:styleId="af8">
    <w:name w:val="Date"/>
    <w:basedOn w:val="a1"/>
    <w:next w:val="a1"/>
    <w:link w:val="af9"/>
    <w:qFormat/>
    <w:pPr>
      <w:ind w:left="100"/>
    </w:pPr>
    <w:rPr>
      <w:rFonts w:ascii="仿宋_GB2312" w:eastAsia="仿宋_GB2312" w:hAnsi="Courier New"/>
      <w:sz w:val="28"/>
      <w:szCs w:val="20"/>
    </w:rPr>
  </w:style>
  <w:style w:type="paragraph" w:styleId="23">
    <w:name w:val="Body Text Indent 2"/>
    <w:basedOn w:val="a1"/>
    <w:link w:val="24"/>
    <w:qFormat/>
    <w:pPr>
      <w:spacing w:after="120" w:line="480" w:lineRule="auto"/>
      <w:ind w:leftChars="200" w:left="420"/>
    </w:pPr>
  </w:style>
  <w:style w:type="paragraph" w:styleId="afa">
    <w:name w:val="endnote text"/>
    <w:basedOn w:val="a1"/>
    <w:link w:val="afb"/>
    <w:unhideWhenUsed/>
    <w:qFormat/>
    <w:pPr>
      <w:widowControl/>
      <w:snapToGrid w:val="0"/>
      <w:jc w:val="left"/>
    </w:pPr>
    <w:rPr>
      <w:rFonts w:ascii="宋体" w:hAnsi="Calibri"/>
      <w:bCs/>
      <w:kern w:val="0"/>
      <w:szCs w:val="21"/>
    </w:rPr>
  </w:style>
  <w:style w:type="paragraph" w:styleId="afc">
    <w:name w:val="Balloon Text"/>
    <w:basedOn w:val="a1"/>
    <w:link w:val="afd"/>
    <w:unhideWhenUsed/>
    <w:qFormat/>
    <w:rPr>
      <w:kern w:val="0"/>
      <w:sz w:val="18"/>
      <w:szCs w:val="18"/>
    </w:rPr>
  </w:style>
  <w:style w:type="paragraph" w:styleId="afe">
    <w:name w:val="footer"/>
    <w:basedOn w:val="a1"/>
    <w:link w:val="aff"/>
    <w:uiPriority w:val="99"/>
    <w:unhideWhenUsed/>
    <w:qFormat/>
    <w:pPr>
      <w:tabs>
        <w:tab w:val="center" w:pos="4153"/>
        <w:tab w:val="right" w:pos="8306"/>
      </w:tabs>
      <w:snapToGrid w:val="0"/>
      <w:jc w:val="left"/>
    </w:pPr>
    <w:rPr>
      <w:sz w:val="18"/>
      <w:szCs w:val="18"/>
    </w:rPr>
  </w:style>
  <w:style w:type="paragraph" w:styleId="aff0">
    <w:name w:val="header"/>
    <w:basedOn w:val="a1"/>
    <w:link w:val="aff1"/>
    <w:uiPriority w:val="99"/>
    <w:unhideWhenUsed/>
    <w:qFormat/>
    <w:pPr>
      <w:pBdr>
        <w:bottom w:val="single" w:sz="6" w:space="1" w:color="auto"/>
      </w:pBdr>
      <w:tabs>
        <w:tab w:val="center" w:pos="4153"/>
        <w:tab w:val="right" w:pos="8306"/>
      </w:tabs>
      <w:snapToGrid w:val="0"/>
      <w:jc w:val="center"/>
    </w:pPr>
    <w:rPr>
      <w:kern w:val="0"/>
      <w:sz w:val="18"/>
      <w:szCs w:val="18"/>
    </w:rPr>
  </w:style>
  <w:style w:type="paragraph" w:styleId="TOC1">
    <w:name w:val="toc 1"/>
    <w:basedOn w:val="a1"/>
    <w:next w:val="a1"/>
    <w:uiPriority w:val="39"/>
    <w:semiHidden/>
    <w:qFormat/>
  </w:style>
  <w:style w:type="paragraph" w:styleId="TOC4">
    <w:name w:val="toc 4"/>
    <w:basedOn w:val="a1"/>
    <w:next w:val="a1"/>
    <w:unhideWhenUsed/>
    <w:qFormat/>
    <w:pPr>
      <w:ind w:left="630"/>
      <w:jc w:val="left"/>
    </w:pPr>
    <w:rPr>
      <w:rFonts w:ascii="Calibri" w:hAnsi="Calibri" w:cs="Calibri"/>
      <w:sz w:val="18"/>
      <w:szCs w:val="18"/>
    </w:rPr>
  </w:style>
  <w:style w:type="paragraph" w:styleId="aff2">
    <w:name w:val="index heading"/>
    <w:basedOn w:val="a1"/>
    <w:next w:val="12"/>
    <w:unhideWhenUsed/>
    <w:qFormat/>
    <w:rPr>
      <w:rFonts w:ascii="Calibri" w:hAnsi="Calibri"/>
      <w:szCs w:val="22"/>
    </w:rPr>
  </w:style>
  <w:style w:type="paragraph" w:styleId="12">
    <w:name w:val="index 1"/>
    <w:basedOn w:val="a1"/>
    <w:next w:val="a1"/>
    <w:unhideWhenUsed/>
    <w:qFormat/>
    <w:rPr>
      <w:rFonts w:ascii="Calibri" w:hAnsi="Calibri"/>
      <w:szCs w:val="22"/>
    </w:rPr>
  </w:style>
  <w:style w:type="paragraph" w:styleId="aff3">
    <w:name w:val="footnote text"/>
    <w:basedOn w:val="a1"/>
    <w:link w:val="aff4"/>
    <w:unhideWhenUsed/>
    <w:qFormat/>
    <w:pPr>
      <w:adjustRightInd w:val="0"/>
      <w:snapToGrid w:val="0"/>
      <w:jc w:val="left"/>
    </w:pPr>
    <w:rPr>
      <w:rFonts w:ascii="宋体" w:hAnsi="Calibri"/>
      <w:bCs/>
      <w:kern w:val="0"/>
      <w:sz w:val="18"/>
      <w:szCs w:val="18"/>
    </w:rPr>
  </w:style>
  <w:style w:type="paragraph" w:styleId="TOC6">
    <w:name w:val="toc 6"/>
    <w:basedOn w:val="a1"/>
    <w:next w:val="a1"/>
    <w:unhideWhenUsed/>
    <w:qFormat/>
    <w:pPr>
      <w:ind w:left="1050"/>
      <w:jc w:val="left"/>
    </w:pPr>
    <w:rPr>
      <w:rFonts w:ascii="Calibri" w:hAnsi="Calibri" w:cs="Calibri"/>
      <w:sz w:val="18"/>
      <w:szCs w:val="18"/>
    </w:rPr>
  </w:style>
  <w:style w:type="paragraph" w:styleId="36">
    <w:name w:val="Body Text Indent 3"/>
    <w:basedOn w:val="a1"/>
    <w:link w:val="37"/>
    <w:qFormat/>
    <w:pPr>
      <w:ind w:firstLineChars="200" w:firstLine="420"/>
    </w:pPr>
    <w:rPr>
      <w:rFonts w:eastAsia="楷体_GB2312"/>
    </w:rPr>
  </w:style>
  <w:style w:type="paragraph" w:styleId="71">
    <w:name w:val="index 7"/>
    <w:basedOn w:val="a1"/>
    <w:next w:val="a1"/>
    <w:unhideWhenUsed/>
    <w:qFormat/>
    <w:pPr>
      <w:ind w:leftChars="1200" w:left="1200"/>
    </w:pPr>
    <w:rPr>
      <w:rFonts w:ascii="Calibri" w:hAnsi="Calibri"/>
      <w:szCs w:val="22"/>
    </w:rPr>
  </w:style>
  <w:style w:type="paragraph" w:styleId="91">
    <w:name w:val="index 9"/>
    <w:basedOn w:val="a1"/>
    <w:next w:val="a1"/>
    <w:unhideWhenUsed/>
    <w:qFormat/>
    <w:pPr>
      <w:ind w:leftChars="1600" w:left="1600"/>
    </w:pPr>
    <w:rPr>
      <w:rFonts w:ascii="Calibri" w:hAnsi="Calibri"/>
      <w:szCs w:val="22"/>
    </w:rPr>
  </w:style>
  <w:style w:type="paragraph" w:styleId="aff5">
    <w:name w:val="table of figures"/>
    <w:basedOn w:val="a1"/>
    <w:next w:val="a1"/>
    <w:unhideWhenUsed/>
    <w:qFormat/>
    <w:pPr>
      <w:widowControl/>
      <w:ind w:leftChars="200" w:left="400" w:hangingChars="200" w:hanging="200"/>
      <w:jc w:val="left"/>
    </w:pPr>
    <w:rPr>
      <w:rFonts w:ascii="宋体" w:hAnsi="Calibri"/>
      <w:bCs/>
      <w:kern w:val="0"/>
      <w:szCs w:val="21"/>
    </w:rPr>
  </w:style>
  <w:style w:type="paragraph" w:styleId="TOC9">
    <w:name w:val="toc 9"/>
    <w:basedOn w:val="a1"/>
    <w:next w:val="a1"/>
    <w:unhideWhenUsed/>
    <w:qFormat/>
    <w:pPr>
      <w:ind w:left="1680"/>
      <w:jc w:val="left"/>
    </w:pPr>
    <w:rPr>
      <w:rFonts w:ascii="Calibri" w:hAnsi="Calibri" w:cs="Calibri"/>
      <w:sz w:val="18"/>
      <w:szCs w:val="18"/>
    </w:rPr>
  </w:style>
  <w:style w:type="paragraph" w:styleId="25">
    <w:name w:val="Body Text 2"/>
    <w:basedOn w:val="a1"/>
    <w:link w:val="26"/>
    <w:qFormat/>
    <w:pPr>
      <w:spacing w:line="440" w:lineRule="exact"/>
    </w:pPr>
    <w:rPr>
      <w:rFonts w:ascii="楷体_GB2312" w:eastAsia="楷体_GB2312"/>
      <w:sz w:val="28"/>
    </w:rPr>
  </w:style>
  <w:style w:type="paragraph" w:styleId="27">
    <w:name w:val="List Continue 2"/>
    <w:basedOn w:val="a1"/>
    <w:unhideWhenUsed/>
    <w:qFormat/>
    <w:pPr>
      <w:spacing w:after="120"/>
      <w:ind w:leftChars="400" w:left="840"/>
    </w:pPr>
    <w:rPr>
      <w:rFonts w:ascii="Calibri" w:hAnsi="Calibri"/>
      <w:szCs w:val="22"/>
    </w:rPr>
  </w:style>
  <w:style w:type="paragraph" w:styleId="HTML1">
    <w:name w:val="HTML Preformatted"/>
    <w:basedOn w:val="a1"/>
    <w:link w:val="HTML2"/>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2"/>
    </w:rPr>
  </w:style>
  <w:style w:type="paragraph" w:styleId="aff6">
    <w:name w:val="Normal (Web)"/>
    <w:basedOn w:val="a1"/>
    <w:uiPriority w:val="99"/>
    <w:unhideWhenUsed/>
    <w:qFormat/>
    <w:pPr>
      <w:widowControl/>
      <w:spacing w:before="100" w:beforeAutospacing="1" w:after="100" w:afterAutospacing="1"/>
      <w:jc w:val="left"/>
    </w:pPr>
    <w:rPr>
      <w:rFonts w:ascii="宋体" w:hAnsi="宋体" w:cs="宋体"/>
      <w:kern w:val="0"/>
      <w:sz w:val="24"/>
    </w:rPr>
  </w:style>
  <w:style w:type="paragraph" w:styleId="28">
    <w:name w:val="index 2"/>
    <w:basedOn w:val="a1"/>
    <w:next w:val="a1"/>
    <w:unhideWhenUsed/>
    <w:qFormat/>
    <w:pPr>
      <w:ind w:leftChars="200" w:left="200"/>
    </w:pPr>
    <w:rPr>
      <w:rFonts w:ascii="Calibri" w:hAnsi="Calibri"/>
      <w:szCs w:val="22"/>
    </w:rPr>
  </w:style>
  <w:style w:type="paragraph" w:styleId="aff7">
    <w:name w:val="Title"/>
    <w:basedOn w:val="a1"/>
    <w:link w:val="aff8"/>
    <w:qFormat/>
    <w:pPr>
      <w:spacing w:before="240" w:after="60"/>
      <w:jc w:val="center"/>
      <w:outlineLvl w:val="0"/>
    </w:pPr>
    <w:rPr>
      <w:rFonts w:ascii="Cambria" w:hAnsi="Cambria"/>
      <w:b/>
      <w:bCs/>
      <w:sz w:val="32"/>
      <w:szCs w:val="32"/>
    </w:rPr>
  </w:style>
  <w:style w:type="paragraph" w:styleId="aff9">
    <w:name w:val="annotation subject"/>
    <w:basedOn w:val="af1"/>
    <w:next w:val="af1"/>
    <w:link w:val="affa"/>
    <w:unhideWhenUsed/>
    <w:qFormat/>
    <w:rPr>
      <w:b/>
      <w:bCs/>
    </w:rPr>
  </w:style>
  <w:style w:type="paragraph" w:styleId="29">
    <w:name w:val="Body Text First Indent 2"/>
    <w:basedOn w:val="af3"/>
    <w:link w:val="2a"/>
    <w:qFormat/>
    <w:pPr>
      <w:widowControl/>
      <w:ind w:firstLineChars="200" w:firstLine="420"/>
    </w:pPr>
    <w:rPr>
      <w:rFonts w:ascii="仿宋_GB2312" w:eastAsia="仿宋_GB2312"/>
      <w:color w:val="FF6600"/>
      <w:kern w:val="2"/>
      <w:sz w:val="21"/>
      <w:szCs w:val="20"/>
    </w:rPr>
  </w:style>
  <w:style w:type="table" w:styleId="affb">
    <w:name w:val="Table Grid"/>
    <w:basedOn w:val="a4"/>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Strong"/>
    <w:qFormat/>
    <w:rPr>
      <w:b/>
    </w:rPr>
  </w:style>
  <w:style w:type="character" w:styleId="affd">
    <w:name w:val="endnote reference"/>
    <w:unhideWhenUsed/>
    <w:qFormat/>
    <w:rPr>
      <w:vertAlign w:val="superscript"/>
    </w:rPr>
  </w:style>
  <w:style w:type="character" w:styleId="affe">
    <w:name w:val="page number"/>
    <w:basedOn w:val="a3"/>
    <w:unhideWhenUsed/>
    <w:qFormat/>
  </w:style>
  <w:style w:type="character" w:styleId="afff">
    <w:name w:val="FollowedHyperlink"/>
    <w:uiPriority w:val="99"/>
    <w:unhideWhenUsed/>
    <w:qFormat/>
    <w:rPr>
      <w:color w:val="954F72"/>
      <w:u w:val="single"/>
    </w:rPr>
  </w:style>
  <w:style w:type="character" w:styleId="afff0">
    <w:name w:val="Emphasis"/>
    <w:qFormat/>
    <w:rPr>
      <w:i/>
      <w:iCs/>
    </w:rPr>
  </w:style>
  <w:style w:type="character" w:styleId="HTML3">
    <w:name w:val="HTML Typewriter"/>
    <w:unhideWhenUsed/>
    <w:qFormat/>
    <w:rPr>
      <w:rFonts w:ascii="宋体" w:eastAsia="宋体" w:hAnsi="Times New Roman" w:cs="宋体" w:hint="eastAsia"/>
      <w:sz w:val="24"/>
      <w:szCs w:val="24"/>
      <w:lang w:bidi="ar-SA"/>
    </w:rPr>
  </w:style>
  <w:style w:type="character" w:styleId="afff1">
    <w:name w:val="Hyperlink"/>
    <w:uiPriority w:val="99"/>
    <w:unhideWhenUsed/>
    <w:qFormat/>
    <w:rPr>
      <w:color w:val="0000FF"/>
      <w:u w:val="single"/>
    </w:rPr>
  </w:style>
  <w:style w:type="character" w:styleId="afff2">
    <w:name w:val="annotation reference"/>
    <w:qFormat/>
    <w:rPr>
      <w:sz w:val="21"/>
      <w:szCs w:val="21"/>
    </w:rPr>
  </w:style>
  <w:style w:type="character" w:styleId="afff3">
    <w:name w:val="footnote reference"/>
    <w:unhideWhenUsed/>
    <w:qFormat/>
    <w:rPr>
      <w:vertAlign w:val="superscript"/>
    </w:rPr>
  </w:style>
  <w:style w:type="character" w:customStyle="1" w:styleId="a8">
    <w:name w:val="正文文本 字符"/>
    <w:link w:val="a6"/>
    <w:qFormat/>
    <w:rPr>
      <w:rFonts w:ascii="华文彩云" w:eastAsia="华文彩云" w:hAnsi="宋体"/>
      <w:bCs/>
      <w:color w:val="000000"/>
      <w:kern w:val="2"/>
      <w:sz w:val="28"/>
      <w:szCs w:val="24"/>
    </w:rPr>
  </w:style>
  <w:style w:type="character" w:customStyle="1" w:styleId="a7">
    <w:name w:val="正文文本首行缩进 字符"/>
    <w:link w:val="a2"/>
    <w:qFormat/>
    <w:rPr>
      <w:rFonts w:ascii="华文彩云" w:eastAsia="华文彩云" w:hAnsi="宋体"/>
      <w:bCs/>
      <w:color w:val="000000"/>
      <w:kern w:val="2"/>
      <w:sz w:val="28"/>
      <w:szCs w:val="24"/>
    </w:rPr>
  </w:style>
  <w:style w:type="character" w:customStyle="1" w:styleId="11">
    <w:name w:val="标题 1 字符"/>
    <w:link w:val="10"/>
    <w:uiPriority w:val="99"/>
    <w:qFormat/>
    <w:rPr>
      <w:rFonts w:ascii="Times New Roman" w:eastAsia="宋体" w:hAnsi="Times New Roman" w:cs="Times New Roman"/>
      <w:b/>
      <w:bCs/>
      <w:kern w:val="44"/>
      <w:sz w:val="44"/>
      <w:szCs w:val="44"/>
    </w:rPr>
  </w:style>
  <w:style w:type="character" w:customStyle="1" w:styleId="2Char">
    <w:name w:val="标题 2 Char"/>
    <w:basedOn w:val="a3"/>
    <w:uiPriority w:val="99"/>
    <w:qFormat/>
    <w:rPr>
      <w:rFonts w:ascii="Cambria" w:eastAsia="宋体" w:hAnsi="Cambria" w:cs="黑体"/>
      <w:b/>
      <w:bCs/>
      <w:sz w:val="32"/>
      <w:szCs w:val="32"/>
    </w:rPr>
  </w:style>
  <w:style w:type="character" w:customStyle="1" w:styleId="31">
    <w:name w:val="标题 3 字符"/>
    <w:link w:val="30"/>
    <w:qFormat/>
    <w:rPr>
      <w:rFonts w:ascii="Times New Roman" w:eastAsia="宋体" w:hAnsi="Times New Roman" w:cs="Times New Roman"/>
      <w:b/>
      <w:bCs/>
      <w:sz w:val="32"/>
      <w:szCs w:val="32"/>
    </w:rPr>
  </w:style>
  <w:style w:type="character" w:customStyle="1" w:styleId="40">
    <w:name w:val="标题 4 字符"/>
    <w:link w:val="4"/>
    <w:qFormat/>
    <w:rPr>
      <w:rFonts w:ascii="Cambria" w:eastAsia="宋体" w:hAnsi="Cambria" w:cs="黑体"/>
      <w:b/>
      <w:bCs/>
      <w:sz w:val="28"/>
      <w:szCs w:val="28"/>
    </w:rPr>
  </w:style>
  <w:style w:type="character" w:customStyle="1" w:styleId="50">
    <w:name w:val="标题 5 字符"/>
    <w:link w:val="5"/>
    <w:qFormat/>
    <w:rPr>
      <w:rFonts w:ascii="Times New Roman" w:eastAsia="宋体" w:hAnsi="Times New Roman" w:cs="Times New Roman"/>
      <w:b/>
      <w:bCs/>
      <w:sz w:val="28"/>
      <w:szCs w:val="28"/>
    </w:rPr>
  </w:style>
  <w:style w:type="character" w:customStyle="1" w:styleId="60">
    <w:name w:val="标题 6 字符"/>
    <w:link w:val="6"/>
    <w:qFormat/>
    <w:rPr>
      <w:rFonts w:ascii="Cambria" w:eastAsia="宋体" w:hAnsi="Cambria" w:cs="黑体"/>
      <w:b/>
      <w:bCs/>
      <w:sz w:val="24"/>
      <w:szCs w:val="24"/>
    </w:rPr>
  </w:style>
  <w:style w:type="character" w:customStyle="1" w:styleId="70">
    <w:name w:val="标题 7 字符"/>
    <w:link w:val="7"/>
    <w:qFormat/>
    <w:rPr>
      <w:b/>
      <w:bCs/>
      <w:kern w:val="2"/>
      <w:sz w:val="24"/>
      <w:szCs w:val="24"/>
    </w:rPr>
  </w:style>
  <w:style w:type="character" w:customStyle="1" w:styleId="80">
    <w:name w:val="标题 8 字符"/>
    <w:link w:val="8"/>
    <w:qFormat/>
    <w:rPr>
      <w:b/>
      <w:kern w:val="2"/>
      <w:sz w:val="24"/>
      <w:szCs w:val="24"/>
    </w:rPr>
  </w:style>
  <w:style w:type="character" w:customStyle="1" w:styleId="90">
    <w:name w:val="标题 9 字符"/>
    <w:link w:val="9"/>
    <w:qFormat/>
    <w:rPr>
      <w:rFonts w:ascii="仿宋_GB2312" w:eastAsia="仿宋_GB2312" w:hAnsi="Calibri"/>
      <w:kern w:val="2"/>
      <w:sz w:val="32"/>
      <w:szCs w:val="22"/>
    </w:rPr>
  </w:style>
  <w:style w:type="character" w:customStyle="1" w:styleId="ab">
    <w:name w:val="正文缩进 字符"/>
    <w:link w:val="aa"/>
    <w:qFormat/>
    <w:locked/>
    <w:rPr>
      <w:szCs w:val="24"/>
    </w:rPr>
  </w:style>
  <w:style w:type="character" w:customStyle="1" w:styleId="ad">
    <w:name w:val="题注 字符"/>
    <w:link w:val="ac"/>
    <w:qFormat/>
    <w:locked/>
    <w:rPr>
      <w:rFonts w:ascii="Arial" w:hAnsi="Arial" w:cs="Arial"/>
      <w:kern w:val="2"/>
      <w:sz w:val="24"/>
    </w:rPr>
  </w:style>
  <w:style w:type="character" w:customStyle="1" w:styleId="af0">
    <w:name w:val="文档结构图 字符"/>
    <w:link w:val="af"/>
    <w:semiHidden/>
    <w:qFormat/>
    <w:rPr>
      <w:kern w:val="2"/>
      <w:sz w:val="21"/>
      <w:szCs w:val="24"/>
      <w:shd w:val="clear" w:color="auto" w:fill="000080"/>
    </w:rPr>
  </w:style>
  <w:style w:type="character" w:customStyle="1" w:styleId="af2">
    <w:name w:val="批注文字 字符"/>
    <w:link w:val="af1"/>
    <w:uiPriority w:val="99"/>
    <w:qFormat/>
    <w:rPr>
      <w:kern w:val="2"/>
      <w:sz w:val="21"/>
      <w:szCs w:val="24"/>
    </w:rPr>
  </w:style>
  <w:style w:type="character" w:customStyle="1" w:styleId="33">
    <w:name w:val="正文文本 3 字符"/>
    <w:link w:val="32"/>
    <w:qFormat/>
    <w:rPr>
      <w:rFonts w:ascii="楷体_GB2312" w:eastAsia="楷体_GB2312" w:hAnsi="Arial" w:cs="Arial"/>
      <w:b/>
      <w:bCs/>
      <w:color w:val="000000"/>
      <w:kern w:val="2"/>
      <w:sz w:val="24"/>
      <w:szCs w:val="24"/>
    </w:rPr>
  </w:style>
  <w:style w:type="character" w:customStyle="1" w:styleId="af4">
    <w:name w:val="正文文本缩进 字符"/>
    <w:link w:val="af3"/>
    <w:qFormat/>
    <w:rPr>
      <w:rFonts w:ascii="Times New Roman" w:eastAsia="宋体" w:hAnsi="Times New Roman" w:cs="Times New Roman"/>
      <w:szCs w:val="24"/>
    </w:rPr>
  </w:style>
  <w:style w:type="character" w:customStyle="1" w:styleId="HTML0">
    <w:name w:val="HTML 地址 字符"/>
    <w:link w:val="HTML"/>
    <w:qFormat/>
    <w:rPr>
      <w:rFonts w:ascii="Calibri" w:hAnsi="Calibri" w:cs="宋体"/>
      <w:i/>
      <w:iCs/>
      <w:kern w:val="2"/>
      <w:sz w:val="21"/>
      <w:szCs w:val="22"/>
    </w:rPr>
  </w:style>
  <w:style w:type="character" w:customStyle="1" w:styleId="af7">
    <w:name w:val="纯文本 字符"/>
    <w:link w:val="af6"/>
    <w:qFormat/>
    <w:rPr>
      <w:rFonts w:ascii="宋体" w:hAnsi="Courier New"/>
      <w:kern w:val="2"/>
      <w:sz w:val="21"/>
    </w:rPr>
  </w:style>
  <w:style w:type="character" w:customStyle="1" w:styleId="af9">
    <w:name w:val="日期 字符"/>
    <w:link w:val="af8"/>
    <w:qFormat/>
    <w:rPr>
      <w:rFonts w:ascii="仿宋_GB2312" w:eastAsia="仿宋_GB2312" w:hAnsi="Courier New"/>
      <w:kern w:val="2"/>
      <w:sz w:val="28"/>
    </w:rPr>
  </w:style>
  <w:style w:type="character" w:customStyle="1" w:styleId="24">
    <w:name w:val="正文文本缩进 2 字符"/>
    <w:link w:val="23"/>
    <w:qFormat/>
    <w:rPr>
      <w:kern w:val="2"/>
      <w:sz w:val="21"/>
      <w:szCs w:val="24"/>
    </w:rPr>
  </w:style>
  <w:style w:type="character" w:customStyle="1" w:styleId="afb">
    <w:name w:val="尾注文本 字符"/>
    <w:link w:val="afa"/>
    <w:qFormat/>
    <w:rPr>
      <w:rFonts w:ascii="宋体" w:hAnsi="Calibri"/>
      <w:bCs/>
      <w:sz w:val="21"/>
      <w:szCs w:val="21"/>
    </w:rPr>
  </w:style>
  <w:style w:type="character" w:customStyle="1" w:styleId="afd">
    <w:name w:val="批注框文本 字符"/>
    <w:link w:val="afc"/>
    <w:qFormat/>
    <w:rPr>
      <w:rFonts w:ascii="Times New Roman" w:eastAsia="宋体" w:hAnsi="Times New Roman" w:cs="Times New Roman"/>
      <w:sz w:val="18"/>
      <w:szCs w:val="18"/>
    </w:rPr>
  </w:style>
  <w:style w:type="character" w:customStyle="1" w:styleId="aff">
    <w:name w:val="页脚 字符"/>
    <w:link w:val="afe"/>
    <w:uiPriority w:val="99"/>
    <w:qFormat/>
    <w:rPr>
      <w:kern w:val="2"/>
      <w:sz w:val="18"/>
      <w:szCs w:val="18"/>
    </w:rPr>
  </w:style>
  <w:style w:type="character" w:customStyle="1" w:styleId="aff1">
    <w:name w:val="页眉 字符"/>
    <w:link w:val="aff0"/>
    <w:uiPriority w:val="99"/>
    <w:qFormat/>
    <w:rPr>
      <w:rFonts w:ascii="Times New Roman" w:eastAsia="宋体" w:hAnsi="Times New Roman" w:cs="Times New Roman"/>
      <w:sz w:val="18"/>
      <w:szCs w:val="18"/>
    </w:rPr>
  </w:style>
  <w:style w:type="character" w:customStyle="1" w:styleId="aff4">
    <w:name w:val="脚注文本 字符"/>
    <w:link w:val="aff3"/>
    <w:qFormat/>
    <w:rPr>
      <w:rFonts w:ascii="宋体" w:hAnsi="Calibri"/>
      <w:bCs/>
      <w:sz w:val="18"/>
      <w:szCs w:val="18"/>
    </w:rPr>
  </w:style>
  <w:style w:type="character" w:customStyle="1" w:styleId="37">
    <w:name w:val="正文文本缩进 3 字符"/>
    <w:link w:val="36"/>
    <w:qFormat/>
    <w:rPr>
      <w:rFonts w:eastAsia="楷体_GB2312"/>
      <w:kern w:val="2"/>
      <w:sz w:val="21"/>
      <w:szCs w:val="24"/>
    </w:rPr>
  </w:style>
  <w:style w:type="character" w:customStyle="1" w:styleId="26">
    <w:name w:val="正文文本 2 字符"/>
    <w:link w:val="25"/>
    <w:qFormat/>
    <w:rPr>
      <w:rFonts w:ascii="楷体_GB2312" w:eastAsia="楷体_GB2312"/>
      <w:kern w:val="2"/>
      <w:sz w:val="28"/>
      <w:szCs w:val="24"/>
    </w:rPr>
  </w:style>
  <w:style w:type="character" w:customStyle="1" w:styleId="HTML2">
    <w:name w:val="HTML 预设格式 字符"/>
    <w:link w:val="HTML1"/>
    <w:qFormat/>
    <w:rPr>
      <w:rFonts w:ascii="Arial" w:hAnsi="Arial" w:cs="Arial"/>
      <w:sz w:val="24"/>
      <w:szCs w:val="22"/>
    </w:rPr>
  </w:style>
  <w:style w:type="character" w:customStyle="1" w:styleId="aff8">
    <w:name w:val="标题 字符"/>
    <w:link w:val="aff7"/>
    <w:qFormat/>
    <w:rPr>
      <w:rFonts w:ascii="Cambria" w:hAnsi="Cambria"/>
      <w:b/>
      <w:bCs/>
      <w:kern w:val="2"/>
      <w:sz w:val="32"/>
      <w:szCs w:val="32"/>
    </w:rPr>
  </w:style>
  <w:style w:type="character" w:customStyle="1" w:styleId="affa">
    <w:name w:val="批注主题 字符"/>
    <w:link w:val="aff9"/>
    <w:qFormat/>
    <w:rPr>
      <w:b/>
      <w:bCs/>
      <w:kern w:val="2"/>
      <w:sz w:val="21"/>
      <w:szCs w:val="24"/>
    </w:rPr>
  </w:style>
  <w:style w:type="character" w:customStyle="1" w:styleId="2a">
    <w:name w:val="正文文本首行缩进 2 字符"/>
    <w:link w:val="29"/>
    <w:qFormat/>
    <w:rPr>
      <w:rFonts w:ascii="仿宋_GB2312" w:eastAsia="仿宋_GB2312"/>
      <w:color w:val="FF6600"/>
      <w:kern w:val="2"/>
      <w:sz w:val="21"/>
    </w:rPr>
  </w:style>
  <w:style w:type="character" w:customStyle="1" w:styleId="2CharChar">
    <w:name w:val="样式2 Char Char"/>
    <w:link w:val="2b"/>
    <w:qFormat/>
    <w:rPr>
      <w:b/>
      <w:bCs/>
      <w:kern w:val="44"/>
      <w:sz w:val="28"/>
      <w:szCs w:val="44"/>
    </w:rPr>
  </w:style>
  <w:style w:type="paragraph" w:customStyle="1" w:styleId="2b">
    <w:name w:val="样式2"/>
    <w:basedOn w:val="10"/>
    <w:link w:val="2CharChar"/>
    <w:qFormat/>
    <w:pPr>
      <w:adjustRightInd w:val="0"/>
      <w:snapToGrid w:val="0"/>
      <w:spacing w:line="360" w:lineRule="auto"/>
    </w:pPr>
    <w:rPr>
      <w:sz w:val="28"/>
    </w:rPr>
  </w:style>
  <w:style w:type="character" w:customStyle="1" w:styleId="param-name">
    <w:name w:val="param-name"/>
    <w:basedOn w:val="a3"/>
    <w:qFormat/>
  </w:style>
  <w:style w:type="character" w:customStyle="1" w:styleId="Char1">
    <w:name w:val="纯文本 Char1"/>
    <w:semiHidden/>
    <w:qFormat/>
    <w:rPr>
      <w:rFonts w:ascii="宋体" w:hAnsi="Courier New" w:cs="Courier New"/>
      <w:kern w:val="2"/>
      <w:sz w:val="21"/>
      <w:szCs w:val="21"/>
    </w:rPr>
  </w:style>
  <w:style w:type="character" w:customStyle="1" w:styleId="2CharChar0">
    <w:name w:val="正文缩进2格 Char Char"/>
    <w:link w:val="2c"/>
    <w:qFormat/>
    <w:locked/>
    <w:rPr>
      <w:rFonts w:ascii="仿宋_GB2312" w:eastAsia="仿宋_GB2312" w:hAnsi="宋体"/>
      <w:sz w:val="31"/>
      <w:szCs w:val="28"/>
    </w:rPr>
  </w:style>
  <w:style w:type="paragraph" w:customStyle="1" w:styleId="2c">
    <w:name w:val="正文缩进2格"/>
    <w:basedOn w:val="a1"/>
    <w:link w:val="2CharChar0"/>
    <w:qFormat/>
    <w:pPr>
      <w:spacing w:line="600" w:lineRule="exact"/>
      <w:ind w:firstLineChars="206" w:firstLine="639"/>
    </w:pPr>
    <w:rPr>
      <w:rFonts w:ascii="仿宋_GB2312" w:eastAsia="仿宋_GB2312" w:hAnsi="宋体"/>
      <w:kern w:val="0"/>
      <w:sz w:val="31"/>
      <w:szCs w:val="28"/>
    </w:rPr>
  </w:style>
  <w:style w:type="character" w:customStyle="1" w:styleId="Char">
    <w:name w:val="列出段落 Char"/>
    <w:link w:val="13"/>
    <w:uiPriority w:val="34"/>
    <w:qFormat/>
    <w:locked/>
  </w:style>
  <w:style w:type="paragraph" w:customStyle="1" w:styleId="13">
    <w:name w:val="列出段落1"/>
    <w:basedOn w:val="a1"/>
    <w:link w:val="Char"/>
    <w:uiPriority w:val="34"/>
    <w:qFormat/>
    <w:pPr>
      <w:ind w:firstLineChars="200" w:firstLine="420"/>
    </w:pPr>
    <w:rPr>
      <w:rFonts w:ascii="Calibri" w:hAnsi="Calibri" w:cs="黑体"/>
      <w:szCs w:val="22"/>
    </w:rPr>
  </w:style>
  <w:style w:type="character" w:customStyle="1" w:styleId="afff4">
    <w:name w:val="段落正文 字符"/>
    <w:link w:val="afff5"/>
    <w:qFormat/>
    <w:rPr>
      <w:kern w:val="2"/>
      <w:sz w:val="24"/>
      <w:szCs w:val="21"/>
    </w:rPr>
  </w:style>
  <w:style w:type="paragraph" w:customStyle="1" w:styleId="afff5">
    <w:name w:val="段落正文"/>
    <w:basedOn w:val="a1"/>
    <w:link w:val="afff4"/>
    <w:qFormat/>
    <w:pPr>
      <w:spacing w:line="360" w:lineRule="auto"/>
      <w:ind w:firstLineChars="200" w:firstLine="200"/>
    </w:pPr>
    <w:rPr>
      <w:sz w:val="24"/>
      <w:szCs w:val="21"/>
    </w:rPr>
  </w:style>
  <w:style w:type="character" w:customStyle="1" w:styleId="CharCharCharChar">
    <w:name w:val="纯文本 Char Char Char Char"/>
    <w:qFormat/>
    <w:rPr>
      <w:rFonts w:ascii="宋体" w:hAnsi="Courier New"/>
      <w:kern w:val="2"/>
      <w:sz w:val="21"/>
    </w:rPr>
  </w:style>
  <w:style w:type="character" w:customStyle="1" w:styleId="apple-converted-space">
    <w:name w:val="apple-converted-space"/>
    <w:basedOn w:val="a3"/>
    <w:qFormat/>
  </w:style>
  <w:style w:type="character" w:customStyle="1" w:styleId="fontstyle01">
    <w:name w:val="fontstyle01"/>
    <w:qFormat/>
    <w:rPr>
      <w:rFonts w:ascii="宋体" w:eastAsia="宋体" w:hAnsi="宋体" w:hint="eastAsia"/>
      <w:color w:val="000000"/>
      <w:sz w:val="22"/>
      <w:szCs w:val="22"/>
    </w:rPr>
  </w:style>
  <w:style w:type="character" w:customStyle="1" w:styleId="afff6">
    <w:name w:val="无间隔 字符"/>
    <w:link w:val="afff7"/>
    <w:qFormat/>
    <w:rPr>
      <w:rFonts w:ascii="Calibri" w:eastAsia="仿宋_GB2312" w:hAnsi="Calibri"/>
      <w:kern w:val="2"/>
      <w:sz w:val="28"/>
      <w:szCs w:val="22"/>
      <w:lang w:val="en-US" w:eastAsia="zh-CN" w:bidi="ar-SA"/>
    </w:rPr>
  </w:style>
  <w:style w:type="paragraph" w:styleId="afff7">
    <w:name w:val="No Spacing"/>
    <w:link w:val="afff6"/>
    <w:qFormat/>
    <w:pPr>
      <w:widowControl w:val="0"/>
      <w:ind w:firstLineChars="200" w:firstLine="200"/>
      <w:contextualSpacing/>
      <w:jc w:val="both"/>
    </w:pPr>
    <w:rPr>
      <w:rFonts w:eastAsia="仿宋_GB2312"/>
      <w:kern w:val="2"/>
      <w:sz w:val="28"/>
      <w:szCs w:val="22"/>
    </w:rPr>
  </w:style>
  <w:style w:type="character" w:customStyle="1" w:styleId="1CharChar">
    <w:name w:val="标题 1 Char Char"/>
    <w:qFormat/>
    <w:rPr>
      <w:rFonts w:ascii="宋体" w:eastAsia="宋体" w:hAnsi="宋体" w:hint="eastAsia"/>
      <w:b/>
      <w:spacing w:val="-2"/>
      <w:sz w:val="24"/>
      <w:lang w:val="en-US" w:eastAsia="zh-CN"/>
    </w:rPr>
  </w:style>
  <w:style w:type="character" w:customStyle="1" w:styleId="fontstyle21">
    <w:name w:val="fontstyle21"/>
    <w:qFormat/>
    <w:rPr>
      <w:rFonts w:ascii="Calibri" w:hAnsi="Calibri" w:cs="Calibri" w:hint="default"/>
      <w:color w:val="000000"/>
      <w:sz w:val="22"/>
      <w:szCs w:val="22"/>
    </w:rPr>
  </w:style>
  <w:style w:type="paragraph" w:customStyle="1" w:styleId="afff8">
    <w:name w:val="表中文字"/>
    <w:basedOn w:val="a1"/>
    <w:next w:val="a1"/>
    <w:qFormat/>
    <w:pPr>
      <w:widowControl/>
      <w:spacing w:line="320" w:lineRule="exact"/>
      <w:jc w:val="center"/>
    </w:pPr>
    <w:rPr>
      <w:color w:val="000000"/>
      <w:szCs w:val="20"/>
    </w:rPr>
  </w:style>
  <w:style w:type="paragraph" w:customStyle="1" w:styleId="StyleNormalIndentALTZ41Char1">
    <w:name w:val="Style Normal Indent表正文正文非缩进特点ALT+Z标题4段1正文（首行缩进两字） Char正文（首行...1"/>
    <w:basedOn w:val="aa"/>
    <w:qFormat/>
    <w:pPr>
      <w:spacing w:line="360" w:lineRule="auto"/>
      <w:ind w:firstLineChars="246" w:firstLine="590"/>
    </w:pPr>
    <w:rPr>
      <w:sz w:val="24"/>
    </w:rPr>
  </w:style>
  <w:style w:type="paragraph" w:styleId="afff9">
    <w:name w:val="List Paragraph"/>
    <w:basedOn w:val="a1"/>
    <w:uiPriority w:val="34"/>
    <w:qFormat/>
    <w:pPr>
      <w:widowControl/>
      <w:autoSpaceDE w:val="0"/>
      <w:autoSpaceDN w:val="0"/>
      <w:adjustRightInd w:val="0"/>
      <w:snapToGrid w:val="0"/>
      <w:spacing w:afterLines="50"/>
      <w:ind w:firstLineChars="200" w:firstLine="420"/>
      <w:jc w:val="left"/>
    </w:pPr>
    <w:rPr>
      <w:rFonts w:ascii="宋体" w:hAnsi="宋体"/>
      <w:sz w:val="24"/>
    </w:rPr>
  </w:style>
  <w:style w:type="paragraph" w:customStyle="1" w:styleId="2d">
    <w:name w:val="列出段落2"/>
    <w:basedOn w:val="a1"/>
    <w:qFormat/>
    <w:pPr>
      <w:ind w:firstLineChars="200" w:firstLine="420"/>
    </w:pPr>
    <w:rPr>
      <w:szCs w:val="20"/>
    </w:rPr>
  </w:style>
  <w:style w:type="paragraph" w:customStyle="1" w:styleId="14">
    <w:name w:val="正文1"/>
    <w:basedOn w:val="a1"/>
    <w:uiPriority w:val="99"/>
    <w:qFormat/>
    <w:pPr>
      <w:spacing w:line="300" w:lineRule="auto"/>
      <w:contextualSpacing/>
    </w:pPr>
    <w:rPr>
      <w:rFonts w:ascii="Arial" w:hAnsi="Arial" w:cs="Arial"/>
      <w:sz w:val="24"/>
    </w:rPr>
  </w:style>
  <w:style w:type="paragraph" w:customStyle="1" w:styleId="15">
    <w:name w:val="无间隔1"/>
    <w:uiPriority w:val="1"/>
    <w:qFormat/>
    <w:pPr>
      <w:widowControl w:val="0"/>
      <w:jc w:val="both"/>
    </w:pPr>
    <w:rPr>
      <w:rFonts w:ascii="Times New Roman" w:hAnsi="Times New Roman"/>
      <w:kern w:val="2"/>
      <w:sz w:val="21"/>
      <w:szCs w:val="24"/>
    </w:rPr>
  </w:style>
  <w:style w:type="paragraph" w:customStyle="1" w:styleId="GP">
    <w:name w:val="GP正文(首行缩进)"/>
    <w:basedOn w:val="a1"/>
    <w:qFormat/>
    <w:pPr>
      <w:spacing w:line="360" w:lineRule="auto"/>
      <w:ind w:firstLineChars="200" w:firstLine="480"/>
      <w:jc w:val="left"/>
    </w:pPr>
    <w:rPr>
      <w:rFonts w:hAnsi="宋体"/>
      <w:sz w:val="24"/>
    </w:rPr>
  </w:style>
  <w:style w:type="paragraph" w:customStyle="1" w:styleId="TableParagraph">
    <w:name w:val="Table Paragraph"/>
    <w:basedOn w:val="a1"/>
    <w:uiPriority w:val="1"/>
    <w:qFormat/>
    <w:pPr>
      <w:autoSpaceDE w:val="0"/>
      <w:autoSpaceDN w:val="0"/>
      <w:jc w:val="left"/>
    </w:pPr>
    <w:rPr>
      <w:rFonts w:ascii="宋体" w:hAnsi="宋体" w:cs="宋体"/>
      <w:kern w:val="0"/>
      <w:sz w:val="22"/>
      <w:szCs w:val="22"/>
      <w:lang w:val="zh-CN" w:bidi="zh-CN"/>
    </w:rPr>
  </w:style>
  <w:style w:type="paragraph" w:customStyle="1" w:styleId="afffa">
    <w:name w:val="表内容"/>
    <w:basedOn w:val="a1"/>
    <w:qFormat/>
    <w:pPr>
      <w:widowControl/>
      <w:autoSpaceDE w:val="0"/>
      <w:autoSpaceDN w:val="0"/>
      <w:adjustRightInd w:val="0"/>
      <w:snapToGrid w:val="0"/>
      <w:spacing w:afterLines="50" w:line="288" w:lineRule="auto"/>
      <w:jc w:val="center"/>
    </w:pPr>
    <w:rPr>
      <w:rFonts w:ascii="宋体" w:hAnsi="宋体"/>
      <w:sz w:val="18"/>
      <w:szCs w:val="22"/>
    </w:rPr>
  </w:style>
  <w:style w:type="paragraph" w:customStyle="1" w:styleId="p0">
    <w:name w:val="p0"/>
    <w:basedOn w:val="a1"/>
    <w:qFormat/>
    <w:pPr>
      <w:widowControl/>
    </w:pPr>
    <w:rPr>
      <w:kern w:val="0"/>
      <w:szCs w:val="21"/>
    </w:rPr>
  </w:style>
  <w:style w:type="paragraph" w:customStyle="1" w:styleId="2e">
    <w:name w:val="纯文本2"/>
    <w:basedOn w:val="a1"/>
    <w:qFormat/>
    <w:rPr>
      <w:rFonts w:ascii="宋体" w:hAnsi="Courier New"/>
      <w:sz w:val="28"/>
    </w:rPr>
  </w:style>
  <w:style w:type="paragraph" w:customStyle="1" w:styleId="CC">
    <w:name w:val="从CC出差"/>
    <w:basedOn w:val="2b"/>
    <w:qFormat/>
    <w:pPr>
      <w:keepNext w:val="0"/>
      <w:keepLines w:val="0"/>
      <w:adjustRightInd/>
      <w:snapToGrid/>
      <w:spacing w:before="0" w:after="0" w:line="240" w:lineRule="auto"/>
      <w:outlineLvl w:val="9"/>
    </w:pPr>
    <w:rPr>
      <w:rFonts w:ascii="宋体" w:hAnsi="宋体"/>
      <w:bCs w:val="0"/>
      <w:kern w:val="2"/>
      <w:sz w:val="24"/>
      <w:szCs w:val="24"/>
    </w:rPr>
  </w:style>
  <w:style w:type="paragraph" w:customStyle="1" w:styleId="215">
    <w:name w:val="样式 标题 2 + 黑色 行距: 1.5 倍行距"/>
    <w:basedOn w:val="20"/>
    <w:uiPriority w:val="99"/>
    <w:qFormat/>
    <w:pPr>
      <w:spacing w:line="360" w:lineRule="auto"/>
      <w:ind w:firstLineChars="1246" w:firstLine="3502"/>
    </w:pPr>
    <w:rPr>
      <w:rFonts w:ascii="楷体_GB2312" w:eastAsia="楷体_GB2312" w:hAnsi="宋体" w:cs="仿宋_GB2312"/>
      <w:sz w:val="28"/>
      <w:szCs w:val="28"/>
    </w:rPr>
  </w:style>
  <w:style w:type="paragraph" w:customStyle="1" w:styleId="HU">
    <w:name w:val="HU正文"/>
    <w:basedOn w:val="a1"/>
    <w:qFormat/>
    <w:pPr>
      <w:adjustRightInd w:val="0"/>
      <w:spacing w:line="312" w:lineRule="auto"/>
      <w:ind w:left="420" w:firstLineChars="200" w:firstLine="420"/>
      <w:textAlignment w:val="baseline"/>
    </w:pPr>
    <w:rPr>
      <w:szCs w:val="21"/>
    </w:rPr>
  </w:style>
  <w:style w:type="table" w:customStyle="1" w:styleId="16">
    <w:name w:val="网格型1"/>
    <w:basedOn w:val="a4"/>
    <w:qFormat/>
    <w:rPr>
      <w:rFonts w:ascii="等线" w:eastAsia="等线"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5">
    <w:name w:val="p15"/>
    <w:basedOn w:val="a1"/>
    <w:qFormat/>
    <w:pPr>
      <w:widowControl/>
      <w:ind w:firstLine="420"/>
    </w:pPr>
    <w:rPr>
      <w:kern w:val="0"/>
      <w:szCs w:val="20"/>
    </w:rPr>
  </w:style>
  <w:style w:type="paragraph" w:customStyle="1" w:styleId="Style88">
    <w:name w:val="_Style 88"/>
    <w:uiPriority w:val="99"/>
    <w:qFormat/>
    <w:pPr>
      <w:widowControl w:val="0"/>
      <w:jc w:val="both"/>
    </w:pPr>
    <w:rPr>
      <w:rFonts w:ascii="Times New Roman" w:hAnsi="Times New Roman"/>
      <w:kern w:val="2"/>
      <w:sz w:val="21"/>
      <w:szCs w:val="24"/>
    </w:rPr>
  </w:style>
  <w:style w:type="character" w:customStyle="1" w:styleId="style91">
    <w:name w:val="style91"/>
    <w:qFormat/>
    <w:rPr>
      <w:color w:val="2060C0"/>
      <w:sz w:val="24"/>
      <w:szCs w:val="24"/>
    </w:rPr>
  </w:style>
  <w:style w:type="character" w:customStyle="1" w:styleId="CommentTextChar">
    <w:name w:val="Comment Text Char"/>
    <w:qFormat/>
    <w:rPr>
      <w:rFonts w:ascii="Times New Roman" w:hAnsi="Times New Roman" w:cs="Times New Roman" w:hint="default"/>
      <w:sz w:val="21"/>
      <w:szCs w:val="21"/>
      <w:lang w:bidi="ar-SA"/>
    </w:rPr>
  </w:style>
  <w:style w:type="character" w:customStyle="1" w:styleId="ca-1">
    <w:name w:val="ca-1"/>
    <w:qFormat/>
  </w:style>
  <w:style w:type="character" w:customStyle="1" w:styleId="Char0">
    <w:name w:val="纯文本 Char_0"/>
    <w:link w:val="0"/>
    <w:qFormat/>
    <w:locked/>
    <w:rPr>
      <w:rFonts w:ascii="宋体" w:hAnsi="Courier New"/>
      <w:kern w:val="2"/>
      <w:sz w:val="21"/>
      <w:szCs w:val="21"/>
    </w:rPr>
  </w:style>
  <w:style w:type="paragraph" w:customStyle="1" w:styleId="0">
    <w:name w:val="纯文本_0"/>
    <w:basedOn w:val="72"/>
    <w:link w:val="Char0"/>
    <w:qFormat/>
    <w:rPr>
      <w:rFonts w:ascii="宋体" w:hAnsi="Courier New"/>
      <w:szCs w:val="21"/>
    </w:rPr>
  </w:style>
  <w:style w:type="paragraph" w:customStyle="1" w:styleId="72">
    <w:name w:val="正文_7"/>
    <w:qFormat/>
    <w:pPr>
      <w:widowControl w:val="0"/>
      <w:jc w:val="both"/>
    </w:pPr>
    <w:rPr>
      <w:rFonts w:ascii="Times New Roman" w:hAnsi="Times New Roman"/>
      <w:kern w:val="2"/>
      <w:sz w:val="21"/>
      <w:szCs w:val="24"/>
    </w:rPr>
  </w:style>
  <w:style w:type="character" w:customStyle="1" w:styleId="CharChar23">
    <w:name w:val="Char Char23"/>
    <w:qFormat/>
    <w:rPr>
      <w:kern w:val="2"/>
      <w:sz w:val="24"/>
      <w:szCs w:val="21"/>
      <w:lang w:bidi="ar-SA"/>
    </w:rPr>
  </w:style>
  <w:style w:type="character" w:customStyle="1" w:styleId="CharChar1">
    <w:name w:val="Char Char1"/>
    <w:qFormat/>
    <w:rPr>
      <w:rFonts w:ascii="宋体" w:eastAsia="宋体" w:hAnsi="宋体" w:hint="eastAsia"/>
      <w:kern w:val="2"/>
      <w:sz w:val="21"/>
      <w:lang w:val="en-US" w:eastAsia="zh-CN"/>
    </w:rPr>
  </w:style>
  <w:style w:type="character" w:customStyle="1" w:styleId="ca-31">
    <w:name w:val="ca-31"/>
    <w:qFormat/>
    <w:rPr>
      <w:rFonts w:ascii="宋体" w:eastAsia="宋体" w:hAnsi="宋体" w:hint="eastAsia"/>
      <w:color w:val="000000"/>
      <w:sz w:val="21"/>
      <w:szCs w:val="21"/>
    </w:rPr>
  </w:style>
  <w:style w:type="character" w:customStyle="1" w:styleId="wj1">
    <w:name w:val="wj1"/>
    <w:qFormat/>
    <w:rPr>
      <w:color w:val="000000"/>
      <w:sz w:val="18"/>
      <w:szCs w:val="18"/>
      <w:u w:val="none"/>
    </w:rPr>
  </w:style>
  <w:style w:type="character" w:customStyle="1" w:styleId="HeaderChar">
    <w:name w:val="Header Char"/>
    <w:qFormat/>
    <w:rPr>
      <w:rFonts w:ascii="宋体" w:eastAsia="宋体" w:hAnsi="宋体" w:hint="eastAsia"/>
      <w:kern w:val="2"/>
      <w:sz w:val="18"/>
      <w:lang w:val="en-US" w:eastAsia="zh-CN"/>
    </w:rPr>
  </w:style>
  <w:style w:type="character" w:customStyle="1" w:styleId="ListParagraphChar">
    <w:name w:val="List Paragraph Char"/>
    <w:link w:val="110"/>
    <w:uiPriority w:val="99"/>
    <w:qFormat/>
    <w:locked/>
    <w:rPr>
      <w:rFonts w:ascii="Calibri" w:hAnsi="Calibri"/>
      <w:kern w:val="2"/>
      <w:sz w:val="21"/>
      <w:szCs w:val="22"/>
    </w:rPr>
  </w:style>
  <w:style w:type="paragraph" w:customStyle="1" w:styleId="110">
    <w:name w:val="列出段落11"/>
    <w:basedOn w:val="a1"/>
    <w:link w:val="ListParagraphChar"/>
    <w:uiPriority w:val="99"/>
    <w:qFormat/>
    <w:pPr>
      <w:ind w:firstLineChars="200" w:firstLine="200"/>
    </w:pPr>
    <w:rPr>
      <w:rFonts w:ascii="Calibri" w:hAnsi="Calibri"/>
      <w:szCs w:val="22"/>
    </w:rPr>
  </w:style>
  <w:style w:type="character" w:customStyle="1" w:styleId="ca-41">
    <w:name w:val="ca-41"/>
    <w:qFormat/>
    <w:rPr>
      <w:rFonts w:ascii="宋体" w:eastAsia="宋体" w:hAnsi="宋体" w:hint="eastAsia"/>
      <w:b/>
      <w:bCs/>
      <w:color w:val="000000"/>
      <w:spacing w:val="-20"/>
      <w:sz w:val="21"/>
      <w:szCs w:val="21"/>
    </w:rPr>
  </w:style>
  <w:style w:type="character" w:customStyle="1" w:styleId="z12style23">
    <w:name w:val="z12 style23"/>
    <w:qFormat/>
  </w:style>
  <w:style w:type="character" w:customStyle="1" w:styleId="Char2">
    <w:name w:val="段 Char"/>
    <w:link w:val="afffb"/>
    <w:qFormat/>
    <w:locked/>
    <w:rPr>
      <w:rFonts w:ascii="宋体"/>
      <w:sz w:val="21"/>
      <w:lang w:val="en-US" w:eastAsia="zh-CN" w:bidi="ar-SA"/>
    </w:rPr>
  </w:style>
  <w:style w:type="paragraph" w:customStyle="1" w:styleId="afffb">
    <w:name w:val="段"/>
    <w:link w:val="Char2"/>
    <w:qFormat/>
    <w:pPr>
      <w:autoSpaceDE w:val="0"/>
      <w:autoSpaceDN w:val="0"/>
      <w:ind w:firstLineChars="200" w:firstLine="200"/>
      <w:jc w:val="both"/>
    </w:pPr>
    <w:rPr>
      <w:rFonts w:ascii="宋体" w:hAnsi="Times New Roman"/>
      <w:sz w:val="21"/>
    </w:rPr>
  </w:style>
  <w:style w:type="character" w:customStyle="1" w:styleId="Heading4Char">
    <w:name w:val="Heading 4 Char"/>
    <w:qFormat/>
    <w:rPr>
      <w:rFonts w:ascii="Cambria" w:eastAsia="宋体" w:hAnsi="Cambria" w:cs="Cambria" w:hint="default"/>
      <w:b/>
      <w:bCs/>
      <w:sz w:val="28"/>
      <w:szCs w:val="28"/>
      <w:lang w:bidi="ar-SA"/>
    </w:rPr>
  </w:style>
  <w:style w:type="character" w:customStyle="1" w:styleId="Heading2Char">
    <w:name w:val="Heading 2 Char"/>
    <w:qFormat/>
    <w:rPr>
      <w:rFonts w:ascii="Arial" w:eastAsia="黑体" w:hAnsi="Arial" w:cs="Arial" w:hint="default"/>
      <w:b/>
      <w:bCs/>
      <w:kern w:val="2"/>
      <w:sz w:val="32"/>
      <w:szCs w:val="32"/>
      <w:lang w:val="en-US" w:eastAsia="zh-CN" w:bidi="ar-SA"/>
    </w:rPr>
  </w:style>
  <w:style w:type="character" w:customStyle="1" w:styleId="Char00">
    <w:name w:val="纯文本 Char_0_0"/>
    <w:link w:val="00"/>
    <w:qFormat/>
    <w:locked/>
    <w:rPr>
      <w:rFonts w:ascii="宋体" w:hAnsi="Courier New"/>
      <w:szCs w:val="21"/>
    </w:rPr>
  </w:style>
  <w:style w:type="paragraph" w:customStyle="1" w:styleId="00">
    <w:name w:val="纯文本_0_0"/>
    <w:basedOn w:val="7100"/>
    <w:link w:val="Char00"/>
    <w:qFormat/>
    <w:rPr>
      <w:rFonts w:ascii="宋体" w:hAnsi="Courier New"/>
      <w:szCs w:val="21"/>
    </w:rPr>
  </w:style>
  <w:style w:type="paragraph" w:customStyle="1" w:styleId="7100">
    <w:name w:val="正文_7_1_0_0"/>
    <w:qFormat/>
    <w:pPr>
      <w:widowControl w:val="0"/>
      <w:jc w:val="both"/>
    </w:pPr>
    <w:rPr>
      <w:rFonts w:ascii="Times New Roman" w:hAnsi="Times New Roman"/>
    </w:rPr>
  </w:style>
  <w:style w:type="character" w:customStyle="1" w:styleId="PlainTextChar">
    <w:name w:val="Plain Text Char"/>
    <w:qFormat/>
    <w:locked/>
    <w:rPr>
      <w:rFonts w:ascii="宋体" w:eastAsia="宋体" w:hAnsi="Courier New"/>
      <w:kern w:val="2"/>
      <w:sz w:val="21"/>
      <w:lang w:val="en-US" w:eastAsia="zh-CN" w:bidi="ar-SA"/>
    </w:rPr>
  </w:style>
  <w:style w:type="character" w:customStyle="1" w:styleId="Char10">
    <w:name w:val="正文缩进 Char1_0"/>
    <w:link w:val="01"/>
    <w:qFormat/>
    <w:locked/>
    <w:rPr>
      <w:kern w:val="2"/>
      <w:sz w:val="21"/>
      <w:szCs w:val="22"/>
    </w:rPr>
  </w:style>
  <w:style w:type="paragraph" w:customStyle="1" w:styleId="01">
    <w:name w:val="正文缩进_0"/>
    <w:basedOn w:val="72"/>
    <w:link w:val="Char10"/>
    <w:qFormat/>
    <w:pPr>
      <w:ind w:firstLineChars="200" w:firstLine="420"/>
    </w:pPr>
    <w:rPr>
      <w:szCs w:val="22"/>
    </w:rPr>
  </w:style>
  <w:style w:type="character" w:customStyle="1" w:styleId="CharChar3">
    <w:name w:val="Char Char3"/>
    <w:qFormat/>
    <w:rPr>
      <w:rFonts w:ascii="Arial" w:eastAsia="黑体" w:hAnsi="Arial" w:cs="Times New Roman" w:hint="default"/>
      <w:b/>
      <w:bCs/>
      <w:kern w:val="2"/>
      <w:sz w:val="32"/>
      <w:szCs w:val="32"/>
      <w:lang w:val="en-US" w:eastAsia="zh-CN" w:bidi="ar-SA"/>
    </w:rPr>
  </w:style>
  <w:style w:type="character" w:customStyle="1" w:styleId="FontStyle29">
    <w:name w:val="Font Style29"/>
    <w:qFormat/>
    <w:rPr>
      <w:rFonts w:ascii="Arial" w:hAnsi="Arial" w:cs="Arial"/>
      <w:sz w:val="14"/>
      <w:szCs w:val="14"/>
    </w:rPr>
  </w:style>
  <w:style w:type="character" w:customStyle="1" w:styleId="font21">
    <w:name w:val="font21"/>
    <w:qFormat/>
    <w:rPr>
      <w:rFonts w:ascii="Times New Roman" w:hAnsi="Times New Roman" w:cs="Times New Roman" w:hint="default"/>
      <w:color w:val="000000"/>
      <w:sz w:val="20"/>
      <w:u w:val="none"/>
    </w:rPr>
  </w:style>
  <w:style w:type="character" w:customStyle="1" w:styleId="FontStyle36">
    <w:name w:val="Font Style36"/>
    <w:qFormat/>
    <w:rPr>
      <w:rFonts w:ascii="宋体" w:eastAsia="宋体" w:cs="宋体"/>
      <w:sz w:val="16"/>
      <w:szCs w:val="16"/>
    </w:rPr>
  </w:style>
  <w:style w:type="character" w:customStyle="1" w:styleId="maywed421">
    <w:name w:val="maywed421"/>
    <w:rPr>
      <w:color w:val="366FB6"/>
      <w:u w:val="none"/>
    </w:rPr>
  </w:style>
  <w:style w:type="character" w:customStyle="1" w:styleId="ca-01">
    <w:name w:val="ca-01"/>
    <w:qFormat/>
    <w:rPr>
      <w:rFonts w:ascii="宋体" w:eastAsia="宋体" w:hAnsi="宋体" w:hint="eastAsia"/>
      <w:b/>
      <w:bCs/>
      <w:spacing w:val="-20"/>
      <w:sz w:val="24"/>
      <w:szCs w:val="24"/>
    </w:rPr>
  </w:style>
  <w:style w:type="character" w:customStyle="1" w:styleId="Char11">
    <w:name w:val="正文文本 Char1"/>
    <w:qFormat/>
    <w:rPr>
      <w:rFonts w:ascii="华文彩云" w:eastAsia="华文彩云" w:hAnsi="宋体"/>
      <w:bCs/>
      <w:color w:val="000000"/>
      <w:kern w:val="2"/>
      <w:sz w:val="28"/>
      <w:szCs w:val="24"/>
    </w:rPr>
  </w:style>
  <w:style w:type="character" w:customStyle="1" w:styleId="CharChar">
    <w:name w:val="正文（编号） Char Char"/>
    <w:link w:val="afffc"/>
    <w:qFormat/>
    <w:locked/>
    <w:rPr>
      <w:kern w:val="2"/>
      <w:sz w:val="24"/>
      <w:szCs w:val="24"/>
    </w:rPr>
  </w:style>
  <w:style w:type="paragraph" w:customStyle="1" w:styleId="afffc">
    <w:name w:val="正文（编号）"/>
    <w:basedOn w:val="afffd"/>
    <w:link w:val="CharChar"/>
    <w:qFormat/>
    <w:pPr>
      <w:tabs>
        <w:tab w:val="left" w:pos="720"/>
        <w:tab w:val="left" w:pos="780"/>
      </w:tabs>
      <w:spacing w:beforeLines="0" w:afterLines="0"/>
      <w:ind w:left="720" w:firstLineChars="0" w:firstLine="0"/>
    </w:pPr>
    <w:rPr>
      <w:rFonts w:ascii="Times New Roman" w:hAnsi="Times New Roman"/>
      <w:szCs w:val="24"/>
    </w:rPr>
  </w:style>
  <w:style w:type="paragraph" w:customStyle="1" w:styleId="afffd">
    <w:name w:val="正文（缩进）"/>
    <w:basedOn w:val="a1"/>
    <w:qFormat/>
    <w:pPr>
      <w:spacing w:beforeLines="50" w:afterLines="50" w:line="360" w:lineRule="auto"/>
      <w:ind w:firstLineChars="200" w:firstLine="200"/>
    </w:pPr>
    <w:rPr>
      <w:rFonts w:ascii="Calibri" w:hAnsi="Calibri"/>
      <w:sz w:val="24"/>
      <w:szCs w:val="22"/>
    </w:rPr>
  </w:style>
  <w:style w:type="character" w:customStyle="1" w:styleId="CharChar0">
    <w:name w:val="正文（缩进） Char Char"/>
    <w:qFormat/>
    <w:rPr>
      <w:rFonts w:ascii="宋体" w:eastAsia="宋体" w:hAnsi="宋体" w:hint="eastAsia"/>
      <w:kern w:val="2"/>
      <w:sz w:val="24"/>
      <w:szCs w:val="24"/>
      <w:lang w:val="en-US" w:eastAsia="zh-CN" w:bidi="ar-SA"/>
    </w:rPr>
  </w:style>
  <w:style w:type="character" w:customStyle="1" w:styleId="FooterChar">
    <w:name w:val="Footer Char"/>
    <w:qFormat/>
    <w:rPr>
      <w:rFonts w:ascii="宋体" w:eastAsia="宋体" w:hAnsi="宋体" w:hint="eastAsia"/>
      <w:kern w:val="2"/>
      <w:sz w:val="18"/>
      <w:lang w:val="en-US" w:eastAsia="zh-CN"/>
    </w:rPr>
  </w:style>
  <w:style w:type="character" w:customStyle="1" w:styleId="Char20">
    <w:name w:val="批注文字 Char2"/>
    <w:qFormat/>
    <w:rPr>
      <w:kern w:val="2"/>
      <w:sz w:val="21"/>
      <w:szCs w:val="24"/>
    </w:rPr>
  </w:style>
  <w:style w:type="character" w:customStyle="1" w:styleId="Char12">
    <w:name w:val="纯文本 Char_1"/>
    <w:link w:val="17"/>
    <w:qFormat/>
    <w:locked/>
    <w:rPr>
      <w:rFonts w:ascii="Calibri" w:hAnsi="Calibri"/>
      <w:kern w:val="2"/>
      <w:sz w:val="21"/>
      <w:szCs w:val="22"/>
    </w:rPr>
  </w:style>
  <w:style w:type="paragraph" w:customStyle="1" w:styleId="17">
    <w:name w:val="纯文本_1"/>
    <w:basedOn w:val="a1"/>
    <w:link w:val="Char12"/>
    <w:qFormat/>
    <w:rPr>
      <w:rFonts w:ascii="Calibri" w:hAnsi="Calibri"/>
      <w:szCs w:val="22"/>
    </w:rPr>
  </w:style>
  <w:style w:type="character" w:customStyle="1" w:styleId="CharChar2">
    <w:name w:val="Char Char"/>
    <w:qFormat/>
    <w:rPr>
      <w:rFonts w:ascii="宋体" w:eastAsia="宋体" w:hAnsi="宋体" w:hint="eastAsia"/>
      <w:kern w:val="2"/>
      <w:sz w:val="18"/>
      <w:lang w:val="en-US" w:eastAsia="zh-CN"/>
    </w:rPr>
  </w:style>
  <w:style w:type="character" w:customStyle="1" w:styleId="PlainTextChar1">
    <w:name w:val="Plain Text Char1"/>
    <w:qFormat/>
    <w:rPr>
      <w:rFonts w:ascii="宋体" w:eastAsia="宋体" w:hAnsi="宋体" w:hint="eastAsia"/>
      <w:kern w:val="2"/>
      <w:sz w:val="21"/>
      <w:szCs w:val="21"/>
      <w:lang w:val="en-US" w:eastAsia="zh-CN" w:bidi="ar-SA"/>
    </w:rPr>
  </w:style>
  <w:style w:type="character" w:customStyle="1" w:styleId="ca-51">
    <w:name w:val="ca-51"/>
    <w:qFormat/>
    <w:rPr>
      <w:rFonts w:ascii="楷体_GB2312" w:eastAsia="楷体_GB2312" w:hint="eastAsia"/>
      <w:b/>
      <w:bCs/>
      <w:spacing w:val="-20"/>
      <w:sz w:val="24"/>
      <w:szCs w:val="24"/>
    </w:rPr>
  </w:style>
  <w:style w:type="character" w:customStyle="1" w:styleId="afffe">
    <w:name w:val="正文文本_"/>
    <w:link w:val="18"/>
    <w:uiPriority w:val="99"/>
    <w:qFormat/>
    <w:locked/>
    <w:rPr>
      <w:rFonts w:ascii="宋体" w:hAnsi="宋体"/>
      <w:sz w:val="22"/>
      <w:lang w:val="zh-CN"/>
    </w:rPr>
  </w:style>
  <w:style w:type="paragraph" w:customStyle="1" w:styleId="18">
    <w:name w:val="正文文本1"/>
    <w:basedOn w:val="a1"/>
    <w:link w:val="afffe"/>
    <w:uiPriority w:val="99"/>
    <w:qFormat/>
    <w:pPr>
      <w:spacing w:line="432" w:lineRule="auto"/>
      <w:jc w:val="left"/>
    </w:pPr>
    <w:rPr>
      <w:rFonts w:ascii="宋体" w:hAnsi="宋体"/>
      <w:kern w:val="0"/>
      <w:sz w:val="22"/>
      <w:szCs w:val="20"/>
      <w:lang w:val="zh-CN"/>
    </w:rPr>
  </w:style>
  <w:style w:type="character" w:customStyle="1" w:styleId="Heading3Char">
    <w:name w:val="Heading 3 Char"/>
    <w:qFormat/>
    <w:rPr>
      <w:rFonts w:ascii="Times New Roman" w:hAnsi="Times New Roman" w:cs="Times New Roman" w:hint="default"/>
      <w:b/>
      <w:bCs/>
      <w:sz w:val="32"/>
      <w:szCs w:val="32"/>
      <w:lang w:bidi="ar-SA"/>
    </w:rPr>
  </w:style>
  <w:style w:type="character" w:customStyle="1" w:styleId="ca-11">
    <w:name w:val="ca-11"/>
    <w:qFormat/>
    <w:rPr>
      <w:rFonts w:ascii="宋体" w:eastAsia="宋体" w:hAnsi="宋体" w:hint="eastAsia"/>
      <w:b/>
      <w:bCs/>
      <w:color w:val="000000"/>
      <w:spacing w:val="-20"/>
      <w:sz w:val="28"/>
      <w:szCs w:val="28"/>
    </w:rPr>
  </w:style>
  <w:style w:type="character" w:customStyle="1" w:styleId="z1">
    <w:name w:val="z1"/>
    <w:qFormat/>
  </w:style>
  <w:style w:type="character" w:customStyle="1" w:styleId="Char21">
    <w:name w:val="正文（标记） Char2"/>
    <w:link w:val="affff"/>
    <w:qFormat/>
    <w:locked/>
    <w:rPr>
      <w:kern w:val="2"/>
      <w:sz w:val="24"/>
      <w:szCs w:val="24"/>
    </w:rPr>
  </w:style>
  <w:style w:type="paragraph" w:customStyle="1" w:styleId="affff">
    <w:name w:val="正文（标记）"/>
    <w:basedOn w:val="a1"/>
    <w:link w:val="Char21"/>
    <w:qFormat/>
    <w:pPr>
      <w:tabs>
        <w:tab w:val="left" w:pos="0"/>
        <w:tab w:val="left" w:pos="840"/>
      </w:tabs>
      <w:spacing w:beforeLines="50" w:afterLines="50"/>
    </w:pPr>
    <w:rPr>
      <w:sz w:val="24"/>
    </w:rPr>
  </w:style>
  <w:style w:type="character" w:customStyle="1" w:styleId="HeaderChar1">
    <w:name w:val="Header Char1"/>
    <w:qFormat/>
    <w:rPr>
      <w:rFonts w:ascii="Times New Roman" w:hAnsi="Times New Roman" w:cs="Times New Roman" w:hint="default"/>
      <w:sz w:val="18"/>
      <w:szCs w:val="18"/>
      <w:lang w:bidi="ar-SA"/>
    </w:rPr>
  </w:style>
  <w:style w:type="character" w:customStyle="1" w:styleId="FontStyle37">
    <w:name w:val="Font Style37"/>
    <w:qFormat/>
    <w:rPr>
      <w:rFonts w:ascii="Arial" w:hAnsi="Arial" w:cs="Arial"/>
      <w:sz w:val="16"/>
      <w:szCs w:val="16"/>
    </w:rPr>
  </w:style>
  <w:style w:type="character" w:customStyle="1" w:styleId="CharChar20">
    <w:name w:val="Char Char2"/>
    <w:qFormat/>
    <w:rPr>
      <w:kern w:val="2"/>
      <w:sz w:val="18"/>
      <w:szCs w:val="18"/>
    </w:rPr>
  </w:style>
  <w:style w:type="character" w:customStyle="1" w:styleId="FontStyle28">
    <w:name w:val="Font Style28"/>
    <w:qFormat/>
    <w:rPr>
      <w:rFonts w:ascii="Constantia" w:hAnsi="Constantia" w:cs="Constantia"/>
      <w:sz w:val="28"/>
      <w:szCs w:val="28"/>
    </w:rPr>
  </w:style>
  <w:style w:type="character" w:customStyle="1" w:styleId="style15">
    <w:name w:val="style15"/>
    <w:qFormat/>
  </w:style>
  <w:style w:type="character" w:customStyle="1" w:styleId="Char3">
    <w:name w:val="+正文 Char3"/>
    <w:link w:val="affff0"/>
    <w:qFormat/>
    <w:rPr>
      <w:rFonts w:ascii="Calibri" w:hAnsi="Calibri"/>
      <w:kern w:val="2"/>
      <w:sz w:val="24"/>
      <w:szCs w:val="28"/>
    </w:rPr>
  </w:style>
  <w:style w:type="paragraph" w:customStyle="1" w:styleId="affff0">
    <w:name w:val="+正文"/>
    <w:basedOn w:val="a1"/>
    <w:link w:val="Char3"/>
    <w:qFormat/>
    <w:pPr>
      <w:spacing w:line="360" w:lineRule="auto"/>
      <w:ind w:firstLineChars="200" w:firstLine="200"/>
    </w:pPr>
    <w:rPr>
      <w:rFonts w:ascii="Calibri" w:hAnsi="Calibri"/>
      <w:sz w:val="24"/>
      <w:szCs w:val="28"/>
    </w:rPr>
  </w:style>
  <w:style w:type="character" w:customStyle="1" w:styleId="FooterChar1">
    <w:name w:val="Footer Char1"/>
    <w:qFormat/>
    <w:rPr>
      <w:rFonts w:ascii="Times New Roman" w:hAnsi="Times New Roman" w:cs="Times New Roman" w:hint="default"/>
      <w:sz w:val="18"/>
      <w:szCs w:val="18"/>
      <w:lang w:bidi="ar-SA"/>
    </w:rPr>
  </w:style>
  <w:style w:type="character" w:customStyle="1" w:styleId="FontStyle30">
    <w:name w:val="Font Style30"/>
    <w:qFormat/>
    <w:rPr>
      <w:rFonts w:ascii="宋体" w:eastAsia="宋体" w:cs="宋体"/>
      <w:sz w:val="14"/>
      <w:szCs w:val="14"/>
    </w:rPr>
  </w:style>
  <w:style w:type="character" w:customStyle="1" w:styleId="ca-21">
    <w:name w:val="ca-21"/>
    <w:qFormat/>
    <w:rPr>
      <w:rFonts w:ascii="宋体" w:eastAsia="宋体" w:hAnsi="宋体" w:hint="eastAsia"/>
      <w:sz w:val="21"/>
    </w:rPr>
  </w:style>
  <w:style w:type="character" w:customStyle="1" w:styleId="02">
    <w:name w:val="超链接_0"/>
    <w:uiPriority w:val="99"/>
    <w:qFormat/>
    <w:rPr>
      <w:rFonts w:ascii="Calibri" w:hAnsi="Calibri" w:hint="default"/>
      <w:color w:val="0000FF"/>
      <w:u w:val="single"/>
    </w:rPr>
  </w:style>
  <w:style w:type="character" w:customStyle="1" w:styleId="marklong">
    <w:name w:val="marklong"/>
    <w:qFormat/>
  </w:style>
  <w:style w:type="character" w:customStyle="1" w:styleId="style161">
    <w:name w:val="style161"/>
    <w:qFormat/>
    <w:rPr>
      <w:rFonts w:ascii="Verdana" w:eastAsia="宋体" w:hAnsi="Verdana" w:hint="default"/>
      <w:b/>
      <w:color w:val="0A246A"/>
      <w:sz w:val="24"/>
      <w:szCs w:val="24"/>
      <w:lang w:val="en-US" w:eastAsia="zh-CN" w:bidi="ar-SA"/>
    </w:rPr>
  </w:style>
  <w:style w:type="character" w:customStyle="1" w:styleId="affff1">
    <w:name w:val="其他_"/>
    <w:link w:val="affff2"/>
    <w:uiPriority w:val="99"/>
    <w:qFormat/>
    <w:locked/>
    <w:rPr>
      <w:rFonts w:ascii="宋体" w:hAnsi="宋体"/>
      <w:sz w:val="22"/>
      <w:lang w:val="zh-CN"/>
    </w:rPr>
  </w:style>
  <w:style w:type="paragraph" w:customStyle="1" w:styleId="affff2">
    <w:name w:val="其他"/>
    <w:basedOn w:val="a1"/>
    <w:link w:val="affff1"/>
    <w:uiPriority w:val="99"/>
    <w:qFormat/>
    <w:pPr>
      <w:spacing w:line="432" w:lineRule="auto"/>
      <w:jc w:val="left"/>
    </w:pPr>
    <w:rPr>
      <w:rFonts w:ascii="宋体" w:hAnsi="宋体"/>
      <w:kern w:val="0"/>
      <w:sz w:val="22"/>
      <w:szCs w:val="20"/>
      <w:lang w:val="zh-CN"/>
    </w:rPr>
  </w:style>
  <w:style w:type="character" w:customStyle="1" w:styleId="question-title">
    <w:name w:val="question-title"/>
    <w:qFormat/>
  </w:style>
  <w:style w:type="character" w:customStyle="1" w:styleId="2CharCharChar">
    <w:name w:val="标题 2 Char Char Char"/>
    <w:qFormat/>
    <w:rPr>
      <w:rFonts w:ascii="Arial" w:eastAsia="宋体" w:hAnsi="Arial" w:cs="Arial" w:hint="default"/>
      <w:b/>
      <w:bCs/>
      <w:i/>
      <w:iCs/>
      <w:sz w:val="28"/>
      <w:szCs w:val="28"/>
      <w:lang w:val="en-US" w:eastAsia="zh-CN" w:bidi="ar-SA"/>
    </w:rPr>
  </w:style>
  <w:style w:type="character" w:customStyle="1" w:styleId="Char4">
    <w:name w:val="段落 Char"/>
    <w:qFormat/>
    <w:rPr>
      <w:rFonts w:ascii="仿宋_GB2312" w:eastAsia="仿宋_GB2312" w:hint="eastAsia"/>
      <w:kern w:val="2"/>
      <w:sz w:val="24"/>
      <w:szCs w:val="24"/>
      <w:lang w:val="en-US" w:eastAsia="zh-CN" w:bidi="ar-SA"/>
    </w:rPr>
  </w:style>
  <w:style w:type="paragraph" w:customStyle="1" w:styleId="pa-4">
    <w:name w:val="pa-4"/>
    <w:basedOn w:val="a1"/>
    <w:qFormat/>
    <w:pPr>
      <w:widowControl/>
      <w:spacing w:line="280" w:lineRule="atLeast"/>
      <w:jc w:val="center"/>
    </w:pPr>
    <w:rPr>
      <w:rFonts w:ascii="宋体" w:hAnsi="Calibri" w:cs="宋体"/>
      <w:kern w:val="0"/>
      <w:sz w:val="24"/>
      <w:szCs w:val="22"/>
    </w:rPr>
  </w:style>
  <w:style w:type="paragraph" w:customStyle="1" w:styleId="Style56">
    <w:name w:val="_Style 56"/>
    <w:basedOn w:val="af"/>
    <w:qFormat/>
    <w:pPr>
      <w:spacing w:line="436" w:lineRule="exact"/>
    </w:pPr>
    <w:rPr>
      <w:szCs w:val="20"/>
    </w:rPr>
  </w:style>
  <w:style w:type="paragraph" w:customStyle="1" w:styleId="Normal200">
    <w:name w:val="Normal_20_0"/>
    <w:qFormat/>
    <w:pPr>
      <w:widowControl w:val="0"/>
      <w:jc w:val="both"/>
    </w:pPr>
    <w:rPr>
      <w:rFonts w:ascii="Times New Roman" w:eastAsia="Times New Roman" w:hAnsi="Times New Roman"/>
    </w:rPr>
  </w:style>
  <w:style w:type="paragraph" w:customStyle="1" w:styleId="CharCharCharCharCharCharChar1Char">
    <w:name w:val="Char Char Char Char Char Char Char1 Char"/>
    <w:basedOn w:val="a1"/>
    <w:qFormat/>
    <w:rPr>
      <w:rFonts w:ascii="Tahoma" w:hAnsi="Tahoma"/>
      <w:sz w:val="24"/>
      <w:szCs w:val="20"/>
    </w:rPr>
  </w:style>
  <w:style w:type="paragraph" w:customStyle="1" w:styleId="affff3">
    <w:name w:val="三级条标题"/>
    <w:basedOn w:val="affff4"/>
    <w:next w:val="afffb"/>
    <w:qFormat/>
    <w:pPr>
      <w:ind w:left="1050"/>
      <w:outlineLvl w:val="4"/>
    </w:pPr>
  </w:style>
  <w:style w:type="paragraph" w:customStyle="1" w:styleId="affff4">
    <w:name w:val="二级条标题"/>
    <w:basedOn w:val="affff5"/>
    <w:next w:val="afffb"/>
    <w:qFormat/>
    <w:pPr>
      <w:ind w:left="360"/>
      <w:outlineLvl w:val="3"/>
    </w:pPr>
  </w:style>
  <w:style w:type="paragraph" w:customStyle="1" w:styleId="affff5">
    <w:name w:val="一级条标题"/>
    <w:next w:val="afffb"/>
    <w:qFormat/>
    <w:pPr>
      <w:outlineLvl w:val="2"/>
    </w:pPr>
    <w:rPr>
      <w:rFonts w:ascii="Times New Roman" w:eastAsia="黑体" w:hAnsi="Times New Roman"/>
      <w:sz w:val="21"/>
    </w:rPr>
  </w:style>
  <w:style w:type="paragraph" w:customStyle="1" w:styleId="affff6">
    <w:name w:val="普通正文"/>
    <w:basedOn w:val="a1"/>
    <w:link w:val="Char5"/>
    <w:qFormat/>
    <w:pPr>
      <w:adjustRightInd w:val="0"/>
      <w:spacing w:before="120" w:after="120" w:line="360" w:lineRule="auto"/>
      <w:ind w:firstLine="480"/>
      <w:jc w:val="left"/>
      <w:textAlignment w:val="baseline"/>
    </w:pPr>
    <w:rPr>
      <w:rFonts w:ascii="Arial" w:hAnsi="Arial"/>
      <w:kern w:val="0"/>
      <w:sz w:val="24"/>
    </w:rPr>
  </w:style>
  <w:style w:type="character" w:customStyle="1" w:styleId="HTMLChar1">
    <w:name w:val="HTML 地址 Char1"/>
    <w:semiHidden/>
    <w:qFormat/>
    <w:rPr>
      <w:i/>
      <w:iCs/>
      <w:kern w:val="2"/>
      <w:sz w:val="21"/>
      <w:szCs w:val="24"/>
    </w:rPr>
  </w:style>
  <w:style w:type="paragraph" w:customStyle="1" w:styleId="affff7">
    <w:name w:val="技术方案正文"/>
    <w:basedOn w:val="a1"/>
    <w:qFormat/>
    <w:pPr>
      <w:spacing w:line="360" w:lineRule="auto"/>
      <w:ind w:firstLine="480"/>
    </w:pPr>
    <w:rPr>
      <w:rFonts w:ascii="宋体" w:hAnsi="Calibri"/>
      <w:sz w:val="24"/>
      <w:szCs w:val="22"/>
    </w:rPr>
  </w:style>
  <w:style w:type="paragraph" w:customStyle="1" w:styleId="-----------">
    <w:name w:val="序号-----------"/>
    <w:basedOn w:val="a1"/>
    <w:qFormat/>
    <w:pPr>
      <w:widowControl/>
      <w:jc w:val="left"/>
    </w:pPr>
    <w:rPr>
      <w:rFonts w:ascii="宋体" w:hAnsi="Calibri"/>
      <w:bCs/>
      <w:kern w:val="0"/>
      <w:szCs w:val="21"/>
    </w:rPr>
  </w:style>
  <w:style w:type="paragraph" w:customStyle="1" w:styleId="Normal6">
    <w:name w:val="Normal_6"/>
    <w:qFormat/>
    <w:rPr>
      <w:rFonts w:ascii="黑体" w:eastAsia="黑体" w:hAnsi="黑体"/>
      <w:b/>
      <w:sz w:val="32"/>
      <w:szCs w:val="24"/>
    </w:rPr>
  </w:style>
  <w:style w:type="character" w:customStyle="1" w:styleId="Char13">
    <w:name w:val="脚注文本 Char1"/>
    <w:semiHidden/>
    <w:qFormat/>
    <w:rPr>
      <w:kern w:val="2"/>
      <w:sz w:val="18"/>
      <w:szCs w:val="18"/>
    </w:rPr>
  </w:style>
  <w:style w:type="paragraph" w:customStyle="1" w:styleId="130">
    <w:name w:val="正文_13_0"/>
    <w:qFormat/>
    <w:pPr>
      <w:widowControl w:val="0"/>
      <w:jc w:val="both"/>
    </w:pPr>
    <w:rPr>
      <w:rFonts w:ascii="Times New Roman" w:hAnsi="Times New Roman"/>
      <w:kern w:val="2"/>
      <w:sz w:val="21"/>
      <w:szCs w:val="24"/>
    </w:rPr>
  </w:style>
  <w:style w:type="paragraph" w:customStyle="1" w:styleId="xl39">
    <w:name w:val="xl39"/>
    <w:basedOn w:val="a1"/>
    <w:qFormat/>
    <w:pPr>
      <w:widowControl/>
      <w:pBdr>
        <w:top w:val="single" w:sz="4" w:space="0" w:color="auto"/>
        <w:right w:val="single" w:sz="4" w:space="0" w:color="auto"/>
      </w:pBdr>
      <w:spacing w:before="100" w:beforeAutospacing="1" w:after="100" w:afterAutospacing="1"/>
      <w:jc w:val="left"/>
    </w:pPr>
    <w:rPr>
      <w:rFonts w:ascii="Arial Unicode MS" w:hAnsi="Arial Unicode MS"/>
      <w:kern w:val="0"/>
      <w:sz w:val="20"/>
      <w:szCs w:val="20"/>
    </w:rPr>
  </w:style>
  <w:style w:type="character" w:customStyle="1" w:styleId="2Char1">
    <w:name w:val="正文文本缩进 2 Char1"/>
    <w:semiHidden/>
    <w:qFormat/>
    <w:rPr>
      <w:kern w:val="2"/>
      <w:sz w:val="21"/>
      <w:szCs w:val="24"/>
    </w:rPr>
  </w:style>
  <w:style w:type="paragraph" w:customStyle="1" w:styleId="Normal03">
    <w:name w:val="Normal_0_3"/>
    <w:qFormat/>
    <w:rPr>
      <w:rFonts w:ascii="黑体" w:eastAsia="黑体" w:hAnsi="黑体"/>
      <w:b/>
      <w:sz w:val="32"/>
      <w:szCs w:val="24"/>
    </w:rPr>
  </w:style>
  <w:style w:type="paragraph" w:customStyle="1" w:styleId="700">
    <w:name w:val="正文_7_0"/>
    <w:qFormat/>
    <w:pPr>
      <w:widowControl w:val="0"/>
      <w:jc w:val="both"/>
    </w:pPr>
    <w:rPr>
      <w:rFonts w:ascii="Times New Roman" w:hAnsi="Times New Roman"/>
      <w:kern w:val="2"/>
      <w:sz w:val="21"/>
      <w:szCs w:val="22"/>
    </w:rPr>
  </w:style>
  <w:style w:type="paragraph" w:customStyle="1" w:styleId="Normal12">
    <w:name w:val="Normal_1_2"/>
    <w:qFormat/>
    <w:rPr>
      <w:rFonts w:ascii="Times New Roman" w:eastAsia="Times New Roman" w:hAnsi="Times New Roman"/>
      <w:sz w:val="24"/>
      <w:szCs w:val="24"/>
    </w:rPr>
  </w:style>
  <w:style w:type="paragraph" w:customStyle="1" w:styleId="Char6">
    <w:name w:val="Char"/>
    <w:basedOn w:val="a1"/>
    <w:qFormat/>
    <w:pPr>
      <w:tabs>
        <w:tab w:val="left" w:pos="360"/>
      </w:tabs>
    </w:pPr>
    <w:rPr>
      <w:sz w:val="24"/>
    </w:rPr>
  </w:style>
  <w:style w:type="paragraph" w:customStyle="1" w:styleId="900">
    <w:name w:val="正文_9_0"/>
    <w:qFormat/>
    <w:pPr>
      <w:widowControl w:val="0"/>
      <w:jc w:val="both"/>
    </w:pPr>
    <w:rPr>
      <w:rFonts w:ascii="Times New Roman" w:hAnsi="Times New Roman"/>
      <w:kern w:val="2"/>
      <w:sz w:val="21"/>
      <w:szCs w:val="22"/>
    </w:rPr>
  </w:style>
  <w:style w:type="paragraph" w:customStyle="1" w:styleId="1">
    <w:name w:val="样式1"/>
    <w:basedOn w:val="a1"/>
    <w:qFormat/>
    <w:pPr>
      <w:numPr>
        <w:numId w:val="1"/>
      </w:numPr>
      <w:tabs>
        <w:tab w:val="left" w:pos="1110"/>
      </w:tabs>
      <w:adjustRightInd w:val="0"/>
      <w:textAlignment w:val="baseline"/>
    </w:pPr>
    <w:rPr>
      <w:rFonts w:ascii="宋体" w:hAnsi="宋体"/>
      <w:kern w:val="0"/>
      <w:szCs w:val="21"/>
    </w:rPr>
  </w:style>
  <w:style w:type="paragraph" w:customStyle="1" w:styleId="Normal110">
    <w:name w:val="Normal_11_0"/>
    <w:qFormat/>
    <w:rPr>
      <w:rFonts w:ascii="黑体" w:eastAsia="黑体" w:hAnsi="黑体"/>
      <w:b/>
      <w:sz w:val="32"/>
      <w:szCs w:val="24"/>
    </w:rPr>
  </w:style>
  <w:style w:type="paragraph" w:customStyle="1" w:styleId="CharCharChar">
    <w:name w:val="Char Char Char"/>
    <w:basedOn w:val="a1"/>
    <w:qFormat/>
    <w:rPr>
      <w:rFonts w:ascii="Calibri" w:hAnsi="Calibri"/>
      <w:szCs w:val="21"/>
    </w:rPr>
  </w:style>
  <w:style w:type="paragraph" w:customStyle="1" w:styleId="160">
    <w:name w:val="正文_16"/>
    <w:qFormat/>
    <w:pPr>
      <w:widowControl w:val="0"/>
      <w:jc w:val="both"/>
    </w:pPr>
    <w:rPr>
      <w:rFonts w:ascii="Times New Roman" w:hAnsi="Times New Roman"/>
      <w:kern w:val="2"/>
      <w:sz w:val="21"/>
      <w:szCs w:val="22"/>
    </w:rPr>
  </w:style>
  <w:style w:type="paragraph" w:customStyle="1" w:styleId="Normal01">
    <w:name w:val="Normal_0_1"/>
    <w:qFormat/>
    <w:rPr>
      <w:rFonts w:ascii="黑体" w:eastAsia="黑体" w:hAnsi="黑体"/>
      <w:b/>
      <w:sz w:val="32"/>
      <w:szCs w:val="24"/>
    </w:rPr>
  </w:style>
  <w:style w:type="character" w:customStyle="1" w:styleId="Char14">
    <w:name w:val="标题 Char1"/>
    <w:uiPriority w:val="10"/>
    <w:qFormat/>
    <w:rPr>
      <w:rFonts w:ascii="Cambria" w:hAnsi="Cambria" w:cs="Times New Roman"/>
      <w:b/>
      <w:bCs/>
      <w:kern w:val="2"/>
      <w:sz w:val="32"/>
      <w:szCs w:val="32"/>
    </w:rPr>
  </w:style>
  <w:style w:type="paragraph" w:customStyle="1" w:styleId="ParaCharCharCharCharCharCharCharCharChar1">
    <w:name w:val="默认段落字体 Para Char Char Char Char Char Char Char Char Char1"/>
    <w:basedOn w:val="a1"/>
    <w:qFormat/>
    <w:rPr>
      <w:rFonts w:ascii="Tahoma" w:hAnsi="Tahoma"/>
      <w:sz w:val="24"/>
      <w:szCs w:val="20"/>
    </w:rPr>
  </w:style>
  <w:style w:type="paragraph" w:customStyle="1" w:styleId="200">
    <w:name w:val="正文_2_0"/>
    <w:qFormat/>
    <w:pPr>
      <w:widowControl w:val="0"/>
      <w:jc w:val="both"/>
    </w:pPr>
    <w:rPr>
      <w:rFonts w:ascii="Times New Roman" w:hAnsi="Times New Roman"/>
      <w:kern w:val="2"/>
      <w:sz w:val="21"/>
      <w:szCs w:val="22"/>
    </w:rPr>
  </w:style>
  <w:style w:type="paragraph" w:customStyle="1" w:styleId="xl32">
    <w:name w:val="xl32"/>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kern w:val="0"/>
      <w:sz w:val="20"/>
      <w:szCs w:val="20"/>
    </w:rPr>
  </w:style>
  <w:style w:type="paragraph" w:customStyle="1" w:styleId="62">
    <w:name w:val="正文_6"/>
    <w:qFormat/>
    <w:pPr>
      <w:widowControl w:val="0"/>
      <w:jc w:val="both"/>
    </w:pPr>
    <w:rPr>
      <w:rFonts w:ascii="Times New Roman" w:hAnsi="Times New Roman"/>
      <w:kern w:val="2"/>
      <w:sz w:val="21"/>
      <w:szCs w:val="22"/>
    </w:rPr>
  </w:style>
  <w:style w:type="paragraph" w:customStyle="1" w:styleId="2015">
    <w:name w:val="样式 正文2 + 首行缩进:  0 厘米 段后: 1.5 行"/>
    <w:basedOn w:val="a1"/>
    <w:qFormat/>
    <w:pPr>
      <w:widowControl/>
      <w:tabs>
        <w:tab w:val="left" w:pos="987"/>
      </w:tabs>
      <w:spacing w:line="360" w:lineRule="auto"/>
      <w:ind w:left="985" w:hanging="567"/>
      <w:jc w:val="left"/>
    </w:pPr>
    <w:rPr>
      <w:rFonts w:ascii="Calibri" w:eastAsia="楷体_GB2312" w:hAnsi="Calibri"/>
      <w:kern w:val="0"/>
      <w:sz w:val="24"/>
      <w:szCs w:val="20"/>
      <w:lang w:eastAsia="en-US"/>
    </w:rPr>
  </w:style>
  <w:style w:type="paragraph" w:customStyle="1" w:styleId="affff8">
    <w:name w:val="表格样式居中"/>
    <w:qFormat/>
    <w:pPr>
      <w:adjustRightInd w:val="0"/>
      <w:snapToGrid w:val="0"/>
      <w:jc w:val="center"/>
    </w:pPr>
    <w:rPr>
      <w:rFonts w:ascii="Times New Roman" w:eastAsia="仿宋_GB2312" w:hAnsi="Times New Roman"/>
      <w:bCs/>
      <w:kern w:val="44"/>
      <w:sz w:val="21"/>
      <w:szCs w:val="44"/>
    </w:rPr>
  </w:style>
  <w:style w:type="character" w:customStyle="1" w:styleId="2Char10">
    <w:name w:val="正文首行缩进 2 Char1"/>
    <w:semiHidden/>
    <w:qFormat/>
    <w:rPr>
      <w:rFonts w:ascii="Times New Roman" w:eastAsia="宋体" w:hAnsi="Times New Roman" w:cs="Times New Roman"/>
      <w:kern w:val="2"/>
      <w:sz w:val="21"/>
      <w:szCs w:val="24"/>
    </w:rPr>
  </w:style>
  <w:style w:type="character" w:customStyle="1" w:styleId="2Char11">
    <w:name w:val="正文文本 2 Char1"/>
    <w:semiHidden/>
    <w:qFormat/>
    <w:rPr>
      <w:kern w:val="2"/>
      <w:sz w:val="21"/>
      <w:szCs w:val="24"/>
    </w:rPr>
  </w:style>
  <w:style w:type="paragraph" w:customStyle="1" w:styleId="Normal130">
    <w:name w:val="Normal_13_0"/>
    <w:qFormat/>
    <w:rPr>
      <w:rFonts w:ascii="黑体" w:eastAsia="黑体" w:hAnsi="黑体"/>
      <w:b/>
      <w:sz w:val="32"/>
      <w:szCs w:val="24"/>
    </w:rPr>
  </w:style>
  <w:style w:type="paragraph" w:customStyle="1" w:styleId="xl31">
    <w:name w:val="xl31"/>
    <w:basedOn w:val="a1"/>
    <w:qFormat/>
    <w:pPr>
      <w:widowControl/>
      <w:pBdr>
        <w:top w:val="single" w:sz="4" w:space="0" w:color="FFFFFF"/>
        <w:left w:val="single" w:sz="4" w:space="0" w:color="FFFFFF"/>
        <w:bottom w:val="single" w:sz="4" w:space="0" w:color="FFFFFF"/>
        <w:right w:val="single" w:sz="4" w:space="0" w:color="FFFFFF"/>
      </w:pBdr>
      <w:shd w:val="clear" w:color="auto" w:fill="FFFFFF"/>
      <w:spacing w:before="100" w:beforeAutospacing="1" w:after="100" w:afterAutospacing="1"/>
      <w:jc w:val="left"/>
    </w:pPr>
    <w:rPr>
      <w:rFonts w:ascii="Arial Unicode MS" w:hAnsi="Arial Unicode MS"/>
      <w:color w:val="000000"/>
      <w:kern w:val="0"/>
      <w:sz w:val="18"/>
      <w:szCs w:val="18"/>
    </w:rPr>
  </w:style>
  <w:style w:type="paragraph" w:customStyle="1" w:styleId="xl41">
    <w:name w:val="xl41"/>
    <w:basedOn w:val="a1"/>
    <w:qFormat/>
    <w:pPr>
      <w:widowControl/>
      <w:pBdr>
        <w:bottom w:val="single" w:sz="4" w:space="0" w:color="auto"/>
        <w:right w:val="single" w:sz="4" w:space="0" w:color="auto"/>
      </w:pBdr>
      <w:spacing w:before="100" w:beforeAutospacing="1" w:after="100" w:afterAutospacing="1"/>
      <w:jc w:val="left"/>
    </w:pPr>
    <w:rPr>
      <w:rFonts w:ascii="Arial Unicode MS" w:hAnsi="Arial Unicode MS"/>
      <w:kern w:val="0"/>
      <w:sz w:val="24"/>
      <w:szCs w:val="22"/>
    </w:rPr>
  </w:style>
  <w:style w:type="paragraph" w:customStyle="1" w:styleId="2f">
    <w:name w:val="正文_2"/>
    <w:qFormat/>
    <w:pPr>
      <w:widowControl w:val="0"/>
      <w:jc w:val="both"/>
    </w:pPr>
    <w:rPr>
      <w:rFonts w:ascii="Times New Roman" w:hAnsi="Times New Roman"/>
      <w:kern w:val="2"/>
      <w:sz w:val="21"/>
      <w:szCs w:val="22"/>
    </w:rPr>
  </w:style>
  <w:style w:type="paragraph" w:customStyle="1" w:styleId="pa-2">
    <w:name w:val="pa-2"/>
    <w:basedOn w:val="a1"/>
    <w:qFormat/>
    <w:pPr>
      <w:widowControl/>
      <w:spacing w:line="360" w:lineRule="atLeast"/>
    </w:pPr>
    <w:rPr>
      <w:rFonts w:ascii="宋体" w:hAnsi="Calibri" w:cs="宋体"/>
      <w:kern w:val="0"/>
      <w:sz w:val="24"/>
      <w:szCs w:val="22"/>
    </w:rPr>
  </w:style>
  <w:style w:type="paragraph" w:customStyle="1" w:styleId="Normal20">
    <w:name w:val="Normal_20"/>
    <w:qFormat/>
    <w:rPr>
      <w:rFonts w:ascii="黑体" w:eastAsia="黑体" w:hAnsi="黑体"/>
      <w:b/>
      <w:sz w:val="32"/>
      <w:szCs w:val="24"/>
    </w:rPr>
  </w:style>
  <w:style w:type="paragraph" w:customStyle="1" w:styleId="100">
    <w:name w:val="正文_1_0_0"/>
    <w:qFormat/>
    <w:pPr>
      <w:widowControl w:val="0"/>
      <w:jc w:val="both"/>
    </w:pPr>
    <w:rPr>
      <w:rFonts w:ascii="Times New Roman" w:hAnsi="Times New Roman"/>
      <w:kern w:val="2"/>
      <w:sz w:val="21"/>
    </w:rPr>
  </w:style>
  <w:style w:type="paragraph" w:customStyle="1" w:styleId="affff9">
    <w:name w:val="正文（首行缩进）"/>
    <w:basedOn w:val="a1"/>
    <w:qFormat/>
    <w:pPr>
      <w:widowControl/>
      <w:spacing w:before="120" w:line="360" w:lineRule="auto"/>
      <w:ind w:firstLine="482"/>
    </w:pPr>
    <w:rPr>
      <w:rFonts w:ascii="Calibri" w:hAnsi="Calibri"/>
      <w:sz w:val="24"/>
      <w:szCs w:val="20"/>
    </w:rPr>
  </w:style>
  <w:style w:type="character" w:customStyle="1" w:styleId="HTMLChar10">
    <w:name w:val="HTML 预设格式 Char1"/>
    <w:semiHidden/>
    <w:qFormat/>
    <w:rPr>
      <w:rFonts w:ascii="Courier New" w:hAnsi="Courier New" w:cs="Courier New"/>
      <w:kern w:val="2"/>
    </w:rPr>
  </w:style>
  <w:style w:type="paragraph" w:customStyle="1" w:styleId="affffa">
    <w:name w:val="篇名"/>
    <w:next w:val="10"/>
    <w:qFormat/>
    <w:pPr>
      <w:pageBreakBefore/>
      <w:adjustRightInd w:val="0"/>
      <w:snapToGrid w:val="0"/>
      <w:spacing w:before="480" w:after="480"/>
      <w:jc w:val="center"/>
    </w:pPr>
    <w:rPr>
      <w:rFonts w:ascii="Times New Roman" w:eastAsia="黑体" w:hAnsi="Times New Roman"/>
      <w:b/>
      <w:kern w:val="2"/>
      <w:sz w:val="44"/>
      <w:szCs w:val="24"/>
    </w:rPr>
  </w:style>
  <w:style w:type="paragraph" w:customStyle="1" w:styleId="affffb">
    <w:name w:val="英文音标"/>
    <w:qFormat/>
    <w:rPr>
      <w:rFonts w:ascii="Kingsoft Phonetic Plain" w:eastAsia="Kingsoft Phonetic Plain" w:hAnsi="Kingsoft Phonetic Plain"/>
      <w:kern w:val="2"/>
      <w:sz w:val="24"/>
      <w:szCs w:val="24"/>
    </w:rPr>
  </w:style>
  <w:style w:type="character" w:customStyle="1" w:styleId="Char15">
    <w:name w:val="尾注文本 Char1"/>
    <w:semiHidden/>
    <w:qFormat/>
    <w:rPr>
      <w:kern w:val="2"/>
      <w:sz w:val="21"/>
      <w:szCs w:val="24"/>
    </w:rPr>
  </w:style>
  <w:style w:type="paragraph" w:customStyle="1" w:styleId="Normal17">
    <w:name w:val="Normal_17"/>
    <w:qFormat/>
    <w:rPr>
      <w:rFonts w:ascii="黑体" w:eastAsia="黑体" w:hAnsi="黑体"/>
      <w:b/>
      <w:sz w:val="32"/>
      <w:szCs w:val="24"/>
    </w:rPr>
  </w:style>
  <w:style w:type="paragraph" w:customStyle="1" w:styleId="font8">
    <w:name w:val="font8"/>
    <w:basedOn w:val="a1"/>
    <w:qFormat/>
    <w:pPr>
      <w:widowControl/>
      <w:spacing w:before="100" w:beforeAutospacing="1" w:after="100" w:afterAutospacing="1"/>
      <w:jc w:val="left"/>
    </w:pPr>
    <w:rPr>
      <w:rFonts w:ascii="Arial" w:hAnsi="Arial" w:cs="Arial"/>
      <w:color w:val="000000"/>
      <w:kern w:val="0"/>
      <w:sz w:val="18"/>
      <w:szCs w:val="18"/>
    </w:rPr>
  </w:style>
  <w:style w:type="paragraph" w:customStyle="1" w:styleId="150">
    <w:name w:val="正文_15"/>
    <w:qFormat/>
    <w:pPr>
      <w:widowControl w:val="0"/>
      <w:jc w:val="both"/>
    </w:pPr>
    <w:rPr>
      <w:rFonts w:ascii="Times New Roman" w:hAnsi="Times New Roman"/>
      <w:kern w:val="2"/>
      <w:sz w:val="21"/>
      <w:szCs w:val="22"/>
    </w:rPr>
  </w:style>
  <w:style w:type="character" w:customStyle="1" w:styleId="3Char1">
    <w:name w:val="正文文本 3 Char1"/>
    <w:semiHidden/>
    <w:qFormat/>
    <w:rPr>
      <w:kern w:val="2"/>
      <w:sz w:val="16"/>
      <w:szCs w:val="16"/>
    </w:rPr>
  </w:style>
  <w:style w:type="paragraph" w:customStyle="1" w:styleId="000">
    <w:name w:val="正文_0_0"/>
    <w:qFormat/>
    <w:pPr>
      <w:widowControl w:val="0"/>
      <w:jc w:val="both"/>
    </w:pPr>
    <w:rPr>
      <w:rFonts w:ascii="Times New Roman" w:hAnsi="Times New Roman"/>
      <w:kern w:val="2"/>
      <w:sz w:val="21"/>
      <w:szCs w:val="24"/>
    </w:rPr>
  </w:style>
  <w:style w:type="paragraph" w:customStyle="1" w:styleId="Char111">
    <w:name w:val="Char111"/>
    <w:basedOn w:val="a1"/>
    <w:qFormat/>
    <w:pPr>
      <w:tabs>
        <w:tab w:val="left" w:pos="420"/>
      </w:tabs>
      <w:ind w:left="420" w:firstLineChars="200" w:hanging="420"/>
      <w:jc w:val="left"/>
    </w:pPr>
    <w:rPr>
      <w:szCs w:val="20"/>
    </w:rPr>
  </w:style>
  <w:style w:type="paragraph" w:customStyle="1" w:styleId="1100">
    <w:name w:val="正文_11_0"/>
    <w:qFormat/>
    <w:pPr>
      <w:widowControl w:val="0"/>
      <w:jc w:val="both"/>
    </w:pPr>
    <w:rPr>
      <w:rFonts w:ascii="Times New Roman" w:hAnsi="Times New Roman"/>
      <w:kern w:val="2"/>
      <w:sz w:val="21"/>
      <w:szCs w:val="22"/>
    </w:rPr>
  </w:style>
  <w:style w:type="character" w:customStyle="1" w:styleId="3Char10">
    <w:name w:val="正文文本缩进 3 Char1"/>
    <w:semiHidden/>
    <w:qFormat/>
    <w:rPr>
      <w:kern w:val="2"/>
      <w:sz w:val="16"/>
      <w:szCs w:val="16"/>
    </w:rPr>
  </w:style>
  <w:style w:type="paragraph" w:customStyle="1" w:styleId="font9">
    <w:name w:val="font9"/>
    <w:basedOn w:val="a1"/>
    <w:qFormat/>
    <w:pPr>
      <w:widowControl/>
      <w:spacing w:before="100" w:beforeAutospacing="1" w:after="100" w:afterAutospacing="1"/>
      <w:jc w:val="left"/>
    </w:pPr>
    <w:rPr>
      <w:rFonts w:ascii="宋体" w:hAnsi="Calibri"/>
      <w:color w:val="000000"/>
      <w:kern w:val="0"/>
      <w:sz w:val="18"/>
      <w:szCs w:val="18"/>
    </w:rPr>
  </w:style>
  <w:style w:type="paragraph" w:customStyle="1" w:styleId="111">
    <w:name w:val="无间隔11"/>
    <w:uiPriority w:val="1"/>
    <w:qFormat/>
    <w:pPr>
      <w:widowControl w:val="0"/>
      <w:jc w:val="both"/>
    </w:pPr>
    <w:rPr>
      <w:rFonts w:ascii="Times New Roman" w:hAnsi="Times New Roman"/>
      <w:kern w:val="2"/>
      <w:sz w:val="21"/>
      <w:szCs w:val="24"/>
    </w:rPr>
  </w:style>
  <w:style w:type="paragraph" w:customStyle="1" w:styleId="pa-9">
    <w:name w:val="pa-9"/>
    <w:basedOn w:val="a1"/>
    <w:qFormat/>
    <w:pPr>
      <w:widowControl/>
      <w:spacing w:line="360" w:lineRule="atLeast"/>
      <w:jc w:val="center"/>
    </w:pPr>
    <w:rPr>
      <w:rFonts w:ascii="宋体" w:hAnsi="Calibri" w:cs="宋体"/>
      <w:kern w:val="0"/>
      <w:sz w:val="24"/>
      <w:szCs w:val="22"/>
    </w:rPr>
  </w:style>
  <w:style w:type="paragraph" w:customStyle="1" w:styleId="pa-6">
    <w:name w:val="pa-6"/>
    <w:basedOn w:val="a1"/>
    <w:qFormat/>
    <w:pPr>
      <w:widowControl/>
      <w:spacing w:line="360" w:lineRule="atLeast"/>
    </w:pPr>
    <w:rPr>
      <w:rFonts w:ascii="宋体" w:hAnsi="Calibri"/>
      <w:kern w:val="0"/>
      <w:sz w:val="24"/>
      <w:szCs w:val="20"/>
    </w:rPr>
  </w:style>
  <w:style w:type="character" w:customStyle="1" w:styleId="Char16">
    <w:name w:val="文档结构图 Char1"/>
    <w:semiHidden/>
    <w:qFormat/>
    <w:rPr>
      <w:rFonts w:ascii="宋体"/>
      <w:kern w:val="2"/>
      <w:sz w:val="18"/>
      <w:szCs w:val="18"/>
    </w:rPr>
  </w:style>
  <w:style w:type="paragraph" w:customStyle="1" w:styleId="Normal120">
    <w:name w:val="Normal_12"/>
    <w:qFormat/>
    <w:rPr>
      <w:rFonts w:ascii="黑体" w:eastAsia="黑体" w:hAnsi="黑体"/>
      <w:b/>
      <w:sz w:val="32"/>
      <w:szCs w:val="24"/>
    </w:rPr>
  </w:style>
  <w:style w:type="paragraph" w:customStyle="1" w:styleId="Default">
    <w:name w:val="Default"/>
    <w:qFormat/>
    <w:pPr>
      <w:widowControl w:val="0"/>
      <w:autoSpaceDE w:val="0"/>
      <w:autoSpaceDN w:val="0"/>
      <w:adjustRightInd w:val="0"/>
    </w:pPr>
    <w:rPr>
      <w:rFonts w:ascii="仿宋" w:eastAsia="仿宋" w:hAnsi="Times New Roman" w:cs="仿宋"/>
      <w:color w:val="000000"/>
      <w:sz w:val="24"/>
      <w:szCs w:val="24"/>
    </w:rPr>
  </w:style>
  <w:style w:type="paragraph" w:customStyle="1" w:styleId="38">
    <w:name w:val="样式3"/>
    <w:basedOn w:val="30"/>
    <w:qFormat/>
    <w:pPr>
      <w:spacing w:line="412" w:lineRule="auto"/>
    </w:pPr>
    <w:rPr>
      <w:rFonts w:ascii="Calibri" w:hAnsi="Calibri"/>
      <w:kern w:val="2"/>
      <w:sz w:val="28"/>
      <w:szCs w:val="28"/>
    </w:rPr>
  </w:style>
  <w:style w:type="paragraph" w:customStyle="1" w:styleId="pa-0">
    <w:name w:val="pa-0"/>
    <w:basedOn w:val="a1"/>
    <w:qFormat/>
    <w:pPr>
      <w:widowControl/>
      <w:spacing w:line="360" w:lineRule="atLeast"/>
      <w:ind w:firstLine="480"/>
    </w:pPr>
    <w:rPr>
      <w:rFonts w:ascii="宋体" w:hAnsi="Calibri" w:cs="宋体"/>
      <w:kern w:val="0"/>
      <w:sz w:val="24"/>
      <w:szCs w:val="22"/>
    </w:rPr>
  </w:style>
  <w:style w:type="paragraph" w:customStyle="1" w:styleId="CharChar1CharCharCharCharCharChar">
    <w:name w:val="Char Char1 Char Char Char Char Char Char"/>
    <w:basedOn w:val="a1"/>
    <w:qFormat/>
    <w:pPr>
      <w:widowControl/>
      <w:jc w:val="center"/>
    </w:pPr>
    <w:rPr>
      <w:rFonts w:ascii="宋体" w:hAnsi="宋体"/>
      <w:b/>
      <w:kern w:val="0"/>
      <w:sz w:val="24"/>
      <w:lang w:eastAsia="en-US"/>
    </w:rPr>
  </w:style>
  <w:style w:type="paragraph" w:customStyle="1" w:styleId="ParaChar">
    <w:name w:val="默认段落字体 Para Char"/>
    <w:basedOn w:val="a1"/>
    <w:qFormat/>
    <w:rPr>
      <w:rFonts w:ascii="宋体" w:hAnsi="Calibri"/>
      <w:b/>
      <w:sz w:val="28"/>
      <w:szCs w:val="28"/>
    </w:rPr>
  </w:style>
  <w:style w:type="paragraph" w:customStyle="1" w:styleId="2f0">
    <w:name w:val="编号2"/>
    <w:qFormat/>
    <w:pPr>
      <w:tabs>
        <w:tab w:val="left" w:pos="-40"/>
      </w:tabs>
      <w:spacing w:before="120" w:after="120" w:line="360" w:lineRule="auto"/>
      <w:ind w:left="720" w:hanging="360"/>
    </w:pPr>
    <w:rPr>
      <w:rFonts w:ascii="仿宋_GB2312" w:eastAsia="仿宋_GB2312" w:hAnsi="Times New Roman"/>
      <w:color w:val="FF0000"/>
      <w:kern w:val="2"/>
      <w:sz w:val="24"/>
      <w:szCs w:val="24"/>
    </w:rPr>
  </w:style>
  <w:style w:type="paragraph" w:customStyle="1" w:styleId="ibm-list-next">
    <w:name w:val="ibm-list-next"/>
    <w:basedOn w:val="a1"/>
    <w:qFormat/>
    <w:pPr>
      <w:widowControl/>
      <w:spacing w:before="100" w:beforeAutospacing="1" w:after="100" w:afterAutospacing="1"/>
      <w:jc w:val="left"/>
    </w:pPr>
    <w:rPr>
      <w:rFonts w:ascii="宋体" w:hAnsi="Calibri" w:cs="宋体"/>
      <w:kern w:val="0"/>
      <w:sz w:val="24"/>
      <w:szCs w:val="22"/>
    </w:rPr>
  </w:style>
  <w:style w:type="paragraph" w:customStyle="1" w:styleId="Normal4">
    <w:name w:val="Normal_4"/>
    <w:qFormat/>
    <w:rPr>
      <w:rFonts w:ascii="黑体" w:eastAsia="黑体" w:hAnsi="黑体"/>
      <w:b/>
      <w:sz w:val="32"/>
      <w:szCs w:val="24"/>
    </w:rPr>
  </w:style>
  <w:style w:type="paragraph" w:customStyle="1" w:styleId="affffc">
    <w:name w:val="正文（黑体）"/>
    <w:basedOn w:val="a1"/>
    <w:next w:val="a1"/>
    <w:qFormat/>
    <w:pPr>
      <w:spacing w:beforeLines="50" w:afterLines="50" w:line="360" w:lineRule="auto"/>
      <w:ind w:firstLineChars="200" w:firstLine="200"/>
    </w:pPr>
    <w:rPr>
      <w:rFonts w:ascii="黑体" w:eastAsia="黑体" w:hAnsi="Calibri"/>
      <w:color w:val="000080"/>
      <w:sz w:val="24"/>
      <w:szCs w:val="22"/>
    </w:rPr>
  </w:style>
  <w:style w:type="paragraph" w:customStyle="1" w:styleId="-----------GB2312">
    <w:name w:val="样式 序号----------- + 仿宋_GB2312"/>
    <w:basedOn w:val="-----------"/>
    <w:qFormat/>
    <w:pPr>
      <w:spacing w:line="360" w:lineRule="auto"/>
      <w:ind w:firstLineChars="200" w:firstLine="200"/>
    </w:pPr>
    <w:rPr>
      <w:rFonts w:ascii="仿宋_GB2312" w:eastAsia="仿宋_GB2312"/>
      <w:bCs w:val="0"/>
    </w:rPr>
  </w:style>
  <w:style w:type="paragraph" w:customStyle="1" w:styleId="affffd">
    <w:name w:val="文档正文"/>
    <w:basedOn w:val="a1"/>
    <w:qFormat/>
    <w:pPr>
      <w:adjustRightInd w:val="0"/>
      <w:spacing w:line="480" w:lineRule="atLeast"/>
      <w:ind w:firstLine="567"/>
      <w:textAlignment w:val="baseline"/>
    </w:pPr>
    <w:rPr>
      <w:rFonts w:ascii="仿宋_GB2312"/>
      <w:kern w:val="0"/>
      <w:szCs w:val="20"/>
    </w:rPr>
  </w:style>
  <w:style w:type="paragraph" w:customStyle="1" w:styleId="2f1">
    <w:name w:val="标题2"/>
    <w:basedOn w:val="a1"/>
    <w:qFormat/>
    <w:pPr>
      <w:tabs>
        <w:tab w:val="left" w:pos="0"/>
      </w:tabs>
    </w:pPr>
    <w:rPr>
      <w:rFonts w:ascii="黑体" w:eastAsia="黑体" w:hAnsi="Calibri"/>
      <w:sz w:val="24"/>
      <w:szCs w:val="22"/>
    </w:rPr>
  </w:style>
  <w:style w:type="paragraph" w:customStyle="1" w:styleId="Normal13">
    <w:name w:val="Normal_13"/>
    <w:qFormat/>
    <w:rPr>
      <w:rFonts w:ascii="黑体" w:eastAsia="黑体" w:hAnsi="黑体"/>
      <w:b/>
      <w:sz w:val="32"/>
      <w:szCs w:val="24"/>
    </w:rPr>
  </w:style>
  <w:style w:type="paragraph" w:customStyle="1" w:styleId="affffe">
    <w:name w:val="前言、引言标题"/>
    <w:next w:val="a1"/>
    <w:qFormat/>
    <w:pPr>
      <w:shd w:val="clear" w:color="auto" w:fill="FFFFFF"/>
      <w:spacing w:before="640" w:after="560"/>
      <w:jc w:val="center"/>
      <w:outlineLvl w:val="0"/>
    </w:pPr>
    <w:rPr>
      <w:rFonts w:ascii="黑体" w:eastAsia="黑体" w:hAnsi="Times New Roman"/>
      <w:sz w:val="32"/>
    </w:rPr>
  </w:style>
  <w:style w:type="paragraph" w:customStyle="1" w:styleId="pa-8">
    <w:name w:val="pa-8"/>
    <w:basedOn w:val="a1"/>
    <w:qFormat/>
    <w:pPr>
      <w:widowControl/>
      <w:spacing w:line="280" w:lineRule="atLeast"/>
      <w:ind w:firstLine="480"/>
    </w:pPr>
    <w:rPr>
      <w:rFonts w:ascii="宋体" w:hAnsi="Calibri" w:cs="宋体"/>
      <w:kern w:val="0"/>
      <w:sz w:val="24"/>
      <w:szCs w:val="22"/>
    </w:rPr>
  </w:style>
  <w:style w:type="paragraph" w:customStyle="1" w:styleId="710">
    <w:name w:val="正文_7_1"/>
    <w:qFormat/>
    <w:pPr>
      <w:widowControl w:val="0"/>
      <w:jc w:val="both"/>
    </w:pPr>
    <w:rPr>
      <w:rFonts w:ascii="Times New Roman" w:hAnsi="Times New Roman"/>
      <w:kern w:val="2"/>
      <w:sz w:val="21"/>
      <w:szCs w:val="22"/>
    </w:rPr>
  </w:style>
  <w:style w:type="paragraph" w:customStyle="1" w:styleId="afffff">
    <w:name w:val="四级条标题"/>
    <w:basedOn w:val="affff3"/>
    <w:next w:val="afffb"/>
    <w:qFormat/>
    <w:pPr>
      <w:ind w:left="0"/>
      <w:outlineLvl w:val="5"/>
    </w:pPr>
  </w:style>
  <w:style w:type="paragraph" w:customStyle="1" w:styleId="txt">
    <w:name w:val="txt"/>
    <w:basedOn w:val="a1"/>
    <w:qFormat/>
    <w:pPr>
      <w:widowControl/>
      <w:spacing w:before="100" w:beforeAutospacing="1" w:after="100" w:afterAutospacing="1"/>
      <w:jc w:val="left"/>
    </w:pPr>
    <w:rPr>
      <w:rFonts w:ascii="宋体" w:hAnsi="Calibri" w:cs="宋体"/>
      <w:kern w:val="0"/>
      <w:sz w:val="24"/>
      <w:szCs w:val="22"/>
    </w:rPr>
  </w:style>
  <w:style w:type="paragraph" w:customStyle="1" w:styleId="afffff0">
    <w:name w:val="正文 + 宋体"/>
    <w:basedOn w:val="a1"/>
    <w:qFormat/>
    <w:pPr>
      <w:ind w:firstLineChars="250" w:firstLine="250"/>
    </w:pPr>
    <w:rPr>
      <w:rFonts w:ascii="宋体" w:hAnsi="Calibri"/>
      <w:szCs w:val="21"/>
    </w:rPr>
  </w:style>
  <w:style w:type="paragraph" w:customStyle="1" w:styleId="CharCharCharCharCharCharChar">
    <w:name w:val="Char Char Char Char Char Char Char"/>
    <w:basedOn w:val="a1"/>
    <w:qFormat/>
    <w:pPr>
      <w:widowControl/>
      <w:spacing w:after="160" w:line="240" w:lineRule="exact"/>
      <w:jc w:val="left"/>
    </w:pPr>
    <w:rPr>
      <w:rFonts w:ascii="Verdana" w:hAnsi="Verdana"/>
      <w:kern w:val="0"/>
      <w:sz w:val="20"/>
      <w:szCs w:val="20"/>
      <w:lang w:eastAsia="en-US"/>
    </w:rPr>
  </w:style>
  <w:style w:type="paragraph" w:customStyle="1" w:styleId="afffff1">
    <w:name w:val="特点"/>
    <w:basedOn w:val="a1"/>
    <w:next w:val="a1"/>
    <w:qFormat/>
    <w:pPr>
      <w:spacing w:line="360" w:lineRule="auto"/>
      <w:jc w:val="center"/>
    </w:pPr>
    <w:rPr>
      <w:rFonts w:ascii="Arial" w:hAnsi="Arial"/>
      <w:sz w:val="24"/>
      <w:szCs w:val="20"/>
    </w:rPr>
  </w:style>
  <w:style w:type="paragraph" w:customStyle="1" w:styleId="Normal00">
    <w:name w:val="Normal_0_0"/>
    <w:qFormat/>
    <w:rPr>
      <w:rFonts w:ascii="黑体" w:eastAsia="黑体" w:hAnsi="黑体"/>
      <w:b/>
      <w:sz w:val="40"/>
      <w:szCs w:val="24"/>
    </w:rPr>
  </w:style>
  <w:style w:type="paragraph" w:customStyle="1" w:styleId="NormalParagraphChar">
    <w:name w:val="Normal Paragraph Char"/>
    <w:basedOn w:val="a1"/>
    <w:qFormat/>
    <w:pPr>
      <w:widowControl/>
      <w:spacing w:before="120" w:line="360" w:lineRule="auto"/>
      <w:ind w:firstLine="425"/>
    </w:pPr>
    <w:rPr>
      <w:rFonts w:ascii="Calibri" w:hAnsi="Calibri"/>
      <w:kern w:val="0"/>
      <w:sz w:val="24"/>
      <w:szCs w:val="22"/>
    </w:rPr>
  </w:style>
  <w:style w:type="paragraph" w:customStyle="1" w:styleId="Char120">
    <w:name w:val="Char12"/>
    <w:basedOn w:val="a1"/>
    <w:qFormat/>
    <w:pPr>
      <w:tabs>
        <w:tab w:val="left" w:pos="360"/>
      </w:tabs>
      <w:spacing w:line="480" w:lineRule="auto"/>
      <w:ind w:left="360" w:right="202" w:firstLine="360"/>
    </w:pPr>
    <w:rPr>
      <w:rFonts w:ascii="Calibri" w:hAnsi="Calibri"/>
      <w:sz w:val="24"/>
      <w:szCs w:val="22"/>
    </w:rPr>
  </w:style>
  <w:style w:type="paragraph" w:customStyle="1" w:styleId="afffff2">
    <w:name w:val="五级条标题"/>
    <w:basedOn w:val="afffff"/>
    <w:next w:val="afffb"/>
    <w:qFormat/>
    <w:pPr>
      <w:outlineLvl w:val="6"/>
    </w:pPr>
  </w:style>
  <w:style w:type="paragraph" w:customStyle="1" w:styleId="Normal15">
    <w:name w:val="Normal_15"/>
    <w:qFormat/>
    <w:rPr>
      <w:rFonts w:ascii="黑体" w:eastAsia="黑体" w:hAnsi="黑体"/>
      <w:b/>
      <w:sz w:val="32"/>
      <w:szCs w:val="24"/>
    </w:rPr>
  </w:style>
  <w:style w:type="paragraph" w:customStyle="1" w:styleId="112">
    <w:name w:val="正文_1_1"/>
    <w:qFormat/>
    <w:pPr>
      <w:widowControl w:val="0"/>
      <w:jc w:val="both"/>
    </w:pPr>
    <w:rPr>
      <w:rFonts w:ascii="Times New Roman" w:hAnsi="Times New Roman"/>
      <w:kern w:val="2"/>
      <w:sz w:val="21"/>
      <w:szCs w:val="22"/>
    </w:rPr>
  </w:style>
  <w:style w:type="paragraph" w:customStyle="1" w:styleId="400">
    <w:name w:val="正文_4_0_0"/>
    <w:qFormat/>
    <w:pPr>
      <w:widowControl w:val="0"/>
      <w:jc w:val="both"/>
    </w:pPr>
    <w:rPr>
      <w:rFonts w:ascii="Times New Roman" w:hAnsi="Times New Roman"/>
      <w:kern w:val="2"/>
      <w:sz w:val="21"/>
    </w:rPr>
  </w:style>
  <w:style w:type="paragraph" w:customStyle="1" w:styleId="CharChar1CharCharCharCharCharCharCharChar">
    <w:name w:val="Char Char1 Char Char Char Char Char Char Char Char"/>
    <w:basedOn w:val="a1"/>
    <w:qFormat/>
    <w:pPr>
      <w:widowControl/>
      <w:spacing w:after="160" w:line="240" w:lineRule="exact"/>
      <w:jc w:val="left"/>
    </w:pPr>
    <w:rPr>
      <w:rFonts w:ascii="Calibri" w:hAnsi="Calibri"/>
      <w:szCs w:val="22"/>
    </w:rPr>
  </w:style>
  <w:style w:type="paragraph" w:customStyle="1" w:styleId="Normal16">
    <w:name w:val="Normal_16"/>
    <w:qFormat/>
    <w:rPr>
      <w:rFonts w:ascii="黑体" w:eastAsia="黑体" w:hAnsi="黑体"/>
      <w:b/>
      <w:sz w:val="32"/>
      <w:szCs w:val="24"/>
    </w:rPr>
  </w:style>
  <w:style w:type="paragraph" w:customStyle="1" w:styleId="CharCharCharChar1">
    <w:name w:val="Char Char Char Char1"/>
    <w:basedOn w:val="a1"/>
    <w:qFormat/>
    <w:pPr>
      <w:spacing w:line="360" w:lineRule="auto"/>
      <w:ind w:firstLineChars="200" w:firstLine="200"/>
    </w:pPr>
    <w:rPr>
      <w:rFonts w:ascii="Calibri" w:hAnsi="Calibri"/>
      <w:kern w:val="0"/>
      <w:sz w:val="24"/>
      <w:szCs w:val="20"/>
    </w:rPr>
  </w:style>
  <w:style w:type="paragraph" w:customStyle="1" w:styleId="131">
    <w:name w:val="正文_13"/>
    <w:qFormat/>
    <w:pPr>
      <w:widowControl w:val="0"/>
      <w:jc w:val="both"/>
    </w:pPr>
    <w:rPr>
      <w:rFonts w:ascii="Times New Roman" w:hAnsi="Times New Roman"/>
      <w:kern w:val="2"/>
      <w:sz w:val="21"/>
      <w:szCs w:val="24"/>
    </w:rPr>
  </w:style>
  <w:style w:type="paragraph" w:customStyle="1" w:styleId="Normal23">
    <w:name w:val="Normal_23"/>
    <w:qFormat/>
    <w:rPr>
      <w:rFonts w:ascii="黑体" w:eastAsia="黑体" w:hAnsi="黑体"/>
      <w:b/>
      <w:sz w:val="32"/>
      <w:szCs w:val="24"/>
    </w:rPr>
  </w:style>
  <w:style w:type="paragraph" w:customStyle="1" w:styleId="Normal3">
    <w:name w:val="Normal_3"/>
    <w:qFormat/>
    <w:rPr>
      <w:rFonts w:ascii="黑体" w:eastAsia="黑体" w:hAnsi="黑体"/>
      <w:b/>
      <w:sz w:val="32"/>
      <w:szCs w:val="24"/>
    </w:rPr>
  </w:style>
  <w:style w:type="paragraph" w:customStyle="1" w:styleId="xl37">
    <w:name w:val="xl37"/>
    <w:basedOn w:val="a1"/>
    <w:qFormat/>
    <w:pPr>
      <w:widowControl/>
      <w:pBdr>
        <w:top w:val="single" w:sz="4" w:space="0" w:color="auto"/>
        <w:bottom w:val="single" w:sz="4" w:space="0" w:color="auto"/>
        <w:right w:val="single" w:sz="4" w:space="0" w:color="auto"/>
      </w:pBdr>
      <w:spacing w:before="100" w:beforeAutospacing="1" w:after="100" w:afterAutospacing="1"/>
      <w:jc w:val="left"/>
    </w:pPr>
    <w:rPr>
      <w:rFonts w:ascii="Calibri" w:hAnsi="Calibri"/>
      <w:kern w:val="0"/>
      <w:sz w:val="20"/>
      <w:szCs w:val="20"/>
    </w:rPr>
  </w:style>
  <w:style w:type="paragraph" w:customStyle="1" w:styleId="font7">
    <w:name w:val="font7"/>
    <w:basedOn w:val="a1"/>
    <w:qFormat/>
    <w:pPr>
      <w:widowControl/>
      <w:spacing w:before="100" w:beforeAutospacing="1" w:after="100" w:afterAutospacing="1"/>
      <w:jc w:val="left"/>
    </w:pPr>
    <w:rPr>
      <w:rFonts w:ascii="宋体" w:hAnsi="Calibri"/>
      <w:kern w:val="0"/>
      <w:sz w:val="20"/>
      <w:szCs w:val="20"/>
    </w:rPr>
  </w:style>
  <w:style w:type="paragraph" w:customStyle="1" w:styleId="82">
    <w:name w:val="正文_8"/>
    <w:qFormat/>
    <w:pPr>
      <w:widowControl w:val="0"/>
      <w:jc w:val="both"/>
    </w:pPr>
    <w:rPr>
      <w:rFonts w:ascii="Times New Roman" w:hAnsi="Times New Roman"/>
      <w:kern w:val="2"/>
      <w:sz w:val="21"/>
      <w:szCs w:val="24"/>
    </w:rPr>
  </w:style>
  <w:style w:type="paragraph" w:customStyle="1" w:styleId="600">
    <w:name w:val="正文_6_0"/>
    <w:qFormat/>
    <w:pPr>
      <w:widowControl w:val="0"/>
      <w:jc w:val="both"/>
    </w:pPr>
    <w:rPr>
      <w:rFonts w:ascii="Times New Roman" w:hAnsi="Times New Roman"/>
      <w:kern w:val="2"/>
      <w:sz w:val="21"/>
      <w:szCs w:val="22"/>
    </w:rPr>
  </w:style>
  <w:style w:type="paragraph" w:customStyle="1" w:styleId="858D7CFB-ED40-4347-BF05-701D383B685F858D7CFB-ED40-4347-BF05-701D383B685F">
    <w:name w:val="列出段落[858D7CFB-ED40-4347-BF05-701D383B685F][858D7CFB-ED40-4347-BF05-701D383B685F]"/>
    <w:basedOn w:val="a1"/>
    <w:qFormat/>
    <w:pPr>
      <w:ind w:firstLineChars="200" w:firstLine="200"/>
    </w:pPr>
    <w:rPr>
      <w:rFonts w:ascii="Calibri" w:hAnsi="Calibri"/>
      <w:szCs w:val="22"/>
    </w:rPr>
  </w:style>
  <w:style w:type="paragraph" w:customStyle="1" w:styleId="afffff3">
    <w:name w:val="正文段"/>
    <w:basedOn w:val="a1"/>
    <w:qFormat/>
    <w:pPr>
      <w:widowControl/>
      <w:snapToGrid w:val="0"/>
      <w:spacing w:after="240" w:line="240" w:lineRule="atLeast"/>
      <w:ind w:firstLine="425"/>
    </w:pPr>
    <w:rPr>
      <w:rFonts w:ascii="Calibri" w:hAnsi="Calibri"/>
      <w:kern w:val="0"/>
      <w:sz w:val="24"/>
      <w:szCs w:val="20"/>
    </w:rPr>
  </w:style>
  <w:style w:type="paragraph" w:customStyle="1" w:styleId="afffff4">
    <w:name w:val="首页标题小初"/>
    <w:qFormat/>
    <w:pPr>
      <w:adjustRightInd w:val="0"/>
      <w:snapToGrid w:val="0"/>
      <w:jc w:val="center"/>
    </w:pPr>
    <w:rPr>
      <w:rFonts w:ascii="黑体" w:eastAsia="黑体" w:hAnsi="Times New Roman" w:cs="宋体"/>
      <w:kern w:val="2"/>
      <w:sz w:val="72"/>
    </w:rPr>
  </w:style>
  <w:style w:type="paragraph" w:customStyle="1" w:styleId="CharCharCharCharCharCharCharCharCharCharCharCharCharCharCharCharCharCharCharCharCharCharCharCharCharCharChar1Char">
    <w:name w:val="无标题正文 Char Char Char Char Char Char Char Char Char Char Char Char Char Char Char Char Char Char Char Char Char Char Char Char Char Char Char1 Char"/>
    <w:basedOn w:val="a1"/>
    <w:qFormat/>
    <w:pPr>
      <w:widowControl/>
      <w:spacing w:after="160" w:line="240" w:lineRule="exact"/>
      <w:jc w:val="center"/>
    </w:pPr>
    <w:rPr>
      <w:rFonts w:ascii="Arial" w:hAnsi="Arial"/>
      <w:kern w:val="0"/>
      <w:sz w:val="20"/>
      <w:szCs w:val="20"/>
      <w:lang w:eastAsia="en-US"/>
    </w:rPr>
  </w:style>
  <w:style w:type="paragraph" w:customStyle="1" w:styleId="ParaCharCharCharCharChar">
    <w:name w:val="默认段落字体 Para Char Char Char Char Char"/>
    <w:basedOn w:val="a1"/>
    <w:qFormat/>
    <w:pPr>
      <w:spacing w:before="100" w:beforeAutospacing="1" w:after="100" w:afterAutospacing="1" w:line="360" w:lineRule="auto"/>
      <w:ind w:firstLineChars="200" w:firstLine="200"/>
      <w:jc w:val="left"/>
    </w:pPr>
    <w:rPr>
      <w:rFonts w:ascii="Arial" w:hAnsi="Arial"/>
      <w:kern w:val="0"/>
      <w:sz w:val="24"/>
      <w:szCs w:val="22"/>
      <w:lang w:eastAsia="en-US"/>
    </w:rPr>
  </w:style>
  <w:style w:type="paragraph" w:customStyle="1" w:styleId="Normal8">
    <w:name w:val="Normal_8"/>
    <w:qFormat/>
    <w:rPr>
      <w:rFonts w:ascii="Times New Roman" w:eastAsia="Times New Roman" w:hAnsi="Times New Roman"/>
      <w:sz w:val="24"/>
      <w:szCs w:val="24"/>
    </w:rPr>
  </w:style>
  <w:style w:type="paragraph" w:customStyle="1" w:styleId="39">
    <w:name w:val="正文_3"/>
    <w:qFormat/>
    <w:pPr>
      <w:widowControl w:val="0"/>
      <w:jc w:val="both"/>
    </w:pPr>
    <w:rPr>
      <w:rFonts w:ascii="Times New Roman" w:hAnsi="Times New Roman"/>
      <w:kern w:val="2"/>
      <w:sz w:val="21"/>
      <w:szCs w:val="22"/>
    </w:rPr>
  </w:style>
  <w:style w:type="paragraph" w:customStyle="1" w:styleId="2f2">
    <w:name w:val="正文2"/>
    <w:qFormat/>
    <w:rPr>
      <w:rFonts w:ascii="Times New Roman" w:eastAsia="Times New Roman" w:hAnsi="Times New Roman"/>
      <w:sz w:val="24"/>
      <w:szCs w:val="24"/>
    </w:rPr>
  </w:style>
  <w:style w:type="paragraph" w:customStyle="1" w:styleId="Normal170">
    <w:name w:val="Normal_17_0"/>
    <w:qFormat/>
    <w:rPr>
      <w:rFonts w:ascii="黑体" w:eastAsia="黑体" w:hAnsi="黑体"/>
      <w:b/>
      <w:sz w:val="32"/>
      <w:szCs w:val="24"/>
    </w:rPr>
  </w:style>
  <w:style w:type="paragraph" w:customStyle="1" w:styleId="3a">
    <w:name w:val="正文文字缩进 3"/>
    <w:basedOn w:val="a1"/>
    <w:qFormat/>
    <w:pPr>
      <w:spacing w:line="312" w:lineRule="auto"/>
      <w:ind w:left="420" w:firstLine="420"/>
    </w:pPr>
    <w:rPr>
      <w:rFonts w:ascii="黑体" w:hAnsi="黑体" w:cs="宋体"/>
      <w:bCs/>
      <w:color w:val="000000"/>
      <w:kern w:val="0"/>
      <w:sz w:val="24"/>
      <w:szCs w:val="22"/>
    </w:rPr>
  </w:style>
  <w:style w:type="paragraph" w:customStyle="1" w:styleId="Normal14">
    <w:name w:val="Normal_14"/>
    <w:qFormat/>
    <w:rPr>
      <w:rFonts w:ascii="黑体" w:eastAsia="黑体" w:hAnsi="黑体"/>
      <w:b/>
      <w:sz w:val="32"/>
      <w:szCs w:val="24"/>
    </w:rPr>
  </w:style>
  <w:style w:type="paragraph" w:customStyle="1" w:styleId="font6">
    <w:name w:val="font6"/>
    <w:basedOn w:val="a1"/>
    <w:qFormat/>
    <w:pPr>
      <w:widowControl/>
      <w:spacing w:before="100" w:beforeAutospacing="1" w:after="100" w:afterAutospacing="1"/>
      <w:jc w:val="left"/>
    </w:pPr>
    <w:rPr>
      <w:rFonts w:ascii="Calibri" w:hAnsi="Calibri"/>
      <w:kern w:val="0"/>
      <w:sz w:val="20"/>
      <w:szCs w:val="20"/>
    </w:rPr>
  </w:style>
  <w:style w:type="paragraph" w:customStyle="1" w:styleId="ParaCharCharCharCharCharCharCharCharChar1CharCharCharCharCharCharCharChar">
    <w:name w:val="默认段落字体 Para Char Char Char Char Char Char Char Char Char1 Char Char Char Char Char Char Char Char"/>
    <w:basedOn w:val="af"/>
    <w:qFormat/>
    <w:rPr>
      <w:rFonts w:ascii="Calibri" w:hAnsi="Calibri"/>
      <w:szCs w:val="22"/>
    </w:rPr>
  </w:style>
  <w:style w:type="paragraph" w:customStyle="1" w:styleId="53">
    <w:name w:val="正文_5"/>
    <w:qFormat/>
    <w:pPr>
      <w:widowControl w:val="0"/>
      <w:jc w:val="both"/>
    </w:pPr>
    <w:rPr>
      <w:rFonts w:ascii="Times New Roman" w:hAnsi="Times New Roman"/>
      <w:kern w:val="2"/>
      <w:sz w:val="21"/>
    </w:rPr>
  </w:style>
  <w:style w:type="paragraph" w:customStyle="1" w:styleId="xl28">
    <w:name w:val="xl28"/>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hAnsi="Calibri"/>
      <w:kern w:val="0"/>
      <w:sz w:val="20"/>
      <w:szCs w:val="20"/>
    </w:rPr>
  </w:style>
  <w:style w:type="paragraph" w:customStyle="1" w:styleId="-----------GB23121">
    <w:name w:val="样式 序号----------- + 仿宋_GB23121"/>
    <w:basedOn w:val="-----------"/>
    <w:qFormat/>
    <w:pPr>
      <w:spacing w:line="360" w:lineRule="auto"/>
    </w:pPr>
    <w:rPr>
      <w:rFonts w:ascii="仿宋_GB2312" w:eastAsia="仿宋_GB2312"/>
      <w:bCs w:val="0"/>
    </w:rPr>
  </w:style>
  <w:style w:type="paragraph" w:customStyle="1" w:styleId="Normal18">
    <w:name w:val="Normal_18"/>
    <w:qFormat/>
    <w:rPr>
      <w:rFonts w:ascii="黑体" w:eastAsia="黑体" w:hAnsi="黑体"/>
      <w:b/>
      <w:sz w:val="32"/>
      <w:szCs w:val="24"/>
    </w:rPr>
  </w:style>
  <w:style w:type="paragraph" w:customStyle="1" w:styleId="140">
    <w:name w:val="正文_14_0"/>
    <w:qFormat/>
    <w:pPr>
      <w:widowControl w:val="0"/>
      <w:jc w:val="both"/>
    </w:pPr>
    <w:rPr>
      <w:rFonts w:ascii="Times New Roman" w:hAnsi="Times New Roman"/>
      <w:kern w:val="2"/>
      <w:sz w:val="21"/>
      <w:szCs w:val="24"/>
    </w:rPr>
  </w:style>
  <w:style w:type="paragraph" w:customStyle="1" w:styleId="afffff5">
    <w:name w:val="首页单位日期"/>
    <w:basedOn w:val="a1"/>
    <w:qFormat/>
    <w:pPr>
      <w:widowControl/>
      <w:adjustRightInd w:val="0"/>
      <w:snapToGrid w:val="0"/>
      <w:jc w:val="center"/>
    </w:pPr>
    <w:rPr>
      <w:rFonts w:ascii="宋体" w:hAnsi="Calibri" w:cs="宋体"/>
      <w:bCs/>
      <w:kern w:val="0"/>
      <w:sz w:val="28"/>
      <w:szCs w:val="20"/>
    </w:rPr>
  </w:style>
  <w:style w:type="paragraph" w:customStyle="1" w:styleId="xl36">
    <w:name w:val="xl36"/>
    <w:basedOn w:val="a1"/>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hAnsi="Arial Unicode MS"/>
      <w:kern w:val="0"/>
      <w:sz w:val="20"/>
      <w:szCs w:val="20"/>
    </w:rPr>
  </w:style>
  <w:style w:type="paragraph" w:customStyle="1" w:styleId="19">
    <w:name w:val="标题1"/>
    <w:basedOn w:val="10"/>
    <w:next w:val="a1"/>
    <w:pPr>
      <w:adjustRightInd w:val="0"/>
      <w:spacing w:line="578" w:lineRule="atLeast"/>
      <w:jc w:val="left"/>
      <w:textAlignment w:val="baseline"/>
    </w:pPr>
  </w:style>
  <w:style w:type="paragraph" w:customStyle="1" w:styleId="63">
    <w:name w:val="样式6"/>
    <w:basedOn w:val="1"/>
    <w:qFormat/>
    <w:pPr>
      <w:keepNext/>
      <w:keepLines/>
      <w:numPr>
        <w:numId w:val="0"/>
      </w:numPr>
      <w:tabs>
        <w:tab w:val="clear" w:pos="1110"/>
      </w:tabs>
      <w:adjustRightInd/>
      <w:spacing w:before="260" w:after="260" w:line="412" w:lineRule="auto"/>
      <w:textAlignment w:val="auto"/>
      <w:outlineLvl w:val="1"/>
    </w:pPr>
    <w:rPr>
      <w:rFonts w:ascii="Times New Roman" w:hAnsi="Times New Roman"/>
      <w:b/>
      <w:bCs/>
      <w:kern w:val="2"/>
      <w:sz w:val="32"/>
      <w:szCs w:val="32"/>
    </w:rPr>
  </w:style>
  <w:style w:type="paragraph" w:customStyle="1" w:styleId="a0">
    <w:name w:val="要点标题"/>
    <w:basedOn w:val="a1"/>
    <w:pPr>
      <w:numPr>
        <w:numId w:val="2"/>
      </w:numPr>
      <w:tabs>
        <w:tab w:val="left" w:pos="420"/>
      </w:tabs>
      <w:jc w:val="left"/>
    </w:pPr>
    <w:rPr>
      <w:rFonts w:ascii="宋体" w:hAnsi="宋体"/>
      <w:b/>
      <w:sz w:val="24"/>
    </w:rPr>
  </w:style>
  <w:style w:type="paragraph" w:customStyle="1" w:styleId="1500">
    <w:name w:val="正文_15_0"/>
    <w:qFormat/>
    <w:pPr>
      <w:widowControl w:val="0"/>
      <w:jc w:val="both"/>
    </w:pPr>
    <w:rPr>
      <w:rFonts w:ascii="Times New Roman" w:hAnsi="Times New Roman"/>
      <w:kern w:val="2"/>
      <w:sz w:val="21"/>
      <w:szCs w:val="22"/>
    </w:rPr>
  </w:style>
  <w:style w:type="paragraph" w:customStyle="1" w:styleId="3">
    <w:name w:val="说明书3级标题"/>
    <w:basedOn w:val="a1"/>
    <w:next w:val="a1"/>
    <w:qFormat/>
    <w:pPr>
      <w:numPr>
        <w:ilvl w:val="2"/>
        <w:numId w:val="3"/>
      </w:numPr>
      <w:tabs>
        <w:tab w:val="left" w:pos="0"/>
      </w:tabs>
      <w:spacing w:line="360" w:lineRule="auto"/>
    </w:pPr>
    <w:rPr>
      <w:rFonts w:ascii="Calibri" w:eastAsia="黑体" w:hAnsi="Calibri"/>
      <w:sz w:val="24"/>
      <w:szCs w:val="22"/>
    </w:rPr>
  </w:style>
  <w:style w:type="paragraph" w:customStyle="1" w:styleId="afffff6">
    <w:name w:val="附图标题"/>
    <w:basedOn w:val="ac"/>
    <w:next w:val="aa"/>
    <w:qFormat/>
    <w:pPr>
      <w:tabs>
        <w:tab w:val="left" w:pos="780"/>
      </w:tabs>
      <w:spacing w:beforeLines="0" w:afterLines="100"/>
      <w:ind w:left="780" w:hanging="480"/>
    </w:pPr>
    <w:rPr>
      <w:rFonts w:eastAsia="黑体"/>
      <w:b/>
      <w:sz w:val="21"/>
    </w:rPr>
  </w:style>
  <w:style w:type="paragraph" w:customStyle="1" w:styleId="pa-5">
    <w:name w:val="pa-5"/>
    <w:basedOn w:val="a1"/>
    <w:qFormat/>
    <w:pPr>
      <w:widowControl/>
      <w:spacing w:line="280" w:lineRule="atLeast"/>
    </w:pPr>
    <w:rPr>
      <w:rFonts w:ascii="宋体" w:hAnsi="Calibri" w:cs="宋体"/>
      <w:kern w:val="0"/>
      <w:sz w:val="24"/>
      <w:szCs w:val="22"/>
    </w:rPr>
  </w:style>
  <w:style w:type="paragraph" w:customStyle="1" w:styleId="Normal1700">
    <w:name w:val="Normal_17_0_0"/>
    <w:qFormat/>
    <w:pPr>
      <w:widowControl w:val="0"/>
      <w:jc w:val="both"/>
    </w:pPr>
    <w:rPr>
      <w:rFonts w:ascii="Times New Roman" w:hAnsi="Times New Roman"/>
      <w:szCs w:val="24"/>
    </w:rPr>
  </w:style>
  <w:style w:type="paragraph" w:customStyle="1" w:styleId="Normal100">
    <w:name w:val="Normal_10_0"/>
    <w:qFormat/>
    <w:rPr>
      <w:rFonts w:ascii="Times New Roman" w:eastAsia="Times New Roman" w:hAnsi="Times New Roman"/>
      <w:sz w:val="24"/>
      <w:szCs w:val="24"/>
    </w:rPr>
  </w:style>
  <w:style w:type="paragraph" w:customStyle="1" w:styleId="xl42">
    <w:name w:val="xl42"/>
    <w:basedOn w:val="a1"/>
    <w:qFormat/>
    <w:pPr>
      <w:widowControl/>
      <w:pBdr>
        <w:top w:val="single" w:sz="4" w:space="0" w:color="auto"/>
        <w:right w:val="single" w:sz="4" w:space="0" w:color="auto"/>
      </w:pBdr>
      <w:spacing w:before="100" w:beforeAutospacing="1" w:after="100" w:afterAutospacing="1"/>
      <w:jc w:val="left"/>
    </w:pPr>
    <w:rPr>
      <w:rFonts w:ascii="Arial Unicode MS" w:hAnsi="Arial Unicode MS"/>
      <w:kern w:val="0"/>
      <w:sz w:val="24"/>
      <w:szCs w:val="22"/>
    </w:rPr>
  </w:style>
  <w:style w:type="paragraph" w:customStyle="1" w:styleId="810">
    <w:name w:val="正文_8_1"/>
    <w:qFormat/>
    <w:pPr>
      <w:widowControl w:val="0"/>
      <w:jc w:val="both"/>
    </w:pPr>
    <w:rPr>
      <w:rFonts w:ascii="Times New Roman" w:hAnsi="Times New Roman"/>
      <w:kern w:val="2"/>
      <w:sz w:val="21"/>
      <w:szCs w:val="22"/>
    </w:rPr>
  </w:style>
  <w:style w:type="paragraph" w:customStyle="1" w:styleId="CharCharCharCharCharCharCharCharCharChar1">
    <w:name w:val="Char Char Char Char Char Char Char Char Char Char1"/>
    <w:basedOn w:val="a1"/>
    <w:qFormat/>
    <w:rPr>
      <w:rFonts w:ascii="Tahoma" w:hAnsi="Tahoma" w:cs="Tahoma"/>
      <w:sz w:val="24"/>
      <w:szCs w:val="22"/>
    </w:rPr>
  </w:style>
  <w:style w:type="paragraph" w:customStyle="1" w:styleId="xl26">
    <w:name w:val="xl26"/>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kern w:val="0"/>
      <w:sz w:val="20"/>
      <w:szCs w:val="20"/>
    </w:rPr>
  </w:style>
  <w:style w:type="paragraph" w:customStyle="1" w:styleId="Normal40">
    <w:name w:val="Normal_4_0"/>
    <w:qFormat/>
    <w:rPr>
      <w:rFonts w:ascii="黑体" w:eastAsia="黑体" w:hAnsi="黑体"/>
      <w:b/>
      <w:sz w:val="32"/>
      <w:szCs w:val="24"/>
    </w:rPr>
  </w:style>
  <w:style w:type="paragraph" w:customStyle="1" w:styleId="03">
    <w:name w:val="列出段落_0"/>
    <w:basedOn w:val="2f"/>
    <w:uiPriority w:val="99"/>
    <w:qFormat/>
    <w:pPr>
      <w:ind w:firstLineChars="200" w:firstLine="420"/>
    </w:pPr>
  </w:style>
  <w:style w:type="paragraph" w:customStyle="1" w:styleId="afffff7">
    <w:name w:val="正文小四"/>
    <w:basedOn w:val="a1"/>
    <w:qFormat/>
    <w:pPr>
      <w:spacing w:line="312" w:lineRule="auto"/>
    </w:pPr>
    <w:rPr>
      <w:rFonts w:ascii="Calibri" w:hAnsi="Calibri"/>
      <w:sz w:val="24"/>
      <w:szCs w:val="22"/>
    </w:rPr>
  </w:style>
  <w:style w:type="paragraph" w:customStyle="1" w:styleId="1101">
    <w:name w:val="正文_1_1_0"/>
    <w:qFormat/>
    <w:pPr>
      <w:widowControl w:val="0"/>
      <w:jc w:val="both"/>
    </w:pPr>
    <w:rPr>
      <w:rFonts w:ascii="Times New Roman" w:hAnsi="Times New Roman"/>
      <w:kern w:val="2"/>
      <w:sz w:val="21"/>
      <w:szCs w:val="22"/>
    </w:rPr>
  </w:style>
  <w:style w:type="paragraph" w:customStyle="1" w:styleId="2">
    <w:name w:val="说明书2级标题"/>
    <w:basedOn w:val="a1"/>
    <w:next w:val="3"/>
    <w:qFormat/>
    <w:pPr>
      <w:numPr>
        <w:ilvl w:val="2"/>
        <w:numId w:val="4"/>
      </w:numPr>
      <w:tabs>
        <w:tab w:val="left" w:pos="1680"/>
      </w:tabs>
      <w:spacing w:beforeLines="100"/>
    </w:pPr>
    <w:rPr>
      <w:rFonts w:ascii="Calibri" w:eastAsia="黑体" w:hAnsi="Calibri"/>
      <w:sz w:val="28"/>
      <w:szCs w:val="28"/>
    </w:rPr>
  </w:style>
  <w:style w:type="paragraph" w:customStyle="1" w:styleId="afffff8">
    <w:name w:val="È±Ê¡ÎÄ±¾"/>
    <w:basedOn w:val="a1"/>
    <w:qFormat/>
    <w:pPr>
      <w:widowControl/>
      <w:overflowPunct w:val="0"/>
      <w:autoSpaceDE w:val="0"/>
      <w:autoSpaceDN w:val="0"/>
      <w:adjustRightInd w:val="0"/>
      <w:spacing w:line="360" w:lineRule="auto"/>
      <w:jc w:val="left"/>
    </w:pPr>
    <w:rPr>
      <w:rFonts w:ascii="Calibri" w:hAnsi="Calibri"/>
      <w:kern w:val="0"/>
      <w:sz w:val="24"/>
      <w:szCs w:val="20"/>
    </w:rPr>
  </w:style>
  <w:style w:type="paragraph" w:customStyle="1" w:styleId="120">
    <w:name w:val="正文_12_0"/>
    <w:qFormat/>
    <w:pPr>
      <w:widowControl w:val="0"/>
      <w:jc w:val="both"/>
    </w:pPr>
    <w:rPr>
      <w:rFonts w:ascii="Times New Roman" w:hAnsi="Times New Roman"/>
      <w:szCs w:val="24"/>
    </w:rPr>
  </w:style>
  <w:style w:type="paragraph" w:customStyle="1" w:styleId="IndentNormal">
    <w:name w:val="Indent Normal"/>
    <w:basedOn w:val="a1"/>
    <w:qFormat/>
    <w:pPr>
      <w:ind w:firstLineChars="150" w:firstLine="150"/>
    </w:pPr>
    <w:rPr>
      <w:rFonts w:ascii="Calibri" w:hAnsi="Calibri"/>
      <w:sz w:val="24"/>
      <w:szCs w:val="20"/>
    </w:rPr>
  </w:style>
  <w:style w:type="paragraph" w:customStyle="1" w:styleId="afffff9">
    <w:name w:val="缩进正文"/>
    <w:basedOn w:val="a1"/>
    <w:qFormat/>
    <w:pPr>
      <w:widowControl/>
      <w:adjustRightInd w:val="0"/>
      <w:spacing w:after="200" w:line="400" w:lineRule="exact"/>
      <w:ind w:left="1418" w:firstLine="425"/>
      <w:jc w:val="left"/>
    </w:pPr>
    <w:rPr>
      <w:rFonts w:ascii="宋体" w:hAnsi="Calibri"/>
      <w:kern w:val="0"/>
      <w:sz w:val="24"/>
      <w:szCs w:val="20"/>
    </w:rPr>
  </w:style>
  <w:style w:type="paragraph" w:customStyle="1" w:styleId="2f3">
    <w:name w:val="列出段落_2"/>
    <w:basedOn w:val="810"/>
    <w:uiPriority w:val="34"/>
    <w:qFormat/>
    <w:pPr>
      <w:ind w:firstLineChars="200" w:firstLine="420"/>
    </w:pPr>
  </w:style>
  <w:style w:type="paragraph" w:customStyle="1" w:styleId="Bullet">
    <w:name w:val="Bullet"/>
    <w:basedOn w:val="a1"/>
    <w:qFormat/>
    <w:pPr>
      <w:widowControl/>
      <w:tabs>
        <w:tab w:val="left" w:pos="360"/>
        <w:tab w:val="left" w:pos="720"/>
      </w:tabs>
      <w:spacing w:before="120" w:after="60" w:line="387" w:lineRule="atLeast"/>
      <w:ind w:left="720" w:right="360" w:hanging="360"/>
    </w:pPr>
    <w:rPr>
      <w:rFonts w:ascii="Book Antiqua" w:hAnsi="Book Antiqua"/>
      <w:kern w:val="0"/>
      <w:sz w:val="24"/>
      <w:szCs w:val="20"/>
    </w:rPr>
  </w:style>
  <w:style w:type="paragraph" w:customStyle="1" w:styleId="10000">
    <w:name w:val="正文_1_0_0_0_0"/>
    <w:qFormat/>
    <w:pPr>
      <w:widowControl w:val="0"/>
      <w:jc w:val="both"/>
    </w:pPr>
    <w:rPr>
      <w:rFonts w:ascii="Times New Roman" w:hAnsi="Times New Roman"/>
      <w:kern w:val="2"/>
      <w:sz w:val="21"/>
    </w:rPr>
  </w:style>
  <w:style w:type="paragraph" w:customStyle="1" w:styleId="xl40">
    <w:name w:val="xl40"/>
    <w:basedOn w:val="a1"/>
    <w:qFormat/>
    <w:pPr>
      <w:widowControl/>
      <w:pBdr>
        <w:right w:val="single" w:sz="4" w:space="0" w:color="auto"/>
      </w:pBdr>
      <w:spacing w:before="100" w:beforeAutospacing="1" w:after="100" w:afterAutospacing="1"/>
      <w:jc w:val="left"/>
    </w:pPr>
    <w:rPr>
      <w:rFonts w:ascii="Arial Unicode MS" w:hAnsi="Arial Unicode MS"/>
      <w:kern w:val="0"/>
      <w:sz w:val="24"/>
      <w:szCs w:val="22"/>
    </w:rPr>
  </w:style>
  <w:style w:type="paragraph" w:customStyle="1" w:styleId="a">
    <w:name w:val="我的样式"/>
    <w:basedOn w:val="10"/>
    <w:next w:val="a1"/>
    <w:qFormat/>
    <w:pPr>
      <w:numPr>
        <w:numId w:val="5"/>
      </w:numPr>
      <w:spacing w:line="360" w:lineRule="auto"/>
    </w:pPr>
    <w:rPr>
      <w:rFonts w:ascii="仿宋_GB2312" w:eastAsia="仿宋_GB2312"/>
      <w:sz w:val="32"/>
      <w:szCs w:val="30"/>
    </w:rPr>
  </w:style>
  <w:style w:type="paragraph" w:customStyle="1" w:styleId="Normal90">
    <w:name w:val="Normal_9_0"/>
    <w:qFormat/>
    <w:rPr>
      <w:rFonts w:ascii="Times New Roman" w:eastAsia="Times New Roman" w:hAnsi="Times New Roman"/>
      <w:sz w:val="24"/>
      <w:szCs w:val="24"/>
    </w:rPr>
  </w:style>
  <w:style w:type="paragraph" w:customStyle="1" w:styleId="xl30">
    <w:name w:val="xl30"/>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kern w:val="0"/>
      <w:sz w:val="20"/>
      <w:szCs w:val="20"/>
    </w:rPr>
  </w:style>
  <w:style w:type="paragraph" w:customStyle="1" w:styleId="CharCharCharCharCharCharCharCharCharChar2">
    <w:name w:val="Char Char Char Char Char Char Char Char Char Char2"/>
    <w:basedOn w:val="a1"/>
    <w:qFormat/>
    <w:rPr>
      <w:rFonts w:ascii="Tahoma" w:hAnsi="Tahoma"/>
      <w:sz w:val="24"/>
      <w:szCs w:val="20"/>
    </w:rPr>
  </w:style>
  <w:style w:type="paragraph" w:customStyle="1" w:styleId="afffffa">
    <w:name w:val="保密事宜格式"/>
    <w:basedOn w:val="ac"/>
    <w:qFormat/>
    <w:pPr>
      <w:pBdr>
        <w:top w:val="single" w:sz="4" w:space="1" w:color="auto"/>
        <w:left w:val="single" w:sz="4" w:space="4" w:color="auto"/>
        <w:bottom w:val="single" w:sz="4" w:space="1" w:color="auto"/>
        <w:right w:val="single" w:sz="4" w:space="4" w:color="auto"/>
      </w:pBdr>
      <w:shd w:val="clear" w:color="auto" w:fill="E6E6E6"/>
      <w:spacing w:beforeLines="0" w:afterLines="0"/>
      <w:jc w:val="both"/>
    </w:pPr>
    <w:rPr>
      <w:rFonts w:ascii="Tahoma" w:eastAsia="楷体_GB2312" w:hAnsi="Tahoma" w:cs="宋体"/>
      <w:b/>
      <w:kern w:val="0"/>
      <w:sz w:val="32"/>
    </w:rPr>
  </w:style>
  <w:style w:type="paragraph" w:customStyle="1" w:styleId="Normal2">
    <w:name w:val="Normal_2"/>
    <w:qFormat/>
    <w:rPr>
      <w:rFonts w:ascii="黑体" w:eastAsia="黑体" w:hAnsi="黑体"/>
      <w:b/>
      <w:sz w:val="32"/>
      <w:szCs w:val="24"/>
    </w:rPr>
  </w:style>
  <w:style w:type="paragraph" w:customStyle="1" w:styleId="Normal80">
    <w:name w:val="Normal_8_0"/>
    <w:qFormat/>
    <w:rPr>
      <w:rFonts w:ascii="黑体" w:eastAsia="黑体" w:hAnsi="黑体"/>
      <w:b/>
      <w:sz w:val="32"/>
      <w:szCs w:val="24"/>
    </w:rPr>
  </w:style>
  <w:style w:type="paragraph" w:customStyle="1" w:styleId="afffffb">
    <w:name w:val="表格文字"/>
    <w:basedOn w:val="a1"/>
    <w:qFormat/>
    <w:pPr>
      <w:jc w:val="left"/>
    </w:pPr>
    <w:rPr>
      <w:rFonts w:ascii="Calibri" w:hAnsi="Calibri"/>
      <w:sz w:val="18"/>
      <w:szCs w:val="22"/>
    </w:rPr>
  </w:style>
  <w:style w:type="paragraph" w:customStyle="1" w:styleId="Style10">
    <w:name w:val="Style10"/>
    <w:basedOn w:val="a1"/>
    <w:pPr>
      <w:adjustRightInd w:val="0"/>
      <w:jc w:val="left"/>
    </w:pPr>
    <w:rPr>
      <w:rFonts w:ascii="宋体"/>
      <w:kern w:val="0"/>
      <w:sz w:val="24"/>
    </w:rPr>
  </w:style>
  <w:style w:type="paragraph" w:customStyle="1" w:styleId="afffffc">
    <w:name w:val="表头"/>
    <w:basedOn w:val="14"/>
    <w:qFormat/>
    <w:pPr>
      <w:widowControl/>
      <w:spacing w:line="240" w:lineRule="auto"/>
      <w:jc w:val="left"/>
    </w:pPr>
    <w:rPr>
      <w:rFonts w:ascii="Times New Roman" w:hAnsi="Times New Roman"/>
      <w:sz w:val="20"/>
      <w:szCs w:val="20"/>
    </w:rPr>
  </w:style>
  <w:style w:type="paragraph" w:customStyle="1" w:styleId="Normal21">
    <w:name w:val="Normal_21"/>
    <w:qFormat/>
    <w:pPr>
      <w:widowControl w:val="0"/>
      <w:jc w:val="both"/>
    </w:pPr>
    <w:rPr>
      <w:rFonts w:ascii="Times New Roman" w:hAnsi="Times New Roman"/>
      <w:szCs w:val="24"/>
    </w:rPr>
  </w:style>
  <w:style w:type="paragraph" w:customStyle="1" w:styleId="ul">
    <w:name w:val="ul"/>
    <w:basedOn w:val="a1"/>
    <w:qFormat/>
    <w:pPr>
      <w:widowControl/>
      <w:numPr>
        <w:numId w:val="6"/>
      </w:numPr>
      <w:tabs>
        <w:tab w:val="clear" w:pos="840"/>
        <w:tab w:val="left" w:pos="842"/>
        <w:tab w:val="left" w:pos="930"/>
      </w:tabs>
      <w:spacing w:line="360" w:lineRule="auto"/>
      <w:ind w:left="567" w:hanging="85"/>
      <w:jc w:val="left"/>
    </w:pPr>
    <w:rPr>
      <w:rFonts w:ascii="Calibri" w:hAnsi="Calibri"/>
      <w:kern w:val="0"/>
      <w:sz w:val="24"/>
      <w:szCs w:val="22"/>
    </w:rPr>
  </w:style>
  <w:style w:type="paragraph" w:customStyle="1" w:styleId="tabletext">
    <w:name w:val="tabletext"/>
    <w:basedOn w:val="a1"/>
    <w:qFormat/>
    <w:pPr>
      <w:widowControl/>
      <w:spacing w:before="100" w:beforeAutospacing="1" w:after="100" w:afterAutospacing="1"/>
      <w:jc w:val="left"/>
    </w:pPr>
    <w:rPr>
      <w:rFonts w:ascii="宋体" w:hAnsi="Calibri"/>
      <w:kern w:val="0"/>
      <w:sz w:val="24"/>
      <w:szCs w:val="22"/>
    </w:rPr>
  </w:style>
  <w:style w:type="paragraph" w:customStyle="1" w:styleId="04">
    <w:name w:val="正文_0"/>
    <w:qFormat/>
    <w:pPr>
      <w:widowControl w:val="0"/>
      <w:jc w:val="both"/>
    </w:pPr>
    <w:rPr>
      <w:rFonts w:ascii="Times New Roman" w:hAnsi="Times New Roman"/>
      <w:kern w:val="2"/>
      <w:sz w:val="21"/>
      <w:szCs w:val="24"/>
    </w:rPr>
  </w:style>
  <w:style w:type="paragraph" w:customStyle="1" w:styleId="afffffd">
    <w:name w:val="图号"/>
    <w:basedOn w:val="a1"/>
    <w:qFormat/>
    <w:pPr>
      <w:keepNext/>
      <w:tabs>
        <w:tab w:val="left" w:pos="0"/>
        <w:tab w:val="left" w:pos="3360"/>
      </w:tabs>
      <w:autoSpaceDE w:val="0"/>
      <w:autoSpaceDN w:val="0"/>
      <w:adjustRightInd w:val="0"/>
      <w:spacing w:before="105" w:line="360" w:lineRule="auto"/>
      <w:jc w:val="center"/>
    </w:pPr>
    <w:rPr>
      <w:rFonts w:ascii="Arial" w:hAnsi="Arial"/>
      <w:kern w:val="0"/>
      <w:sz w:val="18"/>
      <w:szCs w:val="18"/>
    </w:rPr>
  </w:style>
  <w:style w:type="paragraph" w:customStyle="1" w:styleId="CharCharCharCharCharCharCharCharCharCharCharCharChar">
    <w:name w:val="Char Char Char Char Char Char Char Char Char Char Char Char Char"/>
    <w:basedOn w:val="a1"/>
    <w:qFormat/>
    <w:pPr>
      <w:widowControl/>
      <w:spacing w:after="160" w:line="240" w:lineRule="exact"/>
      <w:jc w:val="left"/>
    </w:pPr>
    <w:rPr>
      <w:rFonts w:ascii="Arial" w:eastAsia="Times New Roman" w:hAnsi="Arial" w:cs="Verdana"/>
      <w:b/>
      <w:kern w:val="0"/>
      <w:sz w:val="24"/>
      <w:szCs w:val="32"/>
      <w:lang w:eastAsia="en-US"/>
    </w:rPr>
  </w:style>
  <w:style w:type="paragraph" w:customStyle="1" w:styleId="TOC10">
    <w:name w:val="TOC 标题1"/>
    <w:basedOn w:val="10"/>
    <w:next w:val="a1"/>
    <w:qFormat/>
    <w:pPr>
      <w:widowControl/>
      <w:spacing w:before="480" w:after="0" w:line="276" w:lineRule="auto"/>
      <w:outlineLvl w:val="9"/>
    </w:pPr>
    <w:rPr>
      <w:rFonts w:ascii="Cambria" w:hAnsi="Cambria"/>
      <w:bCs w:val="0"/>
      <w:color w:val="365F91"/>
      <w:kern w:val="0"/>
      <w:sz w:val="28"/>
      <w:szCs w:val="20"/>
    </w:rPr>
  </w:style>
  <w:style w:type="paragraph" w:customStyle="1" w:styleId="xl34">
    <w:name w:val="xl34"/>
    <w:basedOn w:val="a1"/>
    <w:qFormat/>
    <w:pPr>
      <w:widowControl/>
      <w:spacing w:before="100" w:beforeAutospacing="1" w:after="100" w:afterAutospacing="1"/>
      <w:jc w:val="center"/>
    </w:pPr>
    <w:rPr>
      <w:rFonts w:ascii="Arial Unicode MS" w:eastAsia="Arial Unicode MS" w:hAnsi="Arial Unicode MS"/>
      <w:kern w:val="0"/>
      <w:sz w:val="24"/>
      <w:szCs w:val="22"/>
    </w:rPr>
  </w:style>
  <w:style w:type="paragraph" w:customStyle="1" w:styleId="afffffe">
    <w:name w:val="首页空格"/>
    <w:qFormat/>
    <w:pPr>
      <w:adjustRightInd w:val="0"/>
      <w:snapToGrid w:val="0"/>
      <w:jc w:val="center"/>
    </w:pPr>
    <w:rPr>
      <w:rFonts w:ascii="Times New Roman" w:hAnsi="Times New Roman" w:cs="宋体"/>
      <w:kern w:val="2"/>
      <w:sz w:val="72"/>
    </w:rPr>
  </w:style>
  <w:style w:type="paragraph" w:customStyle="1" w:styleId="Normal0">
    <w:name w:val="Normal_0"/>
    <w:qFormat/>
    <w:rPr>
      <w:rFonts w:ascii="黑体" w:eastAsia="黑体" w:hAnsi="黑体"/>
      <w:b/>
      <w:sz w:val="32"/>
      <w:szCs w:val="24"/>
    </w:rPr>
  </w:style>
  <w:style w:type="paragraph" w:customStyle="1" w:styleId="170">
    <w:name w:val="正文_17"/>
    <w:qFormat/>
    <w:pPr>
      <w:widowControl w:val="0"/>
      <w:jc w:val="both"/>
    </w:pPr>
    <w:rPr>
      <w:rFonts w:ascii="Times New Roman" w:hAnsi="Times New Roman"/>
      <w:kern w:val="2"/>
      <w:sz w:val="21"/>
      <w:szCs w:val="22"/>
    </w:rPr>
  </w:style>
  <w:style w:type="paragraph" w:customStyle="1" w:styleId="3b">
    <w:name w:val="列出段落3"/>
    <w:basedOn w:val="a1"/>
    <w:qFormat/>
    <w:pPr>
      <w:ind w:firstLineChars="200" w:firstLine="420"/>
    </w:pPr>
    <w:rPr>
      <w:rFonts w:ascii="Calibri" w:hAnsi="Calibri"/>
      <w:szCs w:val="22"/>
    </w:rPr>
  </w:style>
  <w:style w:type="paragraph" w:customStyle="1" w:styleId="910">
    <w:name w:val="正文_9_1"/>
    <w:qFormat/>
    <w:pPr>
      <w:widowControl w:val="0"/>
      <w:jc w:val="both"/>
    </w:pPr>
    <w:rPr>
      <w:rFonts w:ascii="Times New Roman" w:hAnsi="Times New Roman"/>
      <w:kern w:val="2"/>
      <w:sz w:val="21"/>
      <w:szCs w:val="22"/>
    </w:rPr>
  </w:style>
  <w:style w:type="paragraph" w:customStyle="1" w:styleId="xl27">
    <w:name w:val="xl2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kern w:val="0"/>
      <w:sz w:val="20"/>
      <w:szCs w:val="20"/>
    </w:rPr>
  </w:style>
  <w:style w:type="paragraph" w:customStyle="1" w:styleId="style42">
    <w:name w:val="style42"/>
    <w:basedOn w:val="a1"/>
    <w:qFormat/>
    <w:pPr>
      <w:widowControl/>
      <w:spacing w:before="100" w:beforeAutospacing="1" w:after="100" w:afterAutospacing="1"/>
      <w:jc w:val="left"/>
    </w:pPr>
    <w:rPr>
      <w:rFonts w:ascii="宋体" w:hAnsi="Calibri" w:cs="宋体"/>
      <w:color w:val="000000"/>
      <w:kern w:val="0"/>
      <w:sz w:val="15"/>
      <w:szCs w:val="15"/>
    </w:rPr>
  </w:style>
  <w:style w:type="paragraph" w:customStyle="1" w:styleId="affffff">
    <w:name w:val="保密事宜内容"/>
    <w:basedOn w:val="a1"/>
    <w:qFormat/>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200"/>
    </w:pPr>
    <w:rPr>
      <w:rFonts w:ascii="Tahoma" w:eastAsia="楷体_GB2312" w:hAnsi="Tahoma" w:cs="宋体"/>
      <w:bCs/>
      <w:kern w:val="0"/>
      <w:sz w:val="24"/>
      <w:szCs w:val="20"/>
    </w:rPr>
  </w:style>
  <w:style w:type="paragraph" w:customStyle="1" w:styleId="affffff0">
    <w:name w:val="表格样式居左"/>
    <w:qFormat/>
    <w:pPr>
      <w:adjustRightInd w:val="0"/>
      <w:snapToGrid w:val="0"/>
      <w:spacing w:before="120" w:after="120" w:line="400" w:lineRule="exact"/>
      <w:jc w:val="both"/>
    </w:pPr>
    <w:rPr>
      <w:rFonts w:ascii="Times New Roman" w:eastAsia="仿宋_GB2312" w:hAnsi="Times New Roman"/>
      <w:bCs/>
      <w:sz w:val="21"/>
      <w:szCs w:val="21"/>
    </w:rPr>
  </w:style>
  <w:style w:type="paragraph" w:customStyle="1" w:styleId="Char17">
    <w:name w:val="正文（缩进） Char1"/>
    <w:basedOn w:val="a1"/>
    <w:pPr>
      <w:spacing w:beforeLines="50" w:afterLines="50" w:line="360" w:lineRule="auto"/>
      <w:ind w:firstLineChars="200" w:firstLine="480"/>
    </w:pPr>
    <w:rPr>
      <w:sz w:val="24"/>
    </w:rPr>
  </w:style>
  <w:style w:type="paragraph" w:customStyle="1" w:styleId="101">
    <w:name w:val="正文_10_1"/>
    <w:qFormat/>
    <w:pPr>
      <w:widowControl w:val="0"/>
      <w:jc w:val="both"/>
    </w:pPr>
    <w:rPr>
      <w:rFonts w:ascii="Times New Roman" w:hAnsi="Times New Roman"/>
      <w:kern w:val="2"/>
      <w:sz w:val="21"/>
      <w:szCs w:val="24"/>
    </w:rPr>
  </w:style>
  <w:style w:type="paragraph" w:customStyle="1" w:styleId="0000">
    <w:name w:val="正文_0_0_0_0"/>
    <w:qFormat/>
    <w:pPr>
      <w:widowControl w:val="0"/>
      <w:jc w:val="both"/>
    </w:pPr>
    <w:rPr>
      <w:rFonts w:ascii="Times New Roman" w:hAnsi="Times New Roman"/>
      <w:kern w:val="2"/>
      <w:sz w:val="21"/>
      <w:szCs w:val="24"/>
    </w:rPr>
  </w:style>
  <w:style w:type="paragraph" w:customStyle="1" w:styleId="0001">
    <w:name w:val="正文_0_0_0"/>
    <w:qFormat/>
    <w:pPr>
      <w:widowControl w:val="0"/>
      <w:jc w:val="both"/>
    </w:pPr>
    <w:rPr>
      <w:rFonts w:ascii="Times New Roman" w:hAnsi="Times New Roman"/>
      <w:kern w:val="2"/>
      <w:sz w:val="21"/>
      <w:szCs w:val="24"/>
    </w:rPr>
  </w:style>
  <w:style w:type="paragraph" w:customStyle="1" w:styleId="affffff1">
    <w:name w:val="附图居中"/>
    <w:basedOn w:val="a1"/>
    <w:next w:val="afffff6"/>
    <w:qFormat/>
    <w:pPr>
      <w:keepNext/>
      <w:tabs>
        <w:tab w:val="left" w:pos="0"/>
      </w:tabs>
      <w:spacing w:line="360" w:lineRule="auto"/>
      <w:ind w:left="1271" w:hanging="420"/>
      <w:jc w:val="center"/>
    </w:pPr>
    <w:rPr>
      <w:rFonts w:ascii="Calibri" w:hAnsi="Calibri"/>
      <w:caps/>
      <w:sz w:val="24"/>
      <w:szCs w:val="22"/>
    </w:rPr>
  </w:style>
  <w:style w:type="paragraph" w:customStyle="1" w:styleId="Normal22">
    <w:name w:val="Normal_22"/>
    <w:qFormat/>
    <w:rPr>
      <w:rFonts w:ascii="黑体" w:eastAsia="黑体" w:hAnsi="黑体"/>
      <w:b/>
      <w:sz w:val="32"/>
      <w:szCs w:val="24"/>
    </w:rPr>
  </w:style>
  <w:style w:type="paragraph" w:customStyle="1" w:styleId="Normal160">
    <w:name w:val="Normal_16_0"/>
    <w:qFormat/>
    <w:pPr>
      <w:widowControl w:val="0"/>
      <w:jc w:val="both"/>
    </w:pPr>
    <w:rPr>
      <w:rFonts w:ascii="Times New Roman" w:eastAsia="Times New Roman" w:hAnsi="Times New Roman"/>
    </w:rPr>
  </w:style>
  <w:style w:type="paragraph" w:customStyle="1" w:styleId="affffff2">
    <w:name w:val="首页标题 一号"/>
    <w:basedOn w:val="afffff4"/>
    <w:qFormat/>
    <w:rPr>
      <w:sz w:val="52"/>
    </w:rPr>
  </w:style>
  <w:style w:type="paragraph" w:customStyle="1" w:styleId="Normal11">
    <w:name w:val="Normal_1_1"/>
    <w:qFormat/>
    <w:rPr>
      <w:rFonts w:ascii="黑体" w:eastAsia="黑体" w:hAnsi="黑体"/>
      <w:b/>
      <w:sz w:val="32"/>
      <w:szCs w:val="24"/>
    </w:rPr>
  </w:style>
  <w:style w:type="paragraph" w:customStyle="1" w:styleId="Normal111">
    <w:name w:val="Normal_11"/>
    <w:qFormat/>
    <w:rPr>
      <w:rFonts w:ascii="黑体" w:eastAsia="黑体" w:hAnsi="黑体"/>
      <w:b/>
      <w:sz w:val="32"/>
      <w:szCs w:val="24"/>
    </w:rPr>
  </w:style>
  <w:style w:type="paragraph" w:customStyle="1" w:styleId="Char18">
    <w:name w:val="Char1"/>
    <w:basedOn w:val="a1"/>
    <w:qFormat/>
    <w:pPr>
      <w:tabs>
        <w:tab w:val="left" w:pos="840"/>
      </w:tabs>
      <w:ind w:left="840" w:hanging="420"/>
    </w:pPr>
    <w:rPr>
      <w:sz w:val="24"/>
    </w:rPr>
  </w:style>
  <w:style w:type="paragraph" w:customStyle="1" w:styleId="Normal1400">
    <w:name w:val="Normal_14_0_0"/>
    <w:qFormat/>
    <w:rPr>
      <w:rFonts w:ascii="黑体" w:eastAsia="黑体" w:hAnsi="黑体"/>
      <w:b/>
      <w:sz w:val="32"/>
      <w:szCs w:val="24"/>
    </w:rPr>
  </w:style>
  <w:style w:type="paragraph" w:customStyle="1" w:styleId="Normal180">
    <w:name w:val="Normal_18_0"/>
    <w:qFormat/>
    <w:rPr>
      <w:rFonts w:ascii="黑体" w:eastAsia="黑体" w:hAnsi="黑体"/>
      <w:b/>
      <w:sz w:val="32"/>
      <w:szCs w:val="24"/>
    </w:rPr>
  </w:style>
  <w:style w:type="paragraph" w:customStyle="1" w:styleId="54">
    <w:name w:val="样式5"/>
    <w:basedOn w:val="30"/>
    <w:qFormat/>
    <w:pPr>
      <w:spacing w:line="412" w:lineRule="auto"/>
    </w:pPr>
    <w:rPr>
      <w:rFonts w:ascii="Calibri" w:hAnsi="Calibri"/>
      <w:kern w:val="2"/>
      <w:sz w:val="28"/>
      <w:szCs w:val="28"/>
    </w:rPr>
  </w:style>
  <w:style w:type="paragraph" w:customStyle="1" w:styleId="401">
    <w:name w:val="正文_4_0_1"/>
    <w:qFormat/>
    <w:pPr>
      <w:widowControl w:val="0"/>
      <w:jc w:val="both"/>
    </w:pPr>
    <w:rPr>
      <w:rFonts w:ascii="Times New Roman" w:hAnsi="Times New Roman"/>
      <w:kern w:val="2"/>
      <w:sz w:val="21"/>
    </w:rPr>
  </w:style>
  <w:style w:type="paragraph" w:customStyle="1" w:styleId="affffff3">
    <w:name w:val="技术方案正文样式"/>
    <w:basedOn w:val="a1"/>
    <w:qFormat/>
    <w:pPr>
      <w:autoSpaceDE w:val="0"/>
      <w:autoSpaceDN w:val="0"/>
      <w:adjustRightInd w:val="0"/>
      <w:spacing w:line="400" w:lineRule="exact"/>
      <w:ind w:firstLineChars="200" w:firstLine="200"/>
    </w:pPr>
    <w:rPr>
      <w:rFonts w:ascii="宋体" w:hAnsi="Calibri" w:cs="宋体"/>
      <w:sz w:val="24"/>
      <w:szCs w:val="21"/>
    </w:rPr>
  </w:style>
  <w:style w:type="paragraph" w:customStyle="1" w:styleId="43">
    <w:name w:val="样式4"/>
    <w:basedOn w:val="30"/>
    <w:qFormat/>
    <w:pPr>
      <w:spacing w:line="412" w:lineRule="auto"/>
    </w:pPr>
    <w:rPr>
      <w:rFonts w:ascii="Calibri" w:hAnsi="Calibri"/>
      <w:kern w:val="2"/>
      <w:sz w:val="28"/>
      <w:szCs w:val="28"/>
    </w:rPr>
  </w:style>
  <w:style w:type="paragraph" w:customStyle="1" w:styleId="141">
    <w:name w:val="正文_14"/>
    <w:qFormat/>
    <w:pPr>
      <w:widowControl w:val="0"/>
      <w:jc w:val="both"/>
    </w:pPr>
    <w:rPr>
      <w:rFonts w:ascii="Times New Roman" w:hAnsi="Times New Roman"/>
      <w:kern w:val="2"/>
      <w:sz w:val="21"/>
      <w:szCs w:val="22"/>
    </w:rPr>
  </w:style>
  <w:style w:type="paragraph" w:customStyle="1" w:styleId="Char110">
    <w:name w:val="Char11"/>
    <w:basedOn w:val="a1"/>
    <w:qFormat/>
    <w:rPr>
      <w:rFonts w:ascii="Calibri" w:hAnsi="Calibri"/>
      <w:szCs w:val="21"/>
    </w:rPr>
  </w:style>
  <w:style w:type="paragraph" w:customStyle="1" w:styleId="affffff4">
    <w:name w:val="缺省文本"/>
    <w:basedOn w:val="a1"/>
    <w:qFormat/>
    <w:pPr>
      <w:autoSpaceDE w:val="0"/>
      <w:autoSpaceDN w:val="0"/>
      <w:adjustRightInd w:val="0"/>
      <w:jc w:val="left"/>
    </w:pPr>
    <w:rPr>
      <w:rFonts w:ascii="Calibri" w:hAnsi="Calibri"/>
      <w:kern w:val="0"/>
      <w:sz w:val="24"/>
      <w:szCs w:val="20"/>
    </w:rPr>
  </w:style>
  <w:style w:type="paragraph" w:customStyle="1" w:styleId="1a">
    <w:name w:val="图表目录1"/>
    <w:qFormat/>
    <w:pPr>
      <w:ind w:left="840" w:hanging="420"/>
    </w:pPr>
    <w:rPr>
      <w:rFonts w:ascii="Times New Roman" w:hAnsi="Times New Roman" w:cs="宋体"/>
      <w:kern w:val="2"/>
      <w:sz w:val="21"/>
    </w:rPr>
  </w:style>
  <w:style w:type="paragraph" w:customStyle="1" w:styleId="CharCharCharCharCharCharCharCharCharCharCharCharChar1">
    <w:name w:val="Char Char Char Char Char Char Char Char Char Char Char Char Char1"/>
    <w:basedOn w:val="a1"/>
    <w:pPr>
      <w:widowControl/>
      <w:spacing w:after="160" w:line="240" w:lineRule="exact"/>
      <w:jc w:val="left"/>
    </w:pPr>
    <w:rPr>
      <w:rFonts w:ascii="Verdana" w:hAnsi="Verdana"/>
      <w:kern w:val="0"/>
      <w:sz w:val="20"/>
      <w:szCs w:val="20"/>
      <w:lang w:eastAsia="en-US"/>
    </w:rPr>
  </w:style>
  <w:style w:type="paragraph" w:customStyle="1" w:styleId="1b">
    <w:name w:val="列出段落_1"/>
    <w:basedOn w:val="39"/>
    <w:uiPriority w:val="34"/>
    <w:qFormat/>
    <w:pPr>
      <w:ind w:firstLineChars="200" w:firstLine="420"/>
    </w:pPr>
  </w:style>
  <w:style w:type="paragraph" w:customStyle="1" w:styleId="affffff5">
    <w:name w:val="正文（无缩进）"/>
    <w:basedOn w:val="a1"/>
    <w:qFormat/>
    <w:pPr>
      <w:spacing w:line="360" w:lineRule="auto"/>
    </w:pPr>
    <w:rPr>
      <w:rFonts w:ascii="Calibri" w:hAnsi="Calibri"/>
      <w:sz w:val="24"/>
      <w:szCs w:val="21"/>
    </w:rPr>
  </w:style>
  <w:style w:type="paragraph" w:customStyle="1" w:styleId="affffff6">
    <w:name w:val="段落"/>
    <w:qFormat/>
    <w:pPr>
      <w:adjustRightInd w:val="0"/>
      <w:snapToGrid w:val="0"/>
      <w:spacing w:before="120" w:after="120" w:line="360" w:lineRule="auto"/>
      <w:ind w:firstLine="420"/>
      <w:jc w:val="both"/>
    </w:pPr>
    <w:rPr>
      <w:rFonts w:ascii="Times New Roman" w:eastAsia="仿宋_GB2312" w:hAnsi="Times New Roman"/>
      <w:kern w:val="2"/>
      <w:sz w:val="24"/>
      <w:szCs w:val="24"/>
    </w:rPr>
  </w:style>
  <w:style w:type="paragraph" w:customStyle="1" w:styleId="Normal14000">
    <w:name w:val="Normal_14_0_0_0"/>
    <w:qFormat/>
    <w:rPr>
      <w:rFonts w:ascii="黑体" w:eastAsia="黑体" w:hAnsi="黑体"/>
      <w:b/>
      <w:sz w:val="32"/>
      <w:szCs w:val="24"/>
    </w:rPr>
  </w:style>
  <w:style w:type="paragraph" w:customStyle="1" w:styleId="2f4">
    <w:name w:val="标书2"/>
    <w:next w:val="affffff6"/>
    <w:qFormat/>
    <w:rPr>
      <w:rFonts w:ascii="Times New Roman" w:eastAsia="黑体" w:hAnsi="Times New Roman" w:cs="宋体"/>
      <w:b/>
      <w:kern w:val="2"/>
      <w:sz w:val="44"/>
    </w:rPr>
  </w:style>
  <w:style w:type="paragraph" w:customStyle="1" w:styleId="affffff7">
    <w:name w:val="标准小四"/>
    <w:basedOn w:val="a1"/>
    <w:qFormat/>
    <w:pPr>
      <w:spacing w:line="360" w:lineRule="auto"/>
      <w:ind w:firstLineChars="200" w:firstLine="200"/>
    </w:pPr>
    <w:rPr>
      <w:rFonts w:ascii="Arial" w:hAnsi="Arial"/>
      <w:sz w:val="24"/>
      <w:szCs w:val="21"/>
    </w:rPr>
  </w:style>
  <w:style w:type="paragraph" w:customStyle="1" w:styleId="affffff8">
    <w:name w:val="编号"/>
    <w:basedOn w:val="a1"/>
    <w:next w:val="affffff6"/>
    <w:qFormat/>
    <w:pPr>
      <w:widowControl/>
      <w:tabs>
        <w:tab w:val="left" w:pos="420"/>
      </w:tabs>
      <w:ind w:left="420" w:rightChars="-136" w:right="-136" w:hanging="420"/>
    </w:pPr>
    <w:rPr>
      <w:rFonts w:ascii="仿宋_GB2312" w:eastAsia="仿宋_GB2312" w:hAnsi="Calibri"/>
      <w:b/>
      <w:bCs/>
      <w:kern w:val="0"/>
      <w:sz w:val="24"/>
      <w:szCs w:val="21"/>
    </w:rPr>
  </w:style>
  <w:style w:type="paragraph" w:customStyle="1" w:styleId="Normal30">
    <w:name w:val="Normal_3_0"/>
    <w:qFormat/>
    <w:rPr>
      <w:rFonts w:ascii="黑体" w:eastAsia="黑体" w:hAnsi="黑体"/>
      <w:b/>
      <w:sz w:val="32"/>
      <w:szCs w:val="24"/>
    </w:rPr>
  </w:style>
  <w:style w:type="paragraph" w:customStyle="1" w:styleId="Normal1200">
    <w:name w:val="Normal_12_0"/>
    <w:qFormat/>
    <w:rPr>
      <w:rFonts w:ascii="黑体" w:eastAsia="黑体" w:hAnsi="黑体"/>
      <w:b/>
      <w:sz w:val="32"/>
      <w:szCs w:val="24"/>
    </w:rPr>
  </w:style>
  <w:style w:type="paragraph" w:customStyle="1" w:styleId="SFClearBullets">
    <w:name w:val="SFClearBullets"/>
    <w:qFormat/>
    <w:pPr>
      <w:tabs>
        <w:tab w:val="left" w:pos="1440"/>
      </w:tabs>
      <w:ind w:left="1440" w:hanging="360"/>
    </w:pPr>
    <w:rPr>
      <w:rFonts w:ascii="Helvetica" w:hAnsi="Helvetica"/>
      <w:szCs w:val="24"/>
      <w:lang w:eastAsia="en-US"/>
    </w:rPr>
  </w:style>
  <w:style w:type="paragraph" w:customStyle="1" w:styleId="300">
    <w:name w:val="正文_3_0"/>
    <w:qFormat/>
    <w:pPr>
      <w:widowControl w:val="0"/>
      <w:jc w:val="both"/>
    </w:pPr>
    <w:rPr>
      <w:rFonts w:ascii="Times New Roman" w:hAnsi="Times New Roman"/>
      <w:kern w:val="2"/>
      <w:sz w:val="21"/>
      <w:szCs w:val="22"/>
    </w:rPr>
  </w:style>
  <w:style w:type="paragraph" w:customStyle="1" w:styleId="affffff9">
    <w:name w:val="新段落缩进"/>
    <w:basedOn w:val="a1"/>
    <w:qFormat/>
    <w:pPr>
      <w:spacing w:line="400" w:lineRule="exact"/>
      <w:ind w:firstLineChars="200" w:firstLine="200"/>
    </w:pPr>
    <w:rPr>
      <w:rFonts w:ascii="仿宋_GB2312" w:eastAsia="仿宋_GB2312" w:hAnsi="Calibri"/>
      <w:kern w:val="0"/>
      <w:sz w:val="24"/>
      <w:szCs w:val="22"/>
    </w:rPr>
  </w:style>
  <w:style w:type="paragraph" w:customStyle="1" w:styleId="pbody">
    <w:name w:val="pbody"/>
    <w:basedOn w:val="a1"/>
    <w:qFormat/>
    <w:pPr>
      <w:widowControl/>
      <w:spacing w:before="100" w:beforeAutospacing="1" w:after="100" w:afterAutospacing="1" w:line="360" w:lineRule="auto"/>
      <w:jc w:val="left"/>
    </w:pPr>
    <w:rPr>
      <w:rFonts w:ascii="宋体" w:hAnsi="Calibri" w:cs="宋体"/>
      <w:kern w:val="0"/>
      <w:sz w:val="24"/>
      <w:szCs w:val="22"/>
    </w:rPr>
  </w:style>
  <w:style w:type="paragraph" w:customStyle="1" w:styleId="Normal70">
    <w:name w:val="Normal_7_0"/>
    <w:qFormat/>
    <w:rPr>
      <w:rFonts w:ascii="黑体" w:eastAsia="黑体" w:hAnsi="黑体"/>
      <w:b/>
      <w:sz w:val="32"/>
      <w:szCs w:val="24"/>
    </w:rPr>
  </w:style>
  <w:style w:type="paragraph" w:customStyle="1" w:styleId="CharCharCharChar0">
    <w:name w:val="Char Char Char Char"/>
    <w:basedOn w:val="af"/>
    <w:qFormat/>
    <w:pPr>
      <w:adjustRightInd w:val="0"/>
      <w:snapToGrid w:val="0"/>
      <w:spacing w:line="360" w:lineRule="auto"/>
    </w:pPr>
    <w:rPr>
      <w:rFonts w:ascii="Tahoma" w:hAnsi="Tahoma"/>
      <w:sz w:val="24"/>
    </w:rPr>
  </w:style>
  <w:style w:type="paragraph" w:customStyle="1" w:styleId="Normal140">
    <w:name w:val="Normal_14_0"/>
    <w:qFormat/>
    <w:pPr>
      <w:widowControl w:val="0"/>
      <w:jc w:val="both"/>
    </w:pPr>
    <w:rPr>
      <w:rFonts w:ascii="Times New Roman" w:eastAsia="Times New Roman" w:hAnsi="Times New Roman"/>
    </w:rPr>
  </w:style>
  <w:style w:type="paragraph" w:customStyle="1" w:styleId="Normal1">
    <w:name w:val="Normal_1"/>
    <w:qFormat/>
    <w:rPr>
      <w:rFonts w:ascii="黑体" w:eastAsia="黑体" w:hAnsi="黑体"/>
      <w:b/>
      <w:sz w:val="32"/>
      <w:szCs w:val="24"/>
    </w:rPr>
  </w:style>
  <w:style w:type="paragraph" w:customStyle="1" w:styleId="affffffa">
    <w:name w:val="表格"/>
    <w:basedOn w:val="a1"/>
    <w:qFormat/>
    <w:pPr>
      <w:snapToGrid w:val="0"/>
      <w:ind w:firstLineChars="21" w:firstLine="21"/>
    </w:pPr>
    <w:rPr>
      <w:rFonts w:ascii="宋体" w:hAnsi="Calibri"/>
      <w:szCs w:val="20"/>
    </w:rPr>
  </w:style>
  <w:style w:type="paragraph" w:customStyle="1" w:styleId="Normal10">
    <w:name w:val="Normal_1_0"/>
    <w:qFormat/>
    <w:rPr>
      <w:rFonts w:ascii="Times New Roman" w:eastAsia="Times New Roman" w:hAnsi="Times New Roman"/>
      <w:sz w:val="24"/>
      <w:szCs w:val="24"/>
    </w:rPr>
  </w:style>
  <w:style w:type="paragraph" w:customStyle="1" w:styleId="GB2312Char">
    <w:name w:val="样式 正文缩进 + (中文) 仿宋_GB2312 小四 Char"/>
    <w:basedOn w:val="aa"/>
    <w:qFormat/>
    <w:pPr>
      <w:spacing w:line="360" w:lineRule="auto"/>
      <w:ind w:firstLine="200"/>
    </w:pPr>
    <w:rPr>
      <w:rFonts w:ascii="宋体" w:hAnsi="Calibri"/>
      <w:kern w:val="2"/>
      <w:sz w:val="24"/>
    </w:rPr>
  </w:style>
  <w:style w:type="paragraph" w:customStyle="1" w:styleId="xl35">
    <w:name w:val="xl3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kern w:val="0"/>
      <w:sz w:val="20"/>
      <w:szCs w:val="20"/>
    </w:rPr>
  </w:style>
  <w:style w:type="paragraph" w:customStyle="1" w:styleId="Normal50">
    <w:name w:val="Normal_5_0"/>
    <w:qFormat/>
    <w:rPr>
      <w:rFonts w:ascii="黑体" w:eastAsia="黑体" w:hAnsi="黑体"/>
      <w:b/>
      <w:sz w:val="32"/>
      <w:szCs w:val="24"/>
    </w:rPr>
  </w:style>
  <w:style w:type="paragraph" w:customStyle="1" w:styleId="Normal02">
    <w:name w:val="Normal_0_2"/>
    <w:qFormat/>
    <w:rPr>
      <w:rFonts w:ascii="黑体" w:eastAsia="黑体" w:hAnsi="黑体"/>
      <w:b/>
      <w:sz w:val="32"/>
      <w:szCs w:val="24"/>
    </w:rPr>
  </w:style>
  <w:style w:type="paragraph" w:customStyle="1" w:styleId="CM17">
    <w:name w:val="CM17"/>
    <w:basedOn w:val="a1"/>
    <w:next w:val="a1"/>
    <w:qFormat/>
    <w:pPr>
      <w:autoSpaceDE w:val="0"/>
      <w:autoSpaceDN w:val="0"/>
      <w:adjustRightInd w:val="0"/>
      <w:spacing w:after="273" w:line="360" w:lineRule="auto"/>
      <w:jc w:val="left"/>
    </w:pPr>
    <w:rPr>
      <w:rFonts w:ascii="宋体" w:hAnsi="Calibri"/>
      <w:kern w:val="0"/>
      <w:sz w:val="24"/>
      <w:szCs w:val="22"/>
    </w:rPr>
  </w:style>
  <w:style w:type="paragraph" w:customStyle="1" w:styleId="102">
    <w:name w:val="无间隔1_0"/>
    <w:uiPriority w:val="1"/>
    <w:qFormat/>
    <w:pPr>
      <w:widowControl w:val="0"/>
      <w:jc w:val="both"/>
    </w:pPr>
    <w:rPr>
      <w:rFonts w:ascii="Times New Roman" w:hAnsi="Times New Roman"/>
      <w:kern w:val="2"/>
      <w:sz w:val="21"/>
      <w:szCs w:val="24"/>
    </w:rPr>
  </w:style>
  <w:style w:type="paragraph" w:customStyle="1" w:styleId="TableTextTitle">
    <w:name w:val="Table Text/Title"/>
    <w:basedOn w:val="a1"/>
    <w:qFormat/>
    <w:pPr>
      <w:widowControl/>
      <w:jc w:val="left"/>
    </w:pPr>
    <w:rPr>
      <w:rFonts w:ascii="宋体" w:hAnsi="Calibri"/>
      <w:b/>
      <w:bCs/>
      <w:kern w:val="0"/>
      <w:sz w:val="20"/>
      <w:szCs w:val="20"/>
      <w:lang w:eastAsia="en-US"/>
    </w:rPr>
  </w:style>
  <w:style w:type="paragraph" w:customStyle="1" w:styleId="CharCharCharCharCharCharCharCharCharChar">
    <w:name w:val="Char Char Char Char Char Char Char Char Char Char"/>
    <w:basedOn w:val="a1"/>
    <w:qFormat/>
    <w:rPr>
      <w:rFonts w:ascii="Tahoma" w:hAnsi="Tahoma"/>
      <w:sz w:val="24"/>
      <w:szCs w:val="20"/>
    </w:rPr>
  </w:style>
  <w:style w:type="paragraph" w:customStyle="1" w:styleId="Char7">
    <w:name w:val="大汉方案正文 Char"/>
    <w:basedOn w:val="a1"/>
    <w:qFormat/>
    <w:pPr>
      <w:spacing w:line="360" w:lineRule="auto"/>
      <w:ind w:firstLineChars="200" w:firstLine="200"/>
    </w:pPr>
    <w:rPr>
      <w:rFonts w:ascii="Arial" w:hAnsi="Arial"/>
      <w:sz w:val="24"/>
      <w:szCs w:val="22"/>
    </w:rPr>
  </w:style>
  <w:style w:type="paragraph" w:customStyle="1" w:styleId="074">
    <w:name w:val="样式 正文首行缩进 + 宋体 首行缩进:  0.74 厘米"/>
    <w:basedOn w:val="a2"/>
    <w:qFormat/>
    <w:pPr>
      <w:tabs>
        <w:tab w:val="clear" w:pos="2020"/>
        <w:tab w:val="clear" w:pos="4535"/>
      </w:tabs>
      <w:spacing w:after="120" w:line="240" w:lineRule="auto"/>
      <w:ind w:firstLine="100"/>
      <w:outlineLvl w:val="9"/>
    </w:pPr>
    <w:rPr>
      <w:rFonts w:ascii="Times New Roman" w:eastAsia="宋体" w:hAnsi="Times New Roman"/>
      <w:bCs w:val="0"/>
      <w:color w:val="auto"/>
      <w:sz w:val="21"/>
      <w:szCs w:val="22"/>
    </w:rPr>
  </w:style>
  <w:style w:type="paragraph" w:customStyle="1" w:styleId="1c">
    <w:name w:val="表文1"/>
    <w:basedOn w:val="a1"/>
    <w:qFormat/>
    <w:pPr>
      <w:widowControl/>
      <w:spacing w:line="360" w:lineRule="auto"/>
      <w:ind w:firstLineChars="196" w:firstLine="196"/>
    </w:pPr>
    <w:rPr>
      <w:rFonts w:ascii="宋体" w:hAnsi="Calibri"/>
      <w:sz w:val="24"/>
      <w:szCs w:val="22"/>
    </w:rPr>
  </w:style>
  <w:style w:type="paragraph" w:customStyle="1" w:styleId="3c">
    <w:name w:val="标书3"/>
    <w:next w:val="affffff6"/>
    <w:qFormat/>
    <w:pPr>
      <w:widowControl w:val="0"/>
      <w:jc w:val="center"/>
    </w:pPr>
    <w:rPr>
      <w:rFonts w:ascii="Times New Roman" w:eastAsia="黑体" w:hAnsi="Times New Roman"/>
      <w:b/>
      <w:kern w:val="2"/>
      <w:sz w:val="44"/>
      <w:szCs w:val="24"/>
    </w:rPr>
  </w:style>
  <w:style w:type="paragraph" w:customStyle="1" w:styleId="Normal60">
    <w:name w:val="Normal_6_0"/>
    <w:qFormat/>
    <w:rPr>
      <w:rFonts w:ascii="黑体" w:eastAsia="黑体" w:hAnsi="黑体"/>
      <w:b/>
      <w:sz w:val="32"/>
      <w:szCs w:val="24"/>
    </w:rPr>
  </w:style>
  <w:style w:type="paragraph" w:customStyle="1" w:styleId="FigureandTableTitle">
    <w:name w:val="Figure and Table Title"/>
    <w:basedOn w:val="a1"/>
    <w:qFormat/>
    <w:pPr>
      <w:widowControl/>
      <w:ind w:left="2160"/>
      <w:jc w:val="left"/>
    </w:pPr>
    <w:rPr>
      <w:rFonts w:ascii="Helvetica-Light" w:hAnsi="Helvetica-Light"/>
      <w:b/>
      <w:bCs/>
      <w:kern w:val="0"/>
      <w:sz w:val="20"/>
      <w:szCs w:val="22"/>
      <w:lang w:eastAsia="en-US"/>
    </w:rPr>
  </w:style>
  <w:style w:type="paragraph" w:customStyle="1" w:styleId="FA">
    <w:name w:val="FA正文+标号"/>
    <w:basedOn w:val="a1"/>
    <w:qFormat/>
    <w:pPr>
      <w:tabs>
        <w:tab w:val="left" w:pos="907"/>
        <w:tab w:val="left" w:pos="3375"/>
      </w:tabs>
      <w:spacing w:line="400" w:lineRule="exact"/>
      <w:ind w:left="900" w:hanging="420"/>
    </w:pPr>
    <w:rPr>
      <w:rFonts w:ascii="仿宋_GB2312" w:eastAsia="仿宋_GB2312" w:hAnsi="Calibri"/>
      <w:sz w:val="24"/>
      <w:szCs w:val="20"/>
    </w:rPr>
  </w:style>
  <w:style w:type="paragraph" w:customStyle="1" w:styleId="Normal17000">
    <w:name w:val="Normal_17_0_0_0"/>
    <w:qFormat/>
    <w:pPr>
      <w:widowControl w:val="0"/>
      <w:jc w:val="both"/>
    </w:pPr>
    <w:rPr>
      <w:rFonts w:ascii="Times New Roman" w:hAnsi="Times New Roman"/>
      <w:szCs w:val="24"/>
    </w:rPr>
  </w:style>
  <w:style w:type="paragraph" w:customStyle="1" w:styleId="affffffb">
    <w:name w:val="首页标题"/>
    <w:qFormat/>
    <w:pPr>
      <w:adjustRightInd w:val="0"/>
      <w:snapToGrid w:val="0"/>
      <w:jc w:val="center"/>
    </w:pPr>
    <w:rPr>
      <w:rFonts w:ascii="宋体" w:hAnsi="Times New Roman" w:cs="宋体"/>
      <w:kern w:val="2"/>
      <w:sz w:val="72"/>
      <w:szCs w:val="72"/>
    </w:rPr>
  </w:style>
  <w:style w:type="paragraph" w:customStyle="1" w:styleId="3d">
    <w:name w:val="编号3"/>
    <w:qFormat/>
    <w:pPr>
      <w:tabs>
        <w:tab w:val="left" w:pos="771"/>
      </w:tabs>
      <w:adjustRightInd w:val="0"/>
      <w:snapToGrid w:val="0"/>
      <w:spacing w:before="120" w:after="120" w:line="360" w:lineRule="auto"/>
      <w:ind w:left="1021" w:hanging="250"/>
      <w:jc w:val="both"/>
    </w:pPr>
    <w:rPr>
      <w:rFonts w:ascii="Times New Roman" w:eastAsia="仿宋_GB2312" w:hAnsi="Times New Roman"/>
      <w:kern w:val="2"/>
      <w:sz w:val="24"/>
      <w:szCs w:val="24"/>
    </w:rPr>
  </w:style>
  <w:style w:type="paragraph" w:customStyle="1" w:styleId="affffffc">
    <w:name w:val="项目"/>
    <w:basedOn w:val="a1"/>
    <w:qFormat/>
    <w:pPr>
      <w:tabs>
        <w:tab w:val="left" w:pos="840"/>
      </w:tabs>
      <w:adjustRightInd w:val="0"/>
      <w:spacing w:before="60" w:after="60" w:line="360" w:lineRule="auto"/>
      <w:ind w:left="840" w:hanging="420"/>
    </w:pPr>
    <w:rPr>
      <w:rFonts w:ascii="宋体" w:hAnsi="Calibri"/>
      <w:kern w:val="0"/>
      <w:szCs w:val="20"/>
    </w:rPr>
  </w:style>
  <w:style w:type="paragraph" w:customStyle="1" w:styleId="1d">
    <w:name w:val="封面标准号1"/>
    <w:qFormat/>
    <w:pPr>
      <w:widowControl w:val="0"/>
      <w:kinsoku w:val="0"/>
      <w:overflowPunct w:val="0"/>
      <w:autoSpaceDE w:val="0"/>
      <w:autoSpaceDN w:val="0"/>
      <w:spacing w:before="308"/>
      <w:jc w:val="right"/>
    </w:pPr>
    <w:rPr>
      <w:rFonts w:ascii="Times New Roman" w:hAnsi="Times New Roman"/>
      <w:sz w:val="28"/>
    </w:rPr>
  </w:style>
  <w:style w:type="paragraph" w:customStyle="1" w:styleId="Char1CharCharChar">
    <w:name w:val="Char1 Char Char Char"/>
    <w:basedOn w:val="a1"/>
    <w:qFormat/>
    <w:rPr>
      <w:rFonts w:ascii="Calibri" w:hAnsi="Calibri"/>
      <w:szCs w:val="20"/>
    </w:rPr>
  </w:style>
  <w:style w:type="paragraph" w:customStyle="1" w:styleId="103">
    <w:name w:val="正文_1_0"/>
    <w:qFormat/>
    <w:pPr>
      <w:widowControl w:val="0"/>
      <w:jc w:val="both"/>
    </w:pPr>
    <w:rPr>
      <w:rFonts w:ascii="Times New Roman" w:hAnsi="Times New Roman"/>
      <w:kern w:val="2"/>
      <w:sz w:val="21"/>
      <w:szCs w:val="24"/>
    </w:rPr>
  </w:style>
  <w:style w:type="paragraph" w:customStyle="1" w:styleId="Sourcetextbullet">
    <w:name w:val="Sourcetext bullet"/>
    <w:basedOn w:val="a1"/>
    <w:qFormat/>
    <w:pPr>
      <w:widowControl/>
      <w:tabs>
        <w:tab w:val="left" w:pos="360"/>
      </w:tabs>
      <w:spacing w:after="120"/>
      <w:ind w:left="2160" w:hanging="360"/>
      <w:jc w:val="left"/>
    </w:pPr>
    <w:rPr>
      <w:rFonts w:ascii="Book Antiqua" w:hAnsi="Book Antiqua"/>
      <w:kern w:val="0"/>
      <w:sz w:val="20"/>
      <w:szCs w:val="20"/>
      <w:lang w:eastAsia="en-US"/>
    </w:rPr>
  </w:style>
  <w:style w:type="paragraph" w:customStyle="1" w:styleId="affffffd">
    <w:name w:val="参考资料清单+倾斜+蓝色"/>
    <w:basedOn w:val="a1"/>
    <w:qFormat/>
    <w:pPr>
      <w:autoSpaceDE w:val="0"/>
      <w:autoSpaceDN w:val="0"/>
      <w:adjustRightInd w:val="0"/>
      <w:spacing w:line="360" w:lineRule="auto"/>
    </w:pPr>
    <w:rPr>
      <w:rFonts w:ascii="Arial" w:hAnsi="Arial"/>
      <w:i/>
      <w:iCs/>
      <w:color w:val="0000FF"/>
      <w:kern w:val="0"/>
      <w:szCs w:val="21"/>
    </w:rPr>
  </w:style>
  <w:style w:type="paragraph" w:customStyle="1" w:styleId="800">
    <w:name w:val="正文_8_0"/>
    <w:qFormat/>
    <w:pPr>
      <w:widowControl w:val="0"/>
      <w:jc w:val="both"/>
    </w:pPr>
    <w:rPr>
      <w:rFonts w:ascii="Times New Roman" w:hAnsi="Times New Roman"/>
    </w:rPr>
  </w:style>
  <w:style w:type="paragraph" w:customStyle="1" w:styleId="Normal9">
    <w:name w:val="Normal_9"/>
    <w:qFormat/>
    <w:rPr>
      <w:rFonts w:ascii="黑体" w:eastAsia="黑体" w:hAnsi="黑体"/>
      <w:b/>
      <w:sz w:val="32"/>
      <w:szCs w:val="24"/>
    </w:rPr>
  </w:style>
  <w:style w:type="paragraph" w:customStyle="1" w:styleId="104">
    <w:name w:val="正文_10"/>
    <w:qFormat/>
    <w:pPr>
      <w:widowControl w:val="0"/>
      <w:jc w:val="both"/>
    </w:pPr>
    <w:rPr>
      <w:rFonts w:ascii="Times New Roman" w:hAnsi="Times New Roman"/>
      <w:kern w:val="2"/>
      <w:sz w:val="21"/>
      <w:szCs w:val="24"/>
    </w:rPr>
  </w:style>
  <w:style w:type="paragraph" w:customStyle="1" w:styleId="1000">
    <w:name w:val="正文_10_0"/>
    <w:qFormat/>
    <w:pPr>
      <w:widowControl w:val="0"/>
      <w:jc w:val="both"/>
    </w:pPr>
    <w:rPr>
      <w:rFonts w:ascii="Times New Roman" w:hAnsi="Times New Roman"/>
    </w:rPr>
  </w:style>
  <w:style w:type="paragraph" w:customStyle="1" w:styleId="xl29">
    <w:name w:val="xl29"/>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kern w:val="0"/>
      <w:sz w:val="20"/>
      <w:szCs w:val="20"/>
    </w:rPr>
  </w:style>
  <w:style w:type="paragraph" w:customStyle="1" w:styleId="121">
    <w:name w:val="正文_12"/>
    <w:qFormat/>
    <w:pPr>
      <w:widowControl w:val="0"/>
      <w:jc w:val="both"/>
    </w:pPr>
    <w:rPr>
      <w:rFonts w:ascii="Times New Roman" w:hAnsi="Times New Roman"/>
      <w:kern w:val="2"/>
      <w:sz w:val="21"/>
      <w:szCs w:val="24"/>
    </w:rPr>
  </w:style>
  <w:style w:type="paragraph" w:customStyle="1" w:styleId="affffffe">
    <w:name w:val="表格标题"/>
    <w:basedOn w:val="a1"/>
    <w:qFormat/>
    <w:pPr>
      <w:jc w:val="center"/>
    </w:pPr>
    <w:rPr>
      <w:rFonts w:ascii="Calibri" w:hAnsi="Calibri"/>
      <w:b/>
      <w:szCs w:val="22"/>
    </w:rPr>
  </w:style>
  <w:style w:type="paragraph" w:customStyle="1" w:styleId="1e">
    <w:name w:val="编号1"/>
    <w:next w:val="affffff6"/>
    <w:qFormat/>
    <w:pPr>
      <w:tabs>
        <w:tab w:val="left" w:pos="420"/>
      </w:tabs>
      <w:spacing w:before="120" w:after="120" w:line="360" w:lineRule="auto"/>
      <w:ind w:left="720" w:hanging="360"/>
    </w:pPr>
    <w:rPr>
      <w:rFonts w:ascii="Times New Roman" w:hAnsi="Times New Roman"/>
      <w:kern w:val="2"/>
      <w:sz w:val="24"/>
      <w:szCs w:val="24"/>
    </w:rPr>
  </w:style>
  <w:style w:type="paragraph" w:customStyle="1" w:styleId="2f5">
    <w:name w:val="技术方案2"/>
    <w:basedOn w:val="a1"/>
    <w:qFormat/>
    <w:pPr>
      <w:spacing w:line="480" w:lineRule="auto"/>
    </w:pPr>
    <w:rPr>
      <w:rFonts w:ascii="宋体" w:hAnsi="Calibri"/>
      <w:b/>
      <w:bCs/>
      <w:sz w:val="36"/>
      <w:szCs w:val="22"/>
    </w:rPr>
  </w:style>
  <w:style w:type="paragraph" w:customStyle="1" w:styleId="ParaCharCharCharCharCharCharCharCharCharCharCharCharCharChar">
    <w:name w:val="默认段落字体 Para Char Char Char Char Char Char Char Char Char Char Char Char Char Char"/>
    <w:basedOn w:val="af"/>
    <w:qFormat/>
    <w:rPr>
      <w:rFonts w:ascii="Tahoma" w:hAnsi="Tahoma"/>
      <w:sz w:val="24"/>
      <w:szCs w:val="22"/>
    </w:rPr>
  </w:style>
  <w:style w:type="paragraph" w:customStyle="1" w:styleId="Normal101">
    <w:name w:val="Normal_10"/>
    <w:qFormat/>
    <w:rPr>
      <w:rFonts w:ascii="黑体" w:eastAsia="黑体" w:hAnsi="黑体"/>
      <w:b/>
      <w:sz w:val="32"/>
      <w:szCs w:val="24"/>
    </w:rPr>
  </w:style>
  <w:style w:type="paragraph" w:customStyle="1" w:styleId="10001">
    <w:name w:val="正文_1_0_0_0"/>
    <w:qFormat/>
    <w:pPr>
      <w:widowControl w:val="0"/>
      <w:jc w:val="both"/>
    </w:pPr>
    <w:rPr>
      <w:rFonts w:ascii="Times New Roman" w:hAnsi="Times New Roman"/>
      <w:kern w:val="2"/>
      <w:sz w:val="21"/>
    </w:rPr>
  </w:style>
  <w:style w:type="paragraph" w:customStyle="1" w:styleId="6000">
    <w:name w:val="正文_6_0_0"/>
    <w:qFormat/>
    <w:pPr>
      <w:widowControl w:val="0"/>
      <w:jc w:val="both"/>
    </w:pPr>
    <w:rPr>
      <w:rFonts w:ascii="Times New Roman" w:hAnsi="Times New Roman"/>
    </w:rPr>
  </w:style>
  <w:style w:type="paragraph" w:customStyle="1" w:styleId="afffffff">
    <w:name w:val="首页小标题"/>
    <w:next w:val="afffffe"/>
    <w:qFormat/>
    <w:pPr>
      <w:adjustRightInd w:val="0"/>
      <w:snapToGrid w:val="0"/>
      <w:jc w:val="center"/>
    </w:pPr>
    <w:rPr>
      <w:rFonts w:ascii="Times New Roman" w:hAnsi="Times New Roman" w:cs="宋体"/>
      <w:kern w:val="2"/>
      <w:sz w:val="44"/>
    </w:rPr>
  </w:style>
  <w:style w:type="paragraph" w:customStyle="1" w:styleId="a10">
    <w:name w:val="a1"/>
    <w:basedOn w:val="a1"/>
    <w:qFormat/>
    <w:pPr>
      <w:widowControl/>
      <w:spacing w:before="100" w:beforeAutospacing="1" w:after="100" w:afterAutospacing="1"/>
      <w:jc w:val="left"/>
    </w:pPr>
    <w:rPr>
      <w:rFonts w:ascii="宋体" w:hAnsi="Calibri"/>
      <w:kern w:val="0"/>
      <w:sz w:val="24"/>
      <w:szCs w:val="22"/>
    </w:rPr>
  </w:style>
  <w:style w:type="paragraph" w:customStyle="1" w:styleId="afffffff0">
    <w:name w:val="一级缩进"/>
    <w:qFormat/>
    <w:pPr>
      <w:tabs>
        <w:tab w:val="left" w:pos="0"/>
        <w:tab w:val="left" w:pos="568"/>
      </w:tabs>
      <w:adjustRightInd w:val="0"/>
      <w:snapToGrid w:val="0"/>
      <w:spacing w:before="120" w:after="120" w:line="360" w:lineRule="auto"/>
      <w:jc w:val="both"/>
    </w:pPr>
    <w:rPr>
      <w:rFonts w:ascii="Times New Roman" w:eastAsia="仿宋_GB2312" w:hAnsi="Times New Roman"/>
      <w:kern w:val="2"/>
      <w:sz w:val="24"/>
      <w:szCs w:val="24"/>
    </w:rPr>
  </w:style>
  <w:style w:type="paragraph" w:customStyle="1" w:styleId="Normal5">
    <w:name w:val="Normal_5"/>
    <w:qFormat/>
    <w:rPr>
      <w:rFonts w:ascii="黑体" w:eastAsia="黑体" w:hAnsi="黑体"/>
      <w:b/>
      <w:sz w:val="32"/>
      <w:szCs w:val="24"/>
    </w:rPr>
  </w:style>
  <w:style w:type="paragraph" w:customStyle="1" w:styleId="3e">
    <w:name w:val="技术方案3"/>
    <w:basedOn w:val="a1"/>
    <w:qFormat/>
    <w:pPr>
      <w:spacing w:line="360" w:lineRule="auto"/>
    </w:pPr>
    <w:rPr>
      <w:rFonts w:ascii="宋体" w:hAnsi="Calibri"/>
      <w:b/>
      <w:bCs/>
      <w:sz w:val="32"/>
      <w:szCs w:val="22"/>
    </w:rPr>
  </w:style>
  <w:style w:type="paragraph" w:customStyle="1" w:styleId="afffffff1">
    <w:name w:val="加点正文缩进"/>
    <w:basedOn w:val="a1"/>
    <w:qFormat/>
    <w:pPr>
      <w:tabs>
        <w:tab w:val="left" w:pos="840"/>
      </w:tabs>
      <w:snapToGrid w:val="0"/>
      <w:spacing w:line="300" w:lineRule="auto"/>
      <w:ind w:left="962" w:hanging="480"/>
    </w:pPr>
    <w:rPr>
      <w:rFonts w:ascii="Calibri" w:hAnsi="Calibri"/>
      <w:sz w:val="24"/>
      <w:szCs w:val="22"/>
    </w:rPr>
  </w:style>
  <w:style w:type="paragraph" w:customStyle="1" w:styleId="afffffff2">
    <w:name w:val="规范正文"/>
    <w:basedOn w:val="a1"/>
    <w:qFormat/>
    <w:pPr>
      <w:adjustRightInd w:val="0"/>
      <w:spacing w:line="360" w:lineRule="auto"/>
      <w:ind w:left="480"/>
    </w:pPr>
    <w:rPr>
      <w:rFonts w:ascii="Calibri" w:hAnsi="Calibri"/>
      <w:kern w:val="0"/>
      <w:sz w:val="24"/>
      <w:szCs w:val="20"/>
    </w:rPr>
  </w:style>
  <w:style w:type="paragraph" w:customStyle="1" w:styleId="pa-10">
    <w:name w:val="pa-10"/>
    <w:basedOn w:val="a1"/>
    <w:qFormat/>
    <w:pPr>
      <w:widowControl/>
      <w:spacing w:line="240" w:lineRule="atLeast"/>
    </w:pPr>
    <w:rPr>
      <w:rFonts w:ascii="宋体" w:hAnsi="Calibri" w:cs="宋体"/>
      <w:kern w:val="0"/>
      <w:sz w:val="24"/>
      <w:szCs w:val="22"/>
    </w:rPr>
  </w:style>
  <w:style w:type="paragraph" w:customStyle="1" w:styleId="113">
    <w:name w:val="正文_11"/>
    <w:qFormat/>
    <w:pPr>
      <w:widowControl w:val="0"/>
      <w:jc w:val="both"/>
    </w:pPr>
    <w:rPr>
      <w:rFonts w:ascii="Times New Roman" w:hAnsi="Times New Roman"/>
      <w:kern w:val="2"/>
      <w:sz w:val="21"/>
      <w:szCs w:val="24"/>
    </w:rPr>
  </w:style>
  <w:style w:type="paragraph" w:customStyle="1" w:styleId="92">
    <w:name w:val="正文_9"/>
    <w:qFormat/>
    <w:pPr>
      <w:widowControl w:val="0"/>
      <w:jc w:val="both"/>
    </w:pPr>
    <w:rPr>
      <w:rFonts w:ascii="Times New Roman" w:hAnsi="Times New Roman"/>
      <w:kern w:val="2"/>
      <w:sz w:val="21"/>
      <w:szCs w:val="24"/>
    </w:rPr>
  </w:style>
  <w:style w:type="paragraph" w:customStyle="1" w:styleId="Normal201">
    <w:name w:val="Normal_2_0"/>
    <w:qFormat/>
    <w:rPr>
      <w:rFonts w:ascii="黑体" w:eastAsia="黑体" w:hAnsi="黑体"/>
      <w:b/>
      <w:sz w:val="32"/>
      <w:szCs w:val="24"/>
    </w:rPr>
  </w:style>
  <w:style w:type="paragraph" w:customStyle="1" w:styleId="pa-3">
    <w:name w:val="pa-3"/>
    <w:basedOn w:val="a1"/>
    <w:qFormat/>
    <w:pPr>
      <w:widowControl/>
      <w:spacing w:before="150" w:after="150"/>
      <w:jc w:val="left"/>
    </w:pPr>
    <w:rPr>
      <w:rFonts w:ascii="宋体" w:hAnsi="Calibri" w:cs="宋体"/>
      <w:kern w:val="0"/>
      <w:sz w:val="24"/>
      <w:szCs w:val="22"/>
    </w:rPr>
  </w:style>
  <w:style w:type="paragraph" w:customStyle="1" w:styleId="Normal150">
    <w:name w:val="Normal_15_0"/>
    <w:qFormat/>
    <w:rPr>
      <w:rFonts w:ascii="黑体" w:eastAsia="黑体" w:hAnsi="黑体"/>
      <w:b/>
      <w:sz w:val="32"/>
      <w:szCs w:val="24"/>
    </w:rPr>
  </w:style>
  <w:style w:type="paragraph" w:customStyle="1" w:styleId="DL">
    <w:name w:val="D&amp;L"/>
    <w:basedOn w:val="aff0"/>
    <w:qFormat/>
    <w:pPr>
      <w:pBdr>
        <w:bottom w:val="thinThickSmallGap" w:sz="18" w:space="1" w:color="auto"/>
      </w:pBdr>
      <w:adjustRightInd w:val="0"/>
      <w:snapToGrid/>
      <w:spacing w:line="240" w:lineRule="atLeast"/>
    </w:pPr>
    <w:rPr>
      <w:rFonts w:ascii="Calibri" w:hAnsi="Calibri"/>
      <w:sz w:val="24"/>
      <w:szCs w:val="20"/>
    </w:rPr>
  </w:style>
  <w:style w:type="paragraph" w:customStyle="1" w:styleId="010">
    <w:name w:val="正文_0_1"/>
    <w:qFormat/>
    <w:pPr>
      <w:widowControl w:val="0"/>
      <w:jc w:val="both"/>
    </w:pPr>
    <w:rPr>
      <w:rFonts w:ascii="Times New Roman" w:hAnsi="Times New Roman"/>
      <w:kern w:val="2"/>
      <w:sz w:val="21"/>
      <w:szCs w:val="22"/>
    </w:rPr>
  </w:style>
  <w:style w:type="paragraph" w:customStyle="1" w:styleId="afffffff3">
    <w:name w:val="表格正文"/>
    <w:qFormat/>
    <w:pPr>
      <w:spacing w:line="0" w:lineRule="atLeast"/>
    </w:pPr>
    <w:rPr>
      <w:rFonts w:ascii="Times New Roman" w:hAnsi="Times New Roman"/>
      <w:sz w:val="24"/>
      <w:szCs w:val="24"/>
      <w:lang w:bidi="he-IL"/>
    </w:rPr>
  </w:style>
  <w:style w:type="paragraph" w:customStyle="1" w:styleId="font5">
    <w:name w:val="font5"/>
    <w:basedOn w:val="a1"/>
    <w:qFormat/>
    <w:pPr>
      <w:widowControl/>
      <w:spacing w:before="100" w:beforeAutospacing="1" w:after="100" w:afterAutospacing="1"/>
      <w:jc w:val="left"/>
    </w:pPr>
    <w:rPr>
      <w:rFonts w:ascii="宋体" w:hAnsi="Calibri"/>
      <w:kern w:val="0"/>
      <w:sz w:val="18"/>
      <w:szCs w:val="18"/>
    </w:rPr>
  </w:style>
  <w:style w:type="paragraph" w:customStyle="1" w:styleId="500">
    <w:name w:val="正文_5_0"/>
    <w:qFormat/>
    <w:pPr>
      <w:widowControl w:val="0"/>
      <w:jc w:val="both"/>
    </w:pPr>
    <w:rPr>
      <w:rFonts w:ascii="Times New Roman" w:hAnsi="Times New Roman"/>
      <w:kern w:val="2"/>
      <w:sz w:val="21"/>
      <w:szCs w:val="22"/>
    </w:rPr>
  </w:style>
  <w:style w:type="paragraph" w:customStyle="1" w:styleId="afffffff4">
    <w:name w:val="封面标准名称"/>
    <w:qFormat/>
    <w:pPr>
      <w:widowControl w:val="0"/>
      <w:spacing w:line="680" w:lineRule="exact"/>
      <w:jc w:val="center"/>
    </w:pPr>
    <w:rPr>
      <w:rFonts w:ascii="黑体" w:eastAsia="黑体" w:hAnsi="Times New Roman"/>
      <w:sz w:val="52"/>
    </w:rPr>
  </w:style>
  <w:style w:type="paragraph" w:customStyle="1" w:styleId="a00">
    <w:name w:val="a0"/>
    <w:basedOn w:val="a1"/>
    <w:qFormat/>
    <w:pPr>
      <w:widowControl/>
      <w:spacing w:before="100" w:beforeAutospacing="1" w:after="100" w:afterAutospacing="1"/>
      <w:jc w:val="left"/>
    </w:pPr>
    <w:rPr>
      <w:rFonts w:ascii="宋体" w:hAnsi="Calibri"/>
      <w:kern w:val="0"/>
      <w:sz w:val="24"/>
      <w:szCs w:val="22"/>
    </w:rPr>
  </w:style>
  <w:style w:type="paragraph" w:customStyle="1" w:styleId="1f">
    <w:name w:val="正文_1"/>
    <w:qFormat/>
    <w:pPr>
      <w:widowControl w:val="0"/>
      <w:jc w:val="both"/>
    </w:pPr>
    <w:rPr>
      <w:rFonts w:ascii="Times New Roman" w:hAnsi="Times New Roman"/>
      <w:kern w:val="2"/>
      <w:sz w:val="21"/>
      <w:szCs w:val="24"/>
    </w:rPr>
  </w:style>
  <w:style w:type="paragraph" w:customStyle="1" w:styleId="NormalParagraph">
    <w:name w:val="Normal Paragraph"/>
    <w:basedOn w:val="a1"/>
    <w:qFormat/>
    <w:pPr>
      <w:widowControl/>
      <w:spacing w:before="120" w:line="360" w:lineRule="auto"/>
      <w:ind w:firstLine="425"/>
    </w:pPr>
    <w:rPr>
      <w:rFonts w:ascii="Calibri" w:hAnsi="Calibri"/>
      <w:kern w:val="0"/>
      <w:sz w:val="24"/>
      <w:szCs w:val="20"/>
    </w:rPr>
  </w:style>
  <w:style w:type="paragraph" w:customStyle="1" w:styleId="afffffff5">
    <w:name w:val="正文（首行缩进两字）"/>
    <w:basedOn w:val="a1"/>
    <w:qFormat/>
    <w:pPr>
      <w:spacing w:line="312" w:lineRule="auto"/>
    </w:pPr>
    <w:rPr>
      <w:rFonts w:ascii="宋体" w:hAnsi="Calibri" w:cs="宋体"/>
      <w:sz w:val="24"/>
      <w:szCs w:val="22"/>
    </w:rPr>
  </w:style>
  <w:style w:type="paragraph" w:customStyle="1" w:styleId="Normal19">
    <w:name w:val="Normal_19"/>
    <w:qFormat/>
    <w:pPr>
      <w:widowControl w:val="0"/>
      <w:jc w:val="both"/>
    </w:pPr>
    <w:rPr>
      <w:rFonts w:ascii="Times New Roman" w:eastAsia="Times New Roman" w:hAnsi="Times New Roman"/>
    </w:rPr>
  </w:style>
  <w:style w:type="paragraph" w:customStyle="1" w:styleId="Style12">
    <w:name w:val="Style12"/>
    <w:basedOn w:val="a1"/>
    <w:pPr>
      <w:adjustRightInd w:val="0"/>
      <w:jc w:val="left"/>
    </w:pPr>
    <w:rPr>
      <w:rFonts w:ascii="宋体"/>
      <w:kern w:val="0"/>
      <w:sz w:val="24"/>
    </w:rPr>
  </w:style>
  <w:style w:type="paragraph" w:customStyle="1" w:styleId="afffffff6">
    <w:name w:val="表格序号"/>
    <w:qFormat/>
    <w:rPr>
      <w:rFonts w:ascii="Times New Roman" w:eastAsia="仿宋_GB2312" w:hAnsi="Times New Roman" w:cs="宋体"/>
      <w:kern w:val="44"/>
      <w:sz w:val="21"/>
    </w:rPr>
  </w:style>
  <w:style w:type="paragraph" w:customStyle="1" w:styleId="afffffff7">
    <w:name w:val="序号"/>
    <w:next w:val="a1"/>
    <w:qFormat/>
    <w:pPr>
      <w:adjustRightInd w:val="0"/>
      <w:snapToGrid w:val="0"/>
      <w:jc w:val="center"/>
    </w:pPr>
    <w:rPr>
      <w:rFonts w:ascii="Times New Roman" w:eastAsia="仿宋_GB2312" w:hAnsi="Times New Roman"/>
      <w:bCs/>
      <w:kern w:val="44"/>
      <w:sz w:val="21"/>
      <w:szCs w:val="44"/>
    </w:rPr>
  </w:style>
  <w:style w:type="paragraph" w:customStyle="1" w:styleId="402">
    <w:name w:val="正文_4_0"/>
    <w:qFormat/>
    <w:pPr>
      <w:widowControl w:val="0"/>
      <w:jc w:val="both"/>
    </w:pPr>
    <w:rPr>
      <w:rFonts w:ascii="Times New Roman" w:hAnsi="Times New Roman"/>
      <w:kern w:val="2"/>
      <w:sz w:val="21"/>
      <w:szCs w:val="22"/>
    </w:rPr>
  </w:style>
  <w:style w:type="paragraph" w:customStyle="1" w:styleId="Style9">
    <w:name w:val="Style9"/>
    <w:basedOn w:val="a1"/>
    <w:pPr>
      <w:adjustRightInd w:val="0"/>
      <w:jc w:val="left"/>
    </w:pPr>
    <w:rPr>
      <w:rFonts w:ascii="宋体"/>
      <w:kern w:val="0"/>
      <w:sz w:val="24"/>
    </w:rPr>
  </w:style>
  <w:style w:type="paragraph" w:customStyle="1" w:styleId="Normal7">
    <w:name w:val="Normal_7"/>
    <w:qFormat/>
    <w:rPr>
      <w:rFonts w:ascii="黑体" w:eastAsia="黑体" w:hAnsi="黑体"/>
      <w:b/>
      <w:sz w:val="32"/>
      <w:szCs w:val="24"/>
    </w:rPr>
  </w:style>
  <w:style w:type="paragraph" w:customStyle="1" w:styleId="CharCharChar1CharCharCharChar">
    <w:name w:val="Char Char Char1 Char Char Char Char"/>
    <w:basedOn w:val="a1"/>
    <w:pPr>
      <w:widowControl/>
      <w:spacing w:after="160" w:line="240" w:lineRule="exact"/>
      <w:jc w:val="left"/>
    </w:pPr>
    <w:rPr>
      <w:rFonts w:ascii="宋体" w:hAnsi="宋体"/>
      <w:b/>
      <w:kern w:val="0"/>
      <w:sz w:val="28"/>
      <w:szCs w:val="28"/>
    </w:rPr>
  </w:style>
  <w:style w:type="paragraph" w:customStyle="1" w:styleId="xl33">
    <w:name w:val="xl33"/>
    <w:basedOn w:val="a1"/>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hAnsi="Arial Unicode MS"/>
      <w:kern w:val="0"/>
      <w:sz w:val="20"/>
      <w:szCs w:val="20"/>
    </w:rPr>
  </w:style>
  <w:style w:type="paragraph" w:customStyle="1" w:styleId="Style11">
    <w:name w:val="Style11"/>
    <w:basedOn w:val="a1"/>
    <w:pPr>
      <w:adjustRightInd w:val="0"/>
      <w:spacing w:line="446" w:lineRule="exact"/>
      <w:jc w:val="left"/>
    </w:pPr>
    <w:rPr>
      <w:rFonts w:ascii="宋体"/>
      <w:kern w:val="0"/>
      <w:sz w:val="24"/>
    </w:rPr>
  </w:style>
  <w:style w:type="paragraph" w:customStyle="1" w:styleId="2TimesNewRoman5020">
    <w:name w:val="样式 标题 2 + Times New Roman 四号 非加粗 段前: 5 磅 段后: 0 磅 行距: 固定值 20..."/>
    <w:basedOn w:val="20"/>
    <w:qFormat/>
    <w:pPr>
      <w:spacing w:before="100" w:after="0" w:line="400" w:lineRule="exact"/>
    </w:pPr>
    <w:rPr>
      <w:rFonts w:ascii="Times New Roman" w:eastAsia="黑体" w:hAnsi="Times New Roman" w:cs="宋体"/>
      <w:b w:val="0"/>
      <w:bCs w:val="0"/>
      <w:kern w:val="2"/>
      <w:sz w:val="28"/>
      <w:szCs w:val="20"/>
    </w:rPr>
  </w:style>
  <w:style w:type="paragraph" w:customStyle="1" w:styleId="ParaCharCharCharCharCharCharCharCharChar1CharCharCharCharCharCharChar">
    <w:name w:val="默认段落字体 Para Char Char Char Char Char Char Char Char Char1 Char Char Char Char Char Char Char"/>
    <w:basedOn w:val="af"/>
    <w:rPr>
      <w:rFonts w:ascii="Tahoma" w:hAnsi="Tahoma"/>
      <w:sz w:val="24"/>
    </w:rPr>
  </w:style>
  <w:style w:type="paragraph" w:customStyle="1" w:styleId="afffffff8">
    <w:name w:val="章标题"/>
    <w:next w:val="afffb"/>
    <w:qFormat/>
    <w:pPr>
      <w:tabs>
        <w:tab w:val="left" w:pos="1200"/>
      </w:tabs>
      <w:spacing w:beforeLines="50" w:afterLines="50"/>
      <w:ind w:left="1320" w:hanging="420"/>
      <w:jc w:val="both"/>
      <w:outlineLvl w:val="1"/>
    </w:pPr>
    <w:rPr>
      <w:rFonts w:ascii="黑体" w:eastAsia="黑体" w:hAnsi="Times New Roman"/>
      <w:sz w:val="21"/>
    </w:rPr>
  </w:style>
  <w:style w:type="paragraph" w:customStyle="1" w:styleId="xl38">
    <w:name w:val="xl38"/>
    <w:basedOn w:val="a1"/>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hAnsi="Arial Unicode MS"/>
      <w:kern w:val="0"/>
      <w:sz w:val="20"/>
      <w:szCs w:val="20"/>
    </w:rPr>
  </w:style>
  <w:style w:type="paragraph" w:customStyle="1" w:styleId="7101">
    <w:name w:val="正文_7_1_0"/>
    <w:qFormat/>
    <w:pPr>
      <w:widowControl w:val="0"/>
      <w:jc w:val="both"/>
    </w:pPr>
    <w:rPr>
      <w:rFonts w:ascii="Times New Roman" w:hAnsi="Times New Roman"/>
    </w:rPr>
  </w:style>
  <w:style w:type="paragraph" w:customStyle="1" w:styleId="44">
    <w:name w:val="正文_4"/>
    <w:qFormat/>
    <w:pPr>
      <w:widowControl w:val="0"/>
      <w:jc w:val="both"/>
    </w:pPr>
    <w:rPr>
      <w:rFonts w:ascii="Times New Roman" w:hAnsi="Times New Roman"/>
      <w:kern w:val="2"/>
      <w:sz w:val="21"/>
      <w:szCs w:val="24"/>
    </w:rPr>
  </w:style>
  <w:style w:type="paragraph" w:customStyle="1" w:styleId="afffffff9">
    <w:name w:val="表"/>
    <w:basedOn w:val="a1"/>
    <w:qFormat/>
    <w:pPr>
      <w:adjustRightInd w:val="0"/>
      <w:snapToGrid w:val="0"/>
      <w:spacing w:line="312" w:lineRule="auto"/>
    </w:pPr>
    <w:rPr>
      <w:rFonts w:ascii="Calibri" w:hAnsi="Calibri" w:cs="宋体"/>
      <w:kern w:val="0"/>
      <w:szCs w:val="20"/>
    </w:rPr>
  </w:style>
  <w:style w:type="paragraph" w:customStyle="1" w:styleId="1f0">
    <w:name w:val="修订1"/>
    <w:unhideWhenUsed/>
    <w:qFormat/>
    <w:rPr>
      <w:rFonts w:ascii="Times New Roman" w:hAnsi="Times New Roman"/>
      <w:kern w:val="2"/>
      <w:sz w:val="21"/>
      <w:szCs w:val="24"/>
    </w:rPr>
  </w:style>
  <w:style w:type="character" w:customStyle="1" w:styleId="21">
    <w:name w:val="标题 2 字符"/>
    <w:basedOn w:val="a3"/>
    <w:link w:val="20"/>
    <w:uiPriority w:val="99"/>
    <w:qFormat/>
    <w:locked/>
    <w:rPr>
      <w:rFonts w:ascii="Arial" w:eastAsia="黑体" w:hAnsi="Arial" w:cs="Times New Roman"/>
      <w:b/>
      <w:bCs/>
      <w:kern w:val="2"/>
      <w:sz w:val="32"/>
      <w:szCs w:val="32"/>
    </w:rPr>
  </w:style>
  <w:style w:type="paragraph" w:customStyle="1" w:styleId="WPSOffice1">
    <w:name w:val="WPSOffice手动目录 1"/>
    <w:rPr>
      <w:rFonts w:ascii="Times New Roman" w:hAnsi="Times New Roman"/>
    </w:rPr>
  </w:style>
  <w:style w:type="paragraph" w:customStyle="1" w:styleId="sh4">
    <w:name w:val="sh4"/>
    <w:basedOn w:val="a1"/>
    <w:link w:val="sh4Char"/>
    <w:qFormat/>
    <w:rsid w:val="00317FBF"/>
    <w:pPr>
      <w:spacing w:line="460" w:lineRule="exact"/>
      <w:ind w:firstLineChars="200" w:firstLine="420"/>
    </w:pPr>
    <w:rPr>
      <w:rFonts w:ascii="宋体" w:hAnsi="宋体"/>
      <w:szCs w:val="21"/>
    </w:rPr>
  </w:style>
  <w:style w:type="character" w:customStyle="1" w:styleId="sh4Char">
    <w:name w:val="sh4 Char"/>
    <w:link w:val="sh4"/>
    <w:qFormat/>
    <w:rsid w:val="00317FBF"/>
    <w:rPr>
      <w:rFonts w:ascii="宋体" w:hAnsi="宋体"/>
      <w:kern w:val="2"/>
      <w:sz w:val="21"/>
      <w:szCs w:val="21"/>
    </w:rPr>
  </w:style>
  <w:style w:type="paragraph" w:customStyle="1" w:styleId="sh3">
    <w:name w:val="sh3"/>
    <w:basedOn w:val="a1"/>
    <w:link w:val="sh3Char"/>
    <w:qFormat/>
    <w:rsid w:val="00317FBF"/>
    <w:pPr>
      <w:spacing w:line="460" w:lineRule="exact"/>
      <w:jc w:val="left"/>
    </w:pPr>
    <w:rPr>
      <w:rFonts w:ascii="宋体" w:hAnsi="宋体"/>
      <w:b/>
      <w:szCs w:val="21"/>
    </w:rPr>
  </w:style>
  <w:style w:type="character" w:customStyle="1" w:styleId="sh3Char">
    <w:name w:val="sh3 Char"/>
    <w:link w:val="sh3"/>
    <w:qFormat/>
    <w:rsid w:val="00317FBF"/>
    <w:rPr>
      <w:rFonts w:ascii="宋体" w:hAnsi="宋体"/>
      <w:b/>
      <w:kern w:val="2"/>
      <w:sz w:val="21"/>
      <w:szCs w:val="21"/>
    </w:rPr>
  </w:style>
  <w:style w:type="character" w:customStyle="1" w:styleId="Char5">
    <w:name w:val="普通正文 Char"/>
    <w:link w:val="affff6"/>
    <w:qFormat/>
    <w:locked/>
    <w:rsid w:val="003A6552"/>
    <w:rPr>
      <w:rFonts w:ascii="Arial" w:hAnsi="Arial"/>
      <w:sz w:val="24"/>
      <w:szCs w:val="24"/>
    </w:rPr>
  </w:style>
  <w:style w:type="character" w:customStyle="1" w:styleId="2Char0">
    <w:name w:val="正文缩进2格 Char"/>
    <w:qFormat/>
    <w:locked/>
    <w:rsid w:val="003A6552"/>
    <w:rPr>
      <w:rFonts w:ascii="仿宋_GB2312" w:eastAsia="仿宋_GB2312" w:hAnsi="宋体"/>
      <w:sz w:val="31"/>
      <w:szCs w:val="28"/>
    </w:rPr>
  </w:style>
  <w:style w:type="character" w:styleId="afffffffa">
    <w:name w:val="Unresolved Mention"/>
    <w:basedOn w:val="a3"/>
    <w:uiPriority w:val="99"/>
    <w:semiHidden/>
    <w:unhideWhenUsed/>
    <w:rsid w:val="00783F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652435">
      <w:bodyDiv w:val="1"/>
      <w:marLeft w:val="0"/>
      <w:marRight w:val="0"/>
      <w:marTop w:val="0"/>
      <w:marBottom w:val="0"/>
      <w:divBdr>
        <w:top w:val="none" w:sz="0" w:space="0" w:color="auto"/>
        <w:left w:val="none" w:sz="0" w:space="0" w:color="auto"/>
        <w:bottom w:val="none" w:sz="0" w:space="0" w:color="auto"/>
        <w:right w:val="none" w:sz="0" w:space="0" w:color="auto"/>
      </w:divBdr>
    </w:div>
    <w:div w:id="5507005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B60D2A-E5B0-4550-804A-5CC9DA93C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1086</TotalTime>
  <Pages>49</Pages>
  <Words>15777</Words>
  <Characters>16251</Characters>
  <Application>Microsoft Office Word</Application>
  <DocSecurity>0</DocSecurity>
  <Lines>855</Lines>
  <Paragraphs>865</Paragraphs>
  <ScaleCrop>false</ScaleCrop>
  <Company>Hewlett-Packard Company</Company>
  <LinksUpToDate>false</LinksUpToDate>
  <CharactersWithSpaces>31163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港闸区人民法院</dc:title>
  <dc:creator>tao</dc:creator>
  <cp:lastModifiedBy>文艳 于</cp:lastModifiedBy>
  <cp:revision>118</cp:revision>
  <cp:lastPrinted>2022-06-08T06:53:00Z</cp:lastPrinted>
  <dcterms:created xsi:type="dcterms:W3CDTF">2023-07-04T07:21:00Z</dcterms:created>
  <dcterms:modified xsi:type="dcterms:W3CDTF">2025-11-17T07:59:00Z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2052-11.1.0.9914</vt:lpwstr>
  </property>
  <property fmtid="{D5CDD505-2E9C-101B-9397-08002B2CF9AE}" pid="3" name="ICV">
    <vt:lpwstr>225400DBB8724EFAA0DC8D76D308C021</vt:lpwstr>
  </property>
</Properties>
</file>